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25" w:rsidRPr="000A0863" w:rsidRDefault="00AA0125" w:rsidP="00AA0125">
      <w:pPr>
        <w:spacing w:line="480" w:lineRule="auto"/>
        <w:jc w:val="both"/>
        <w:rPr>
          <w:b/>
          <w:sz w:val="28"/>
          <w:szCs w:val="28"/>
          <w:lang w:val="en-GB" w:eastAsia="en-GB"/>
        </w:rPr>
      </w:pPr>
      <w:r w:rsidRPr="000A0863">
        <w:rPr>
          <w:b/>
          <w:sz w:val="28"/>
          <w:szCs w:val="28"/>
          <w:lang w:val="en-GB" w:eastAsia="en-GB"/>
        </w:rPr>
        <w:t>Supplementary Table</w:t>
      </w:r>
    </w:p>
    <w:p w:rsidR="00AA0125" w:rsidRPr="000A0863" w:rsidRDefault="00AA0125" w:rsidP="00AA0125">
      <w:pPr>
        <w:tabs>
          <w:tab w:val="left" w:pos="5100"/>
        </w:tabs>
        <w:spacing w:line="480" w:lineRule="auto"/>
        <w:jc w:val="both"/>
        <w:rPr>
          <w:b/>
          <w:sz w:val="28"/>
          <w:szCs w:val="28"/>
          <w:lang w:val="en-GB"/>
        </w:rPr>
      </w:pPr>
      <w:r w:rsidRPr="000A0863">
        <w:rPr>
          <w:b/>
          <w:sz w:val="28"/>
          <w:szCs w:val="28"/>
          <w:lang w:val="en-GB"/>
        </w:rPr>
        <w:t xml:space="preserve">Table S1. </w:t>
      </w:r>
      <w:r w:rsidRPr="000A0863">
        <w:rPr>
          <w:b/>
          <w:i/>
          <w:sz w:val="28"/>
          <w:szCs w:val="28"/>
          <w:lang w:val="en-GB"/>
        </w:rPr>
        <w:t>In vitro</w:t>
      </w:r>
      <w:r w:rsidRPr="000A0863">
        <w:rPr>
          <w:b/>
          <w:sz w:val="28"/>
          <w:szCs w:val="28"/>
          <w:lang w:val="en-GB"/>
        </w:rPr>
        <w:t xml:space="preserve"> antimicrobial activity of the extracts and compound 1 (caffeine) against selected microbes</w:t>
      </w:r>
    </w:p>
    <w:tbl>
      <w:tblPr>
        <w:tblW w:w="10452" w:type="dxa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/>
      </w:tblPr>
      <w:tblGrid>
        <w:gridCol w:w="2562"/>
        <w:gridCol w:w="979"/>
        <w:gridCol w:w="1119"/>
        <w:gridCol w:w="1056"/>
        <w:gridCol w:w="1166"/>
        <w:gridCol w:w="1555"/>
        <w:gridCol w:w="1477"/>
        <w:gridCol w:w="1056"/>
      </w:tblGrid>
      <w:tr w:rsidR="00AA0125" w:rsidRPr="000A0863" w:rsidTr="00BD4F40">
        <w:trPr>
          <w:jc w:val="center"/>
        </w:trPr>
        <w:tc>
          <w:tcPr>
            <w:tcW w:w="2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A0863">
              <w:rPr>
                <w:b/>
                <w:bCs/>
                <w:sz w:val="28"/>
                <w:szCs w:val="28"/>
                <w:lang w:val="en-GB"/>
              </w:rPr>
              <w:t>Organism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A0863">
              <w:rPr>
                <w:b/>
                <w:bCs/>
                <w:sz w:val="28"/>
                <w:szCs w:val="28"/>
                <w:lang w:val="en-GB"/>
              </w:rPr>
              <w:t>Crude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A0863">
              <w:rPr>
                <w:b/>
                <w:bCs/>
                <w:sz w:val="28"/>
                <w:szCs w:val="28"/>
                <w:lang w:val="en-GB"/>
              </w:rPr>
              <w:t>Hexane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A0863">
              <w:rPr>
                <w:b/>
                <w:bCs/>
                <w:sz w:val="28"/>
                <w:szCs w:val="28"/>
                <w:lang w:val="en-GB"/>
              </w:rPr>
              <w:t>Ethyl acetate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A0863">
              <w:rPr>
                <w:b/>
                <w:bCs/>
                <w:sz w:val="28"/>
                <w:szCs w:val="28"/>
                <w:lang w:val="en-GB"/>
              </w:rPr>
              <w:t>Butanol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A0863">
              <w:rPr>
                <w:b/>
                <w:bCs/>
                <w:sz w:val="28"/>
                <w:szCs w:val="28"/>
                <w:lang w:val="en-GB"/>
              </w:rPr>
              <w:t>Compound 1</w:t>
            </w:r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A0863">
              <w:rPr>
                <w:b/>
                <w:bCs/>
                <w:sz w:val="28"/>
                <w:szCs w:val="28"/>
                <w:lang w:val="en-GB"/>
              </w:rPr>
              <w:t>Ampicillin</w:t>
            </w:r>
            <w:r w:rsidRPr="000A0863" w:rsidDel="001D675D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0A0863">
              <w:rPr>
                <w:b/>
                <w:bCs/>
                <w:sz w:val="28"/>
                <w:szCs w:val="28"/>
                <w:lang w:val="en-GB"/>
              </w:rPr>
              <w:t>DMSO</w:t>
            </w:r>
          </w:p>
        </w:tc>
      </w:tr>
      <w:tr w:rsidR="00AA0125" w:rsidRPr="000A0863" w:rsidTr="00BD4F40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Bacillus subtilis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Bacillus polymyxa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Bacillus cereus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Bacillus stearothermophillus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Clostridium sporogenes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Micrococcus luteus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Enterococcus faecalis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Staphylococcus aureus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rPr>
          <w:jc w:val="center"/>
        </w:trPr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i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Corynebacterium pyogenes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blPrEx>
          <w:shd w:val="clear" w:color="auto" w:fill="auto"/>
        </w:tblPrEx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Proteus vulgaris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blPrEx>
          <w:shd w:val="clear" w:color="auto" w:fill="auto"/>
        </w:tblPrEx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 xml:space="preserve">Klebsiella </w:t>
            </w:r>
            <w:r w:rsidRPr="000A0863">
              <w:rPr>
                <w:bCs/>
                <w:i/>
                <w:sz w:val="28"/>
                <w:szCs w:val="28"/>
                <w:lang w:val="en-GB"/>
              </w:rPr>
              <w:lastRenderedPageBreak/>
              <w:t>pneumonia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lastRenderedPageBreak/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blPrEx>
          <w:shd w:val="clear" w:color="auto" w:fill="auto"/>
        </w:tblPrEx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i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lastRenderedPageBreak/>
              <w:t>Shigella dysenteriae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blPrEx>
          <w:shd w:val="clear" w:color="auto" w:fill="auto"/>
        </w:tblPrEx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Escherichia coli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blPrEx>
          <w:shd w:val="clear" w:color="auto" w:fill="auto"/>
        </w:tblPrEx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Pseudomonas aeruginosa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blPrEx>
          <w:shd w:val="clear" w:color="auto" w:fill="auto"/>
        </w:tblPrEx>
        <w:trPr>
          <w:jc w:val="center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i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Shigella flexneri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b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blPrEx>
          <w:shd w:val="clear" w:color="auto" w:fill="auto"/>
        </w:tblPrEx>
        <w:trPr>
          <w:jc w:val="center"/>
        </w:trPr>
        <w:tc>
          <w:tcPr>
            <w:tcW w:w="21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Pseudomonas fluorescence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/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</w:tc>
      </w:tr>
      <w:tr w:rsidR="00AA0125" w:rsidRPr="000A0863" w:rsidTr="00BD4F40">
        <w:tblPrEx>
          <w:shd w:val="clear" w:color="auto" w:fill="auto"/>
        </w:tblPrEx>
        <w:trPr>
          <w:trHeight w:val="1313"/>
          <w:jc w:val="center"/>
        </w:trPr>
        <w:tc>
          <w:tcPr>
            <w:tcW w:w="215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i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Aspergillus fumigatus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c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i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Aspergillus niger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c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bCs/>
                <w:sz w:val="28"/>
                <w:szCs w:val="28"/>
                <w:lang w:val="en-GB"/>
              </w:rPr>
            </w:pPr>
            <w:r w:rsidRPr="000A0863">
              <w:rPr>
                <w:bCs/>
                <w:i/>
                <w:sz w:val="28"/>
                <w:szCs w:val="28"/>
                <w:lang w:val="en-GB"/>
              </w:rPr>
              <w:t>Candida albicans</w:t>
            </w:r>
            <w:r w:rsidRPr="000A0863">
              <w:rPr>
                <w:bCs/>
                <w:i/>
                <w:sz w:val="28"/>
                <w:szCs w:val="28"/>
                <w:vertAlign w:val="superscript"/>
                <w:lang w:val="en-GB"/>
              </w:rPr>
              <w:t>c</w:t>
            </w: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auto"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14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15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  <w:shd w:val="clear" w:color="auto" w:fill="auto"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10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  <w:shd w:val="clear" w:color="auto" w:fill="auto"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9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9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84" w:type="dxa"/>
            <w:tcBorders>
              <w:left w:val="nil"/>
              <w:right w:val="nil"/>
            </w:tcBorders>
            <w:shd w:val="clear" w:color="auto" w:fill="auto"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8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11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7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  <w:shd w:val="clear" w:color="auto" w:fill="auto"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17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19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17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</w:tcPr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  <w:r w:rsidRPr="000A0863">
              <w:rPr>
                <w:sz w:val="28"/>
                <w:szCs w:val="28"/>
                <w:lang w:val="en-GB"/>
              </w:rPr>
              <w:t>0</w:t>
            </w: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  <w:p w:rsidR="00AA0125" w:rsidRPr="000A0863" w:rsidRDefault="00AA0125" w:rsidP="00BD4F40">
            <w:pPr>
              <w:spacing w:line="480" w:lineRule="auto"/>
              <w:jc w:val="both"/>
              <w:rPr>
                <w:sz w:val="28"/>
                <w:szCs w:val="28"/>
                <w:lang w:val="en-GB"/>
              </w:rPr>
            </w:pPr>
          </w:p>
        </w:tc>
      </w:tr>
    </w:tbl>
    <w:p w:rsidR="00AA0125" w:rsidRPr="000A0863" w:rsidRDefault="00AA0125" w:rsidP="00AA0125">
      <w:pPr>
        <w:spacing w:line="480" w:lineRule="auto"/>
        <w:jc w:val="both"/>
        <w:rPr>
          <w:sz w:val="28"/>
          <w:szCs w:val="28"/>
          <w:lang w:val="en-GB"/>
        </w:rPr>
      </w:pPr>
      <w:r w:rsidRPr="000A0863">
        <w:rPr>
          <w:sz w:val="28"/>
          <w:szCs w:val="28"/>
          <w:vertAlign w:val="superscript"/>
          <w:lang w:val="en-GB"/>
        </w:rPr>
        <w:t>a</w:t>
      </w:r>
      <w:r w:rsidRPr="000A0863">
        <w:rPr>
          <w:sz w:val="28"/>
          <w:szCs w:val="28"/>
          <w:lang w:val="en-GB"/>
        </w:rPr>
        <w:t xml:space="preserve">Gram-positive bacteria; </w:t>
      </w:r>
      <w:r w:rsidRPr="000A0863">
        <w:rPr>
          <w:sz w:val="28"/>
          <w:szCs w:val="28"/>
          <w:vertAlign w:val="superscript"/>
          <w:lang w:val="en-GB"/>
        </w:rPr>
        <w:t>b</w:t>
      </w:r>
      <w:r w:rsidRPr="000A0863">
        <w:rPr>
          <w:sz w:val="28"/>
          <w:szCs w:val="28"/>
          <w:lang w:val="en-GB"/>
        </w:rPr>
        <w:t xml:space="preserve">Gram-negative bacteria; </w:t>
      </w:r>
      <w:r w:rsidRPr="000A0863">
        <w:rPr>
          <w:sz w:val="28"/>
          <w:szCs w:val="28"/>
          <w:vertAlign w:val="superscript"/>
          <w:lang w:val="en-GB"/>
        </w:rPr>
        <w:t>c</w:t>
      </w:r>
      <w:r w:rsidRPr="000A0863">
        <w:rPr>
          <w:sz w:val="28"/>
          <w:szCs w:val="28"/>
          <w:lang w:val="en-GB"/>
        </w:rPr>
        <w:t>fungus.</w:t>
      </w:r>
    </w:p>
    <w:p w:rsidR="00AA0125" w:rsidRPr="000A0863" w:rsidRDefault="00AA0125" w:rsidP="00AA0125">
      <w:pPr>
        <w:spacing w:line="480" w:lineRule="auto"/>
        <w:jc w:val="both"/>
        <w:rPr>
          <w:sz w:val="28"/>
          <w:szCs w:val="28"/>
          <w:lang w:val="en-GB" w:eastAsia="en-GB"/>
        </w:rPr>
      </w:pPr>
    </w:p>
    <w:p w:rsidR="00AA0125" w:rsidRPr="000A0863" w:rsidRDefault="00AA0125" w:rsidP="00AA0125">
      <w:pPr>
        <w:tabs>
          <w:tab w:val="left" w:pos="5100"/>
        </w:tabs>
        <w:spacing w:line="480" w:lineRule="auto"/>
        <w:jc w:val="both"/>
        <w:rPr>
          <w:b/>
          <w:sz w:val="28"/>
          <w:szCs w:val="28"/>
          <w:lang w:val="en-GB"/>
        </w:rPr>
      </w:pPr>
    </w:p>
    <w:p w:rsidR="005D7F5C" w:rsidRPr="00AA0125" w:rsidRDefault="005D7F5C">
      <w:pPr>
        <w:rPr>
          <w:lang w:val="en-GB"/>
        </w:rPr>
      </w:pPr>
    </w:p>
    <w:sectPr w:rsidR="005D7F5C" w:rsidRPr="00AA0125" w:rsidSect="002C1C1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AA0125"/>
    <w:rsid w:val="005D7F5C"/>
    <w:rsid w:val="00AA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2017-08-24T02:23:00Z</dcterms:created>
  <dcterms:modified xsi:type="dcterms:W3CDTF">2017-08-24T02:24:00Z</dcterms:modified>
</cp:coreProperties>
</file>