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BFEA" w14:textId="77777777" w:rsidR="00D508D7" w:rsidRDefault="00D508D7" w:rsidP="00D508D7">
      <w:pPr>
        <w:rPr>
          <w:rFonts w:ascii="Times New Roman" w:eastAsia="DengXian" w:hAnsi="Times New Roman" w:cs="Times New Roman"/>
          <w:b/>
          <w:bCs/>
          <w:sz w:val="22"/>
        </w:rPr>
      </w:pPr>
    </w:p>
    <w:p w14:paraId="712D2A41" w14:textId="77777777" w:rsidR="00D508D7" w:rsidRDefault="00D508D7" w:rsidP="00D508D7">
      <w:pPr>
        <w:spacing w:line="360" w:lineRule="auto"/>
        <w:rPr>
          <w:rFonts w:ascii="Times New Roman" w:eastAsia="DengXian" w:hAnsi="Times New Roman" w:cs="Times New Roman"/>
          <w:b/>
          <w:bCs/>
          <w:sz w:val="22"/>
        </w:rPr>
      </w:pPr>
    </w:p>
    <w:p w14:paraId="6CBAECEE" w14:textId="77777777" w:rsidR="00D508D7" w:rsidRDefault="00D508D7" w:rsidP="00D508D7">
      <w:pPr>
        <w:rPr>
          <w:rFonts w:ascii="Times New Roman" w:eastAsia="DengXian" w:hAnsi="Times New Roman" w:cs="Times New Roman"/>
          <w:b/>
          <w:bCs/>
          <w:sz w:val="22"/>
        </w:rPr>
      </w:pPr>
      <w:r w:rsidRPr="004F122A">
        <w:rPr>
          <w:rFonts w:ascii="Times New Roman" w:eastAsia="DengXian" w:hAnsi="Times New Roman" w:cs="Times New Roman"/>
          <w:noProof/>
          <w:sz w:val="22"/>
        </w:rPr>
        <w:drawing>
          <wp:inline distT="0" distB="0" distL="0" distR="0" wp14:anchorId="28265879" wp14:editId="541EC702">
            <wp:extent cx="5272405" cy="4177030"/>
            <wp:effectExtent l="0" t="0" r="444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0C94E" w14:textId="5A206743" w:rsidR="007C3F04" w:rsidRDefault="00D508D7" w:rsidP="00D508D7">
      <w:r w:rsidRPr="0055345D">
        <w:rPr>
          <w:rFonts w:ascii="Times New Roman" w:eastAsia="DengXian" w:hAnsi="Times New Roman" w:cs="Times New Roman"/>
          <w:b/>
          <w:bCs/>
          <w:sz w:val="22"/>
        </w:rPr>
        <w:t>Supplementary Figure 1</w:t>
      </w:r>
      <w:r w:rsidRPr="004F122A">
        <w:rPr>
          <w:rFonts w:ascii="Times New Roman" w:eastAsia="DengXian" w:hAnsi="Times New Roman" w:cs="Times New Roman"/>
          <w:b/>
          <w:bCs/>
          <w:sz w:val="22"/>
        </w:rPr>
        <w:t xml:space="preserve"> Histogram of Missing Data Rates for Covariates in Cox Proportional Hazards Regression Analysis</w:t>
      </w:r>
    </w:p>
    <w:sectPr w:rsidR="007C3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4"/>
    <w:rsid w:val="004840C7"/>
    <w:rsid w:val="007C3F04"/>
    <w:rsid w:val="00D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9757C-FC7E-421B-9AE7-AB5F2CE9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F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F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F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2026-05-07T01:38:00Z</dcterms:created>
  <dcterms:modified xsi:type="dcterms:W3CDTF">2026-05-07T01:38:00Z</dcterms:modified>
</cp:coreProperties>
</file>