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AAE0B4" w14:textId="6A8DB732" w:rsidR="00DA6D4D" w:rsidRDefault="00000000">
      <w:pPr>
        <w:jc w:val="center"/>
        <w:rPr>
          <w:rFonts w:hint="eastAsia"/>
        </w:rPr>
      </w:pPr>
      <w:r>
        <w:rPr>
          <w:rFonts w:ascii="Times New Roman" w:hAnsi="Times New Roman"/>
          <w:b/>
          <w:bCs/>
        </w:rPr>
        <w:t>T</w:t>
      </w:r>
      <w:r>
        <w:rPr>
          <w:rFonts w:ascii="Times New Roman" w:hAnsi="Times New Roman" w:hint="eastAsia"/>
          <w:b/>
          <w:bCs/>
        </w:rPr>
        <w:t>able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 w:hint="eastAsia"/>
          <w:b/>
          <w:bCs/>
        </w:rPr>
        <w:t>S</w:t>
      </w:r>
      <w:r w:rsidR="00983D6A">
        <w:rPr>
          <w:rFonts w:ascii="Times New Roman" w:hAnsi="Times New Roman" w:hint="eastAsia"/>
          <w:b/>
          <w:bCs/>
        </w:rPr>
        <w:t>4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</w:rPr>
        <w:t>Baseline characteristics of the hospitalized patients with cirrhosis</w:t>
      </w:r>
      <w:r w:rsidR="00983D6A">
        <w:rPr>
          <w:rFonts w:ascii="Times New Roman" w:hAnsi="Times New Roman" w:hint="eastAsia"/>
        </w:rPr>
        <w:t xml:space="preserve"> in the verified cohort</w:t>
      </w:r>
    </w:p>
    <w:tbl>
      <w:tblPr>
        <w:tblStyle w:val="a3"/>
        <w:tblW w:w="8931" w:type="dxa"/>
        <w:jc w:val="center"/>
        <w:tblBorders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701"/>
        <w:gridCol w:w="1985"/>
        <w:gridCol w:w="1843"/>
        <w:gridCol w:w="1134"/>
      </w:tblGrid>
      <w:tr w:rsidR="00DA6D4D" w14:paraId="439DE949" w14:textId="77777777">
        <w:trPr>
          <w:jc w:val="center"/>
        </w:trPr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7B1269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Variables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E28C0" w14:textId="77777777" w:rsidR="00DA6D4D" w:rsidRDefault="00000000">
            <w:pPr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Total patients</w:t>
            </w:r>
          </w:p>
          <w:p w14:paraId="0AEE2917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（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N=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120</w:t>
            </w:r>
            <w:r>
              <w:rPr>
                <w:rFonts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AB1AF0" w14:textId="77777777" w:rsidR="00DA6D4D" w:rsidRDefault="00000000">
            <w:pPr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Survivors</w:t>
            </w:r>
          </w:p>
          <w:p w14:paraId="5835633F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（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N=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81</w:t>
            </w:r>
            <w:r>
              <w:rPr>
                <w:rFonts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2D3DAF" w14:textId="77777777" w:rsidR="00DA6D4D" w:rsidRDefault="00000000">
            <w:pPr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Non-survivors</w:t>
            </w:r>
          </w:p>
          <w:p w14:paraId="49A4153A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（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N=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39</w:t>
            </w:r>
            <w:r>
              <w:rPr>
                <w:rFonts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6CF23D1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P value</w:t>
            </w:r>
          </w:p>
        </w:tc>
      </w:tr>
      <w:tr w:rsidR="00DA6D4D" w14:paraId="50A524B7" w14:textId="77777777">
        <w:trPr>
          <w:jc w:val="center"/>
        </w:trPr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C0B5FA0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Age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(years)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B604940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72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7E70B12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71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5A07DE4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73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90A7130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082</w:t>
            </w:r>
          </w:p>
        </w:tc>
      </w:tr>
      <w:tr w:rsidR="00DA6D4D" w14:paraId="0CE680FC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A7E57FF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Gender (%)</w:t>
            </w:r>
          </w:p>
          <w:p w14:paraId="0C02B179" w14:textId="77777777" w:rsidR="00DA6D4D" w:rsidRDefault="00000000">
            <w:pPr>
              <w:spacing w:line="360" w:lineRule="auto"/>
              <w:ind w:firstLineChars="100" w:firstLine="180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Males</w:t>
            </w:r>
          </w:p>
          <w:p w14:paraId="5E5F2EA5" w14:textId="77777777" w:rsidR="00DA6D4D" w:rsidRDefault="00000000">
            <w:pPr>
              <w:spacing w:line="360" w:lineRule="auto"/>
              <w:ind w:firstLineChars="100" w:firstLine="18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Females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48D58EB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  <w:p w14:paraId="3D98F534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57 (47.5</w:t>
            </w:r>
            <w:r>
              <w:rPr>
                <w:rFonts w:hint="eastAsia"/>
                <w:kern w:val="0"/>
                <w:sz w:val="18"/>
                <w:szCs w:val="18"/>
              </w:rPr>
              <w:t>）</w:t>
            </w:r>
          </w:p>
          <w:p w14:paraId="3003B0D2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63 (52.5</w:t>
            </w:r>
            <w:r>
              <w:rPr>
                <w:rFonts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8A33578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  <w:p w14:paraId="4846F384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34 (42.0</w:t>
            </w:r>
            <w:r>
              <w:rPr>
                <w:rFonts w:hint="eastAsia"/>
                <w:kern w:val="0"/>
                <w:sz w:val="18"/>
                <w:szCs w:val="18"/>
              </w:rPr>
              <w:t>）</w:t>
            </w:r>
          </w:p>
          <w:p w14:paraId="64F8EE43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47 (58.0</w:t>
            </w:r>
            <w:r>
              <w:rPr>
                <w:rFonts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3CD95BFA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  <w:p w14:paraId="79AA6547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23 (59.0</w:t>
            </w:r>
            <w:r>
              <w:rPr>
                <w:rFonts w:hint="eastAsia"/>
                <w:kern w:val="0"/>
                <w:sz w:val="18"/>
                <w:szCs w:val="18"/>
              </w:rPr>
              <w:t>）</w:t>
            </w:r>
          </w:p>
          <w:p w14:paraId="18FC3E5F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16 (41.0</w:t>
            </w:r>
            <w:r>
              <w:rPr>
                <w:rFonts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FF17371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0.118</w:t>
            </w:r>
          </w:p>
        </w:tc>
      </w:tr>
      <w:tr w:rsidR="00DA6D4D" w14:paraId="4606D314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01EEE93D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Hemoglobin (g/L)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5768AA6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6FB1D2B4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109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3ED306A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111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D671114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0.821</w:t>
            </w:r>
          </w:p>
        </w:tc>
      </w:tr>
      <w:tr w:rsidR="00DA6D4D" w14:paraId="7D4C67B2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0EDC838E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B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MI (kg/m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perscript"/>
              </w:rPr>
              <w:t>2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CAF9788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22.6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20.1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2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6.8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3755180B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bookmarkStart w:id="0" w:name="OLE_LINK1"/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23.3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20.5, 27.5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  <w:bookmarkEnd w:id="0"/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6883D74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22.4 (18.6, 26.2)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3AA74B7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688</w:t>
            </w:r>
          </w:p>
        </w:tc>
      </w:tr>
      <w:tr w:rsidR="00DA6D4D" w14:paraId="37A36D50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773301FC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B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ilirubin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(μmol/L)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AE01728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21.8 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14.6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35.8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01E5480E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19.9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2.6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28.6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409F190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27.7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19.6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46.4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C850F2A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0.001</w:t>
            </w:r>
          </w:p>
        </w:tc>
      </w:tr>
      <w:tr w:rsidR="00DA6D4D" w14:paraId="70159A90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13A5729A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WBC 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(×10</w:t>
            </w:r>
            <w:r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/L)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D2A3DEF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4.03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2.68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6.07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6896D84F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2.06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5.27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DF52A68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4.39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2.81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7.39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168E492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0.00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</w:p>
        </w:tc>
      </w:tr>
      <w:tr w:rsidR="00DA6D4D" w14:paraId="135D66D6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07D78B3D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Sodium (mmol/L)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3055FA0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43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30326D5E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14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(13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14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99A8CE3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(13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14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591B9CDB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0.0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17</w:t>
            </w:r>
          </w:p>
        </w:tc>
      </w:tr>
      <w:tr w:rsidR="00DA6D4D" w14:paraId="09B95A4D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013EDB17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Potassium (mmol/L)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367AF6F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3.3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4.2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BC22A5E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(3.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4.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2E00C74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(3.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4.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84A695F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.552</w:t>
            </w:r>
          </w:p>
        </w:tc>
      </w:tr>
      <w:tr w:rsidR="00DA6D4D" w14:paraId="10040FFA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26C9FEF6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Platelets (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×10</w:t>
            </w:r>
            <w:r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/L)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2E46E5AE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17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70E61488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21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5AE9AD2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14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5676360A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091</w:t>
            </w:r>
          </w:p>
        </w:tc>
      </w:tr>
      <w:tr w:rsidR="00DA6D4D" w14:paraId="2AA6F592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06E5A458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Albumin (g/L)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2DE7220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32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ACD0B45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(2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3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7362125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(2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30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2A2626F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A6D4D" w14:paraId="62981597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227B330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Urea (mmol/L)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28121E6B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6.1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4.5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7.9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5A25AA83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5.6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4.5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7.2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20B53E8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6.5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4.6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9.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379ECFD6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0.038</w:t>
            </w:r>
          </w:p>
        </w:tc>
      </w:tr>
      <w:tr w:rsidR="00DA6D4D" w14:paraId="56825277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7F811B51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Creatinine (</w:t>
            </w:r>
            <w:r>
              <w:rPr>
                <w:rFonts w:ascii="Times New Roman" w:eastAsiaTheme="minorHAnsi" w:hAnsi="Times New Roman"/>
                <w:color w:val="000000" w:themeColor="text1"/>
                <w:sz w:val="18"/>
                <w:szCs w:val="18"/>
              </w:rPr>
              <w:t>μmol/L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701EDFC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82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4013A441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77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C9124EF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101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7742BE10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0.081</w:t>
            </w:r>
          </w:p>
        </w:tc>
      </w:tr>
      <w:tr w:rsidR="00DA6D4D" w14:paraId="028F65C9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0A27360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NLR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5331030A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3.38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2.39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5.04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A4E7652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2.86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(1.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4.53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F1DD98A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4.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(2.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8.04</w:t>
            </w:r>
            <w:r>
              <w:rPr>
                <w:kern w:val="0"/>
                <w:sz w:val="18"/>
                <w:szCs w:val="18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72F7459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A6D4D" w14:paraId="3B8D43FF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46F1AC3A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CTP 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core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06902DD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79FB14E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461A8B8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9 (7, 10)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1927B34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A6D4D" w14:paraId="5DCC64F1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357659C4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CTP class 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%)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85E7CA9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7BE12BAB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8553BE1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8E6EAD9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A6D4D" w14:paraId="144F01ED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054950CA" w14:textId="77777777" w:rsidR="00DA6D4D" w:rsidRDefault="00000000">
            <w:pPr>
              <w:spacing w:line="360" w:lineRule="auto"/>
              <w:ind w:firstLineChars="100" w:firstLine="18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8AD03B0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32.5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50735A84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45.7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4646326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2 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5.1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A3CA9E8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 w:rsidR="00DA6D4D" w14:paraId="7BE283F3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36099001" w14:textId="77777777" w:rsidR="00DA6D4D" w:rsidRDefault="00000000">
            <w:pPr>
              <w:spacing w:line="360" w:lineRule="auto"/>
              <w:ind w:firstLineChars="100" w:firstLine="18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B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27E644F7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63 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52.5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47F07FF6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44.4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069DE1A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69.2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87A6E34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 w:rsidR="00DA6D4D" w14:paraId="2E70944B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3BECF0EC" w14:textId="77777777" w:rsidR="00DA6D4D" w:rsidRDefault="00000000">
            <w:pPr>
              <w:spacing w:line="360" w:lineRule="auto"/>
              <w:ind w:firstLineChars="100" w:firstLine="18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C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BE35A17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(15.0)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2C03DB5B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(9.9)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2B02F1F9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(25.6)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B09B4FA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 w:rsidR="00DA6D4D" w14:paraId="1FD93266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2FF5C0F0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Complication (%)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1F779CE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0E08734F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53C5C44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7AC80E2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 w:rsidR="00DA6D4D" w14:paraId="4DB2C35A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A6F33CA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E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GV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722CA30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66.7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CB36C4E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53 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64.6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2A4EB026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69.2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7C8640B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0.837</w:t>
            </w:r>
          </w:p>
        </w:tc>
      </w:tr>
      <w:tr w:rsidR="00DA6D4D" w14:paraId="5EC07629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5DFD26DD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H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53C8DDF3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8.3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5BF7A22B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4.9)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615453B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5.4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390DBAB5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0.076</w:t>
            </w:r>
          </w:p>
        </w:tc>
      </w:tr>
      <w:tr w:rsidR="00DA6D4D" w14:paraId="02D57DEB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1881FCE1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Infection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DCF127D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11.7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C051B95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8.5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AFFD243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17.9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332117C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223</w:t>
            </w:r>
          </w:p>
        </w:tc>
      </w:tr>
      <w:tr w:rsidR="00DA6D4D" w14:paraId="065EA1E2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534C58DE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Ascites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2FA14D8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68.3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3EFE64EE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58.5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072DCB9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87.2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18A6C04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0.002</w:t>
            </w:r>
          </w:p>
        </w:tc>
      </w:tr>
      <w:tr w:rsidR="00DA6D4D" w14:paraId="068C5B55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77751910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E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tiology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(%)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24F8355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F6E2BEC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097C09E" w14:textId="77777777" w:rsidR="00DA6D4D" w:rsidRDefault="00DA6D4D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38C55CF8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0.458</w:t>
            </w:r>
          </w:p>
        </w:tc>
      </w:tr>
      <w:tr w:rsidR="00DA6D4D" w14:paraId="4E5CBC1C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5198790F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Alcohol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1692298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15.8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960FB83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13.6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389D7F59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20.5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D2B3A00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0.423</w:t>
            </w:r>
          </w:p>
        </w:tc>
      </w:tr>
      <w:tr w:rsidR="00DA6D4D" w14:paraId="6A959DDA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56A95B28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lastRenderedPageBreak/>
              <w:t>Viral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A1AF755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25.8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378F3DA3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(2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2.2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D3C742E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33.3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341B3A5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0.265</w:t>
            </w:r>
          </w:p>
        </w:tc>
      </w:tr>
      <w:tr w:rsidR="00DA6D4D" w14:paraId="226C6C1D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08D59708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AILD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50FB16D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26.6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461659D2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29.6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280A21B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20.5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)        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7BD7D752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 w:themeColor="text1"/>
                <w:kern w:val="0"/>
                <w:sz w:val="18"/>
                <w:szCs w:val="18"/>
              </w:rPr>
              <w:t>0.379</w:t>
            </w:r>
          </w:p>
        </w:tc>
      </w:tr>
      <w:tr w:rsidR="00DA6D4D" w14:paraId="37ED198A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347C49CF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Cholestasis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F2869A9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10.8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6C6A3B9A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2.4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27D8086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7.7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3B87F00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0.543</w:t>
            </w:r>
          </w:p>
        </w:tc>
      </w:tr>
      <w:tr w:rsidR="00DA6D4D" w14:paraId="032AA425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1DF9843F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Others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85338CF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20.8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7BB72175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22.2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3B8B718D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20.5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F90055D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0.640</w:t>
            </w:r>
          </w:p>
        </w:tc>
      </w:tr>
      <w:tr w:rsidR="00DA6D4D" w14:paraId="025A298E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15E7CD86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MELD score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8C45C5B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2017F543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228DBE3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488776C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0.001</w:t>
            </w:r>
          </w:p>
        </w:tc>
      </w:tr>
      <w:tr w:rsidR="00DA6D4D" w14:paraId="6FEAFF90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57F8CC5B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MELD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N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a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score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EC4997F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57419732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A522EF6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DE04606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A6D4D" w14:paraId="0ACAC595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255B17AC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MELD 3.0 (no </w:t>
            </w:r>
            <w:proofErr w:type="spellStart"/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alb</w:t>
            </w:r>
            <w:proofErr w:type="spellEnd"/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) score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2A7EBBD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6F0B8BB9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28FC1EC9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B35D21E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A6D4D" w14:paraId="16B8849A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200AA233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MELD 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3.0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score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52FD336D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12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.5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56AABF94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F846894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5ACF179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A6D4D" w14:paraId="606F2A19" w14:textId="77777777">
        <w:trPr>
          <w:jc w:val="center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9BDE658" w14:textId="77777777" w:rsidR="00DA6D4D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GEMA-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N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a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score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9F1D78B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0049330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, 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5BFCD91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3FBBD5F" w14:textId="77777777" w:rsidR="00DA6D4D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</w:tbl>
    <w:p w14:paraId="2D63CB9C" w14:textId="70ECAAEC" w:rsidR="00DA6D4D" w:rsidRPr="00582357" w:rsidRDefault="00582357" w:rsidP="00582357">
      <w:pPr>
        <w:spacing w:line="480" w:lineRule="auto"/>
        <w:rPr>
          <w:rFonts w:ascii="Times New Roman" w:hAnsi="Times New Roman" w:hint="eastAsia"/>
          <w:color w:val="000000"/>
          <w:kern w:val="0"/>
          <w:sz w:val="18"/>
          <w:szCs w:val="18"/>
        </w:rPr>
      </w:pPr>
      <w:r w:rsidRPr="000A2DC2">
        <w:rPr>
          <w:rFonts w:ascii="Times New Roman" w:hAnsi="Times New Roman"/>
          <w:color w:val="000000"/>
          <w:kern w:val="0"/>
          <w:sz w:val="18"/>
          <w:szCs w:val="18"/>
        </w:rPr>
        <w:t>BMI</w:t>
      </w:r>
      <w:r>
        <w:rPr>
          <w:rFonts w:ascii="Times New Roman" w:hAnsi="Times New Roman"/>
          <w:color w:val="000000"/>
          <w:kern w:val="0"/>
          <w:sz w:val="18"/>
          <w:szCs w:val="18"/>
        </w:rPr>
        <w:t xml:space="preserve">, body mass index; WBC, white blood cell count; NLR, neutrophil-to-lymphocyte ratio; CTP, Child-Turcotte-Pugh; GEVB, gastroesophageal variceal bleeding; HE, hepatic encephalopathy; AILD, autoimmune liver disease; NAFLD, non-alcohol fatty liver disease; MELD, Model for End-Stage Liver Disease; GEMA-Na, </w:t>
      </w:r>
      <w:r w:rsidRPr="000038A9">
        <w:rPr>
          <w:rFonts w:ascii="Times New Roman" w:hAnsi="Times New Roman"/>
          <w:color w:val="000000"/>
          <w:kern w:val="0"/>
          <w:sz w:val="18"/>
          <w:szCs w:val="18"/>
        </w:rPr>
        <w:t>Gender-Equity Model for liver Allocation</w:t>
      </w:r>
      <w:r>
        <w:rPr>
          <w:rFonts w:ascii="Times New Roman" w:hAnsi="Times New Roman"/>
          <w:color w:val="000000"/>
          <w:kern w:val="0"/>
          <w:sz w:val="18"/>
          <w:szCs w:val="18"/>
        </w:rPr>
        <w:t>-Sodium.</w:t>
      </w:r>
    </w:p>
    <w:sectPr w:rsidR="00DA6D4D" w:rsidRPr="005823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58C655" w14:textId="77777777" w:rsidR="00ED5ABA" w:rsidRDefault="00ED5ABA" w:rsidP="00983D6A">
      <w:pPr>
        <w:rPr>
          <w:rFonts w:hint="eastAsia"/>
        </w:rPr>
      </w:pPr>
      <w:r>
        <w:separator/>
      </w:r>
    </w:p>
  </w:endnote>
  <w:endnote w:type="continuationSeparator" w:id="0">
    <w:p w14:paraId="40AFD4F4" w14:textId="77777777" w:rsidR="00ED5ABA" w:rsidRDefault="00ED5ABA" w:rsidP="00983D6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8422F3" w14:textId="77777777" w:rsidR="00ED5ABA" w:rsidRDefault="00ED5ABA" w:rsidP="00983D6A">
      <w:pPr>
        <w:rPr>
          <w:rFonts w:hint="eastAsia"/>
        </w:rPr>
      </w:pPr>
      <w:r>
        <w:separator/>
      </w:r>
    </w:p>
  </w:footnote>
  <w:footnote w:type="continuationSeparator" w:id="0">
    <w:p w14:paraId="7190A0E6" w14:textId="77777777" w:rsidR="00ED5ABA" w:rsidRDefault="00ED5ABA" w:rsidP="00983D6A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WU0YjNmN2E5N2RmYTJlOTA4ZmEzZjFjOTQ2Mzg2YTEifQ=="/>
  </w:docVars>
  <w:rsids>
    <w:rsidRoot w:val="006B0E83"/>
    <w:rsid w:val="00001E10"/>
    <w:rsid w:val="00081732"/>
    <w:rsid w:val="000E0638"/>
    <w:rsid w:val="001043B0"/>
    <w:rsid w:val="00121A5F"/>
    <w:rsid w:val="0017784F"/>
    <w:rsid w:val="001D37B9"/>
    <w:rsid w:val="001D6520"/>
    <w:rsid w:val="0023207C"/>
    <w:rsid w:val="00285719"/>
    <w:rsid w:val="003F025D"/>
    <w:rsid w:val="00420417"/>
    <w:rsid w:val="00463A24"/>
    <w:rsid w:val="00542E4C"/>
    <w:rsid w:val="005510AA"/>
    <w:rsid w:val="005521C3"/>
    <w:rsid w:val="00582357"/>
    <w:rsid w:val="00594638"/>
    <w:rsid w:val="005B1267"/>
    <w:rsid w:val="005D4EEE"/>
    <w:rsid w:val="005F1FE7"/>
    <w:rsid w:val="00626241"/>
    <w:rsid w:val="00672CEA"/>
    <w:rsid w:val="006B0E83"/>
    <w:rsid w:val="0071465A"/>
    <w:rsid w:val="0071580A"/>
    <w:rsid w:val="007D7F3F"/>
    <w:rsid w:val="00953BA8"/>
    <w:rsid w:val="00983D6A"/>
    <w:rsid w:val="00C844C4"/>
    <w:rsid w:val="00DA6D4D"/>
    <w:rsid w:val="00ED5ABA"/>
    <w:rsid w:val="00FE5108"/>
    <w:rsid w:val="1D6B3C6B"/>
    <w:rsid w:val="294A7262"/>
    <w:rsid w:val="2F6F3745"/>
    <w:rsid w:val="592A6FF6"/>
    <w:rsid w:val="65BE7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450E65"/>
  <w15:docId w15:val="{85294033-E0C0-4BDD-A9BD-E03E9B6E9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等线" w:eastAsia="等线" w:hAnsi="等线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autoRedefine/>
    <w:uiPriority w:val="99"/>
    <w:qFormat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83D6A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983D6A"/>
    <w:rPr>
      <w:rFonts w:ascii="等线" w:eastAsia="等线" w:hAnsi="等线" w:cs="Times New Roman"/>
      <w:kern w:val="2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983D6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983D6A"/>
    <w:rPr>
      <w:rFonts w:ascii="等线" w:eastAsia="等线" w:hAnsi="等线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347</Words>
  <Characters>1982</Characters>
  <Application>Microsoft Office Word</Application>
  <DocSecurity>0</DocSecurity>
  <Lines>16</Lines>
  <Paragraphs>4</Paragraphs>
  <ScaleCrop>false</ScaleCrop>
  <Company/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 高越</dc:creator>
  <cp:lastModifiedBy>超 孙</cp:lastModifiedBy>
  <cp:revision>12</cp:revision>
  <dcterms:created xsi:type="dcterms:W3CDTF">2025-02-12T09:39:00Z</dcterms:created>
  <dcterms:modified xsi:type="dcterms:W3CDTF">2025-02-15T02:06:00Z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59874633856C4787BDE65F3F4F4C1D39_12</vt:lpwstr>
  </property>
  <property fmtid="{D5CDD505-2E9C-101B-9397-08002B2CF9AE}" pid="4" name="KSOTemplateDocerSaveRecord">
    <vt:lpwstr>eyJoZGlkIjoiMWU0YjNmN2E5N2RmYTJlOTA4ZmEzZjFjOTQ2Mzg2YTEiLCJ1c2VySWQiOiIxNjc1MDk3ODg3In0=</vt:lpwstr>
  </property>
</Properties>
</file>