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930" w:rsidRPr="00716831" w:rsidRDefault="00FF0930" w:rsidP="00FF0930">
      <w:pPr>
        <w:snapToGrid w:val="0"/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16831">
        <w:rPr>
          <w:rFonts w:ascii="Times New Roman" w:hAnsi="Times New Roman" w:cs="Times New Roman"/>
          <w:b/>
          <w:bCs/>
          <w:sz w:val="24"/>
          <w:szCs w:val="24"/>
        </w:rPr>
        <w:t>Supplementa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ry </w:t>
      </w:r>
      <w:r w:rsidRPr="00716831">
        <w:rPr>
          <w:rFonts w:ascii="Times New Roman" w:hAnsi="Times New Roman" w:cs="Times New Roman"/>
          <w:b/>
          <w:bCs/>
          <w:sz w:val="24"/>
          <w:szCs w:val="24"/>
        </w:rPr>
        <w:t>Methods</w:t>
      </w:r>
    </w:p>
    <w:p w:rsidR="00FF0930" w:rsidRPr="00716831" w:rsidRDefault="00FF0930" w:rsidP="00FF0930">
      <w:pPr>
        <w:snapToGrid w:val="0"/>
        <w:spacing w:line="48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16831">
        <w:rPr>
          <w:rFonts w:ascii="Times New Roman" w:hAnsi="Times New Roman" w:cs="Times New Roman"/>
          <w:b/>
          <w:bCs/>
          <w:i/>
          <w:iCs/>
          <w:sz w:val="24"/>
          <w:szCs w:val="24"/>
        </w:rPr>
        <w:t>Liver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b/>
          <w:bCs/>
          <w:i/>
          <w:iCs/>
          <w:sz w:val="24"/>
          <w:szCs w:val="24"/>
        </w:rPr>
        <w:t>function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b/>
          <w:bCs/>
          <w:i/>
          <w:iCs/>
          <w:sz w:val="24"/>
          <w:szCs w:val="24"/>
        </w:rPr>
        <w:t>tests</w:t>
      </w:r>
    </w:p>
    <w:p w:rsidR="00FF0930" w:rsidRPr="00716831" w:rsidRDefault="00FF0930" w:rsidP="00FF0930">
      <w:pPr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16831">
        <w:rPr>
          <w:rFonts w:ascii="Times New Roman" w:hAnsi="Times New Roman" w:cs="Times New Roman"/>
          <w:sz w:val="24"/>
          <w:szCs w:val="24"/>
        </w:rPr>
        <w:t>Concentrations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ALT,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AST,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57AC">
        <w:rPr>
          <w:rFonts w:ascii="Times New Roman" w:hAnsi="Times New Roman" w:cs="Times New Roman"/>
          <w:sz w:val="24"/>
          <w:szCs w:val="24"/>
        </w:rPr>
        <w:t>a</w:t>
      </w:r>
      <w:r w:rsidRPr="00716831">
        <w:rPr>
          <w:rFonts w:ascii="Times New Roman" w:hAnsi="Times New Roman" w:cs="Times New Roman"/>
          <w:sz w:val="24"/>
          <w:szCs w:val="24"/>
        </w:rPr>
        <w:t>lkaline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57AC">
        <w:rPr>
          <w:rFonts w:ascii="Times New Roman" w:hAnsi="Times New Roman" w:cs="Times New Roman"/>
          <w:sz w:val="24"/>
          <w:szCs w:val="24"/>
        </w:rPr>
        <w:t>p</w:t>
      </w:r>
      <w:r w:rsidRPr="00716831">
        <w:rPr>
          <w:rFonts w:ascii="Times New Roman" w:hAnsi="Times New Roman" w:cs="Times New Roman"/>
          <w:sz w:val="24"/>
          <w:szCs w:val="24"/>
        </w:rPr>
        <w:t>hosphatase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(ALP),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total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protein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(TP),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Alb,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globulin,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TBIL,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DBIL,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IBIL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TBAs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rat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serum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were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determined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Automatic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Biochemistry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Analyzer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(AU5400</w:t>
      </w:r>
      <w:r w:rsidRPr="006A57AC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Olympus,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57AC">
        <w:rPr>
          <w:rFonts w:ascii="Times New Roman" w:hAnsi="Times New Roman" w:cs="Times New Roman"/>
          <w:sz w:val="24"/>
          <w:szCs w:val="24"/>
        </w:rPr>
        <w:t>Tokyo,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Japan).</w:t>
      </w:r>
    </w:p>
    <w:p w:rsidR="00FF0930" w:rsidRPr="00716831" w:rsidRDefault="00FF0930" w:rsidP="00FF0930">
      <w:pPr>
        <w:snapToGrid w:val="0"/>
        <w:spacing w:line="48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F0930" w:rsidRPr="00716831" w:rsidRDefault="00FF0930" w:rsidP="00FF0930">
      <w:pPr>
        <w:snapToGrid w:val="0"/>
        <w:spacing w:line="48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16831">
        <w:rPr>
          <w:rFonts w:ascii="Times New Roman" w:hAnsi="Times New Roman" w:cs="Times New Roman"/>
          <w:b/>
          <w:bCs/>
          <w:i/>
          <w:iCs/>
          <w:sz w:val="24"/>
          <w:szCs w:val="24"/>
        </w:rPr>
        <w:t>Analysis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b/>
          <w:bCs/>
          <w:i/>
          <w:iCs/>
          <w:sz w:val="24"/>
          <w:szCs w:val="24"/>
        </w:rPr>
        <w:t>by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b/>
          <w:bCs/>
          <w:i/>
          <w:iCs/>
          <w:sz w:val="24"/>
          <w:szCs w:val="24"/>
        </w:rPr>
        <w:t>R</w:t>
      </w:r>
    </w:p>
    <w:p w:rsidR="00FF0930" w:rsidRPr="00716831" w:rsidRDefault="00FF0930" w:rsidP="00FF0930">
      <w:pPr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16831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order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analyze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differences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alterations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i/>
          <w:sz w:val="24"/>
          <w:szCs w:val="24"/>
        </w:rPr>
        <w:t>VEGF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i/>
          <w:sz w:val="24"/>
          <w:szCs w:val="24"/>
        </w:rPr>
        <w:t>family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i/>
          <w:sz w:val="24"/>
          <w:szCs w:val="24"/>
        </w:rPr>
        <w:t>members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i/>
          <w:sz w:val="24"/>
          <w:szCs w:val="24"/>
        </w:rPr>
        <w:t>and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i/>
          <w:sz w:val="24"/>
          <w:szCs w:val="24"/>
        </w:rPr>
        <w:t>their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i/>
          <w:sz w:val="24"/>
          <w:szCs w:val="24"/>
        </w:rPr>
        <w:t>receptors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between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tissues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species,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potential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roles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diagnosis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evaluations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HPS,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we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furtherly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analyzed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expression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matrix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packages.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statistics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were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conducted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studio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platform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(version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1.4.1717).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0930" w:rsidRPr="00716831" w:rsidRDefault="00FF0930" w:rsidP="00FF0930">
      <w:pPr>
        <w:snapToGrid w:val="0"/>
        <w:spacing w:line="48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F0930" w:rsidRPr="00716831" w:rsidRDefault="00FF0930" w:rsidP="00FF0930">
      <w:pPr>
        <w:snapToGrid w:val="0"/>
        <w:spacing w:line="48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16831">
        <w:rPr>
          <w:rFonts w:ascii="Times New Roman" w:hAnsi="Times New Roman" w:cs="Times New Roman"/>
          <w:b/>
          <w:bCs/>
          <w:i/>
          <w:iCs/>
          <w:sz w:val="24"/>
          <w:szCs w:val="24"/>
        </w:rPr>
        <w:t>Heatmap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b/>
          <w:bCs/>
          <w:i/>
          <w:iCs/>
          <w:sz w:val="24"/>
          <w:szCs w:val="24"/>
        </w:rPr>
        <w:t>for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b/>
          <w:bCs/>
          <w:i/>
          <w:iCs/>
          <w:sz w:val="24"/>
          <w:szCs w:val="24"/>
        </w:rPr>
        <w:t>ELISA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b/>
          <w:bCs/>
          <w:i/>
          <w:iCs/>
          <w:sz w:val="24"/>
          <w:szCs w:val="24"/>
        </w:rPr>
        <w:t>results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b/>
          <w:bCs/>
          <w:i/>
          <w:iCs/>
          <w:sz w:val="24"/>
          <w:szCs w:val="24"/>
        </w:rPr>
        <w:t>by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b/>
          <w:bCs/>
          <w:i/>
          <w:iCs/>
          <w:sz w:val="24"/>
          <w:szCs w:val="24"/>
        </w:rPr>
        <w:t>R</w:t>
      </w:r>
    </w:p>
    <w:p w:rsidR="00FF0930" w:rsidRPr="00716831" w:rsidRDefault="00FF0930" w:rsidP="00FF0930">
      <w:pPr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16831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visualize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expression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iCs/>
          <w:sz w:val="24"/>
          <w:szCs w:val="24"/>
        </w:rPr>
        <w:t>VEGF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iCs/>
          <w:sz w:val="24"/>
          <w:szCs w:val="24"/>
        </w:rPr>
        <w:t>family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iCs/>
          <w:sz w:val="24"/>
          <w:szCs w:val="24"/>
        </w:rPr>
        <w:t>members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iCs/>
          <w:sz w:val="24"/>
          <w:szCs w:val="24"/>
        </w:rPr>
        <w:t>and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iCs/>
          <w:sz w:val="24"/>
          <w:szCs w:val="24"/>
        </w:rPr>
        <w:t>their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iCs/>
          <w:sz w:val="24"/>
          <w:szCs w:val="24"/>
        </w:rPr>
        <w:t>receptors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specific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tissues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species,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pheatmap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package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(version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1.0.12,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https://cran.r-project.org/web/packages/pheatmap/index.html)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applied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draw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heatmaps.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fold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change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expression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iCs/>
          <w:sz w:val="24"/>
          <w:szCs w:val="24"/>
        </w:rPr>
        <w:t>VEGF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iCs/>
          <w:sz w:val="24"/>
          <w:szCs w:val="24"/>
        </w:rPr>
        <w:t>family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iCs/>
          <w:sz w:val="24"/>
          <w:szCs w:val="24"/>
        </w:rPr>
        <w:t>members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iCs/>
          <w:sz w:val="24"/>
          <w:szCs w:val="24"/>
        </w:rPr>
        <w:t>and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iCs/>
          <w:sz w:val="24"/>
          <w:szCs w:val="24"/>
        </w:rPr>
        <w:t>their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iCs/>
          <w:sz w:val="24"/>
          <w:szCs w:val="24"/>
        </w:rPr>
        <w:t>receptors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CEE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negative,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IPVD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HPS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patients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calculated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referring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healthy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controls.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Meanwhile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fold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change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expression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iCs/>
          <w:sz w:val="24"/>
          <w:szCs w:val="24"/>
        </w:rPr>
        <w:t>VEGF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iCs/>
          <w:sz w:val="24"/>
          <w:szCs w:val="24"/>
        </w:rPr>
        <w:t>family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iCs/>
          <w:sz w:val="24"/>
          <w:szCs w:val="24"/>
        </w:rPr>
        <w:t>members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iCs/>
          <w:sz w:val="24"/>
          <w:szCs w:val="24"/>
        </w:rPr>
        <w:t>and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iCs/>
          <w:sz w:val="24"/>
          <w:szCs w:val="24"/>
        </w:rPr>
        <w:t>their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iCs/>
          <w:sz w:val="24"/>
          <w:szCs w:val="24"/>
        </w:rPr>
        <w:t>receptors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experimental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rats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calculated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referring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sham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group.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this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step,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cluster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calculations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were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applied.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0930" w:rsidRPr="00716831" w:rsidRDefault="00FF0930" w:rsidP="00FF0930">
      <w:pPr>
        <w:snapToGrid w:val="0"/>
        <w:spacing w:line="480" w:lineRule="auto"/>
        <w:rPr>
          <w:rFonts w:ascii="Times New Roman" w:eastAsia="宋体" w:hAnsi="Times New Roman" w:cs="Times New Roman"/>
          <w:b/>
          <w:bCs/>
          <w:i/>
          <w:iCs/>
          <w:sz w:val="24"/>
          <w:szCs w:val="24"/>
        </w:rPr>
      </w:pPr>
      <w:bookmarkStart w:id="0" w:name="_Hlk82113247"/>
    </w:p>
    <w:p w:rsidR="00FF0930" w:rsidRPr="00716831" w:rsidRDefault="00FF0930" w:rsidP="00FF0930">
      <w:pPr>
        <w:snapToGrid w:val="0"/>
        <w:spacing w:line="480" w:lineRule="auto"/>
        <w:rPr>
          <w:rFonts w:ascii="Times New Roman" w:eastAsia="宋体" w:hAnsi="Times New Roman" w:cs="Times New Roman"/>
          <w:b/>
          <w:bCs/>
          <w:i/>
          <w:iCs/>
          <w:sz w:val="24"/>
          <w:szCs w:val="24"/>
        </w:rPr>
      </w:pPr>
      <w:r w:rsidRPr="00716831">
        <w:rPr>
          <w:rFonts w:ascii="Times New Roman" w:eastAsia="宋体" w:hAnsi="Times New Roman" w:cs="Times New Roman"/>
          <w:b/>
          <w:bCs/>
          <w:i/>
          <w:iCs/>
          <w:sz w:val="24"/>
          <w:szCs w:val="24"/>
        </w:rPr>
        <w:t>Gardner-Altman</w:t>
      </w:r>
      <w:r>
        <w:rPr>
          <w:rFonts w:ascii="Times New Roman" w:eastAsia="宋体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16831">
        <w:rPr>
          <w:rFonts w:ascii="Times New Roman" w:eastAsia="宋体" w:hAnsi="Times New Roman" w:cs="Times New Roman"/>
          <w:b/>
          <w:bCs/>
          <w:i/>
          <w:iCs/>
          <w:sz w:val="24"/>
          <w:szCs w:val="24"/>
        </w:rPr>
        <w:t>Estimation</w:t>
      </w:r>
      <w:r>
        <w:rPr>
          <w:rFonts w:ascii="Times New Roman" w:eastAsia="宋体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16831">
        <w:rPr>
          <w:rFonts w:ascii="Times New Roman" w:eastAsia="宋体" w:hAnsi="Times New Roman" w:cs="Times New Roman"/>
          <w:b/>
          <w:bCs/>
          <w:i/>
          <w:iCs/>
          <w:sz w:val="24"/>
          <w:szCs w:val="24"/>
        </w:rPr>
        <w:t>plot</w:t>
      </w:r>
      <w:r>
        <w:rPr>
          <w:rFonts w:ascii="Times New Roman" w:eastAsia="宋体" w:hAnsi="Times New Roman" w:cs="Times New Roman"/>
          <w:b/>
          <w:bCs/>
          <w:i/>
          <w:iCs/>
          <w:sz w:val="24"/>
          <w:szCs w:val="24"/>
        </w:rPr>
        <w:t xml:space="preserve"> </w:t>
      </w:r>
      <w:bookmarkEnd w:id="0"/>
      <w:r w:rsidRPr="00716831">
        <w:rPr>
          <w:rFonts w:ascii="Times New Roman" w:eastAsia="宋体" w:hAnsi="Times New Roman" w:cs="Times New Roman"/>
          <w:b/>
          <w:bCs/>
          <w:i/>
          <w:iCs/>
          <w:sz w:val="24"/>
          <w:szCs w:val="24"/>
        </w:rPr>
        <w:t>for</w:t>
      </w:r>
      <w:r>
        <w:rPr>
          <w:rFonts w:ascii="Times New Roman" w:eastAsia="宋体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16831">
        <w:rPr>
          <w:rFonts w:ascii="Times New Roman" w:eastAsia="宋体" w:hAnsi="Times New Roman" w:cs="Times New Roman"/>
          <w:b/>
          <w:bCs/>
          <w:i/>
          <w:iCs/>
          <w:sz w:val="24"/>
          <w:szCs w:val="24"/>
        </w:rPr>
        <w:t>serum</w:t>
      </w:r>
      <w:r>
        <w:rPr>
          <w:rFonts w:ascii="Times New Roman" w:eastAsia="宋体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16831">
        <w:rPr>
          <w:rFonts w:ascii="Times New Roman" w:eastAsia="宋体" w:hAnsi="Times New Roman" w:cs="Times New Roman"/>
          <w:b/>
          <w:bCs/>
          <w:i/>
          <w:iCs/>
          <w:sz w:val="24"/>
          <w:szCs w:val="24"/>
        </w:rPr>
        <w:t>level</w:t>
      </w:r>
      <w:r>
        <w:rPr>
          <w:rFonts w:ascii="Times New Roman" w:eastAsia="宋体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16831">
        <w:rPr>
          <w:rFonts w:ascii="Times New Roman" w:eastAsia="宋体" w:hAnsi="Times New Roman" w:cs="Times New Roman"/>
          <w:b/>
          <w:bCs/>
          <w:i/>
          <w:iCs/>
          <w:sz w:val="24"/>
          <w:szCs w:val="24"/>
        </w:rPr>
        <w:t>of</w:t>
      </w:r>
      <w:r>
        <w:rPr>
          <w:rFonts w:ascii="Times New Roman" w:eastAsia="宋体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16831">
        <w:rPr>
          <w:rFonts w:ascii="Times New Roman" w:eastAsia="宋体" w:hAnsi="Times New Roman" w:cs="Times New Roman"/>
          <w:b/>
          <w:bCs/>
          <w:i/>
          <w:iCs/>
          <w:sz w:val="24"/>
          <w:szCs w:val="24"/>
        </w:rPr>
        <w:t>VEGF</w:t>
      </w:r>
      <w:r>
        <w:rPr>
          <w:rFonts w:ascii="Times New Roman" w:eastAsia="宋体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16831">
        <w:rPr>
          <w:rFonts w:ascii="Times New Roman" w:eastAsia="宋体" w:hAnsi="Times New Roman" w:cs="Times New Roman"/>
          <w:b/>
          <w:bCs/>
          <w:i/>
          <w:iCs/>
          <w:sz w:val="24"/>
          <w:szCs w:val="24"/>
        </w:rPr>
        <w:t>family</w:t>
      </w:r>
      <w:r>
        <w:rPr>
          <w:rFonts w:ascii="Times New Roman" w:eastAsia="宋体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16831">
        <w:rPr>
          <w:rFonts w:ascii="Times New Roman" w:eastAsia="宋体" w:hAnsi="Times New Roman" w:cs="Times New Roman"/>
          <w:b/>
          <w:bCs/>
          <w:i/>
          <w:iCs/>
          <w:sz w:val="24"/>
          <w:szCs w:val="24"/>
        </w:rPr>
        <w:t>members</w:t>
      </w:r>
      <w:r>
        <w:rPr>
          <w:rFonts w:ascii="Times New Roman" w:eastAsia="宋体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16831">
        <w:rPr>
          <w:rFonts w:ascii="Times New Roman" w:eastAsia="宋体" w:hAnsi="Times New Roman" w:cs="Times New Roman"/>
          <w:b/>
          <w:bCs/>
          <w:i/>
          <w:iCs/>
          <w:sz w:val="24"/>
          <w:szCs w:val="24"/>
        </w:rPr>
        <w:t>and</w:t>
      </w:r>
      <w:r>
        <w:rPr>
          <w:rFonts w:ascii="Times New Roman" w:eastAsia="宋体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16831">
        <w:rPr>
          <w:rFonts w:ascii="Times New Roman" w:eastAsia="宋体" w:hAnsi="Times New Roman" w:cs="Times New Roman"/>
          <w:b/>
          <w:bCs/>
          <w:i/>
          <w:iCs/>
          <w:sz w:val="24"/>
          <w:szCs w:val="24"/>
        </w:rPr>
        <w:t>their</w:t>
      </w:r>
      <w:r>
        <w:rPr>
          <w:rFonts w:ascii="Times New Roman" w:eastAsia="宋体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16831">
        <w:rPr>
          <w:rFonts w:ascii="Times New Roman" w:eastAsia="宋体" w:hAnsi="Times New Roman" w:cs="Times New Roman"/>
          <w:b/>
          <w:bCs/>
          <w:i/>
          <w:iCs/>
          <w:sz w:val="24"/>
          <w:szCs w:val="24"/>
        </w:rPr>
        <w:t>receptors</w:t>
      </w:r>
      <w:r>
        <w:rPr>
          <w:rFonts w:ascii="Times New Roman" w:eastAsia="宋体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16831">
        <w:rPr>
          <w:rFonts w:ascii="Times New Roman" w:eastAsia="宋体" w:hAnsi="Times New Roman" w:cs="Times New Roman"/>
          <w:b/>
          <w:bCs/>
          <w:i/>
          <w:iCs/>
          <w:sz w:val="24"/>
          <w:szCs w:val="24"/>
        </w:rPr>
        <w:t>in</w:t>
      </w:r>
      <w:r>
        <w:rPr>
          <w:rFonts w:ascii="Times New Roman" w:eastAsia="宋体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16831">
        <w:rPr>
          <w:rFonts w:ascii="Times New Roman" w:eastAsia="宋体" w:hAnsi="Times New Roman" w:cs="Times New Roman"/>
          <w:b/>
          <w:bCs/>
          <w:i/>
          <w:iCs/>
          <w:sz w:val="24"/>
          <w:szCs w:val="24"/>
        </w:rPr>
        <w:t>patients</w:t>
      </w:r>
      <w:r>
        <w:rPr>
          <w:rFonts w:ascii="Times New Roman" w:eastAsia="宋体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16831">
        <w:rPr>
          <w:rFonts w:ascii="Times New Roman" w:eastAsia="宋体" w:hAnsi="Times New Roman" w:cs="Times New Roman"/>
          <w:b/>
          <w:bCs/>
          <w:i/>
          <w:iCs/>
          <w:sz w:val="24"/>
          <w:szCs w:val="24"/>
        </w:rPr>
        <w:t>and</w:t>
      </w:r>
      <w:r>
        <w:rPr>
          <w:rFonts w:ascii="Times New Roman" w:eastAsia="宋体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16831">
        <w:rPr>
          <w:rFonts w:ascii="Times New Roman" w:eastAsia="宋体" w:hAnsi="Times New Roman" w:cs="Times New Roman"/>
          <w:b/>
          <w:bCs/>
          <w:i/>
          <w:iCs/>
          <w:sz w:val="24"/>
          <w:szCs w:val="24"/>
        </w:rPr>
        <w:t>experimental</w:t>
      </w:r>
      <w:r>
        <w:rPr>
          <w:rFonts w:ascii="Times New Roman" w:eastAsia="宋体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16831">
        <w:rPr>
          <w:rFonts w:ascii="Times New Roman" w:eastAsia="宋体" w:hAnsi="Times New Roman" w:cs="Times New Roman"/>
          <w:b/>
          <w:bCs/>
          <w:i/>
          <w:iCs/>
          <w:sz w:val="24"/>
          <w:szCs w:val="24"/>
        </w:rPr>
        <w:t>rats</w:t>
      </w:r>
      <w:r>
        <w:rPr>
          <w:rFonts w:ascii="Times New Roman" w:eastAsia="宋体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16831">
        <w:rPr>
          <w:rFonts w:ascii="Times New Roman" w:eastAsia="宋体" w:hAnsi="Times New Roman" w:cs="Times New Roman"/>
          <w:b/>
          <w:bCs/>
          <w:i/>
          <w:iCs/>
          <w:sz w:val="24"/>
          <w:szCs w:val="24"/>
        </w:rPr>
        <w:t>by</w:t>
      </w:r>
      <w:r>
        <w:rPr>
          <w:rFonts w:ascii="Times New Roman" w:eastAsia="宋体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16831">
        <w:rPr>
          <w:rFonts w:ascii="Times New Roman" w:eastAsia="宋体" w:hAnsi="Times New Roman" w:cs="Times New Roman"/>
          <w:b/>
          <w:bCs/>
          <w:i/>
          <w:iCs/>
          <w:sz w:val="24"/>
          <w:szCs w:val="24"/>
        </w:rPr>
        <w:t>R</w:t>
      </w:r>
    </w:p>
    <w:p w:rsidR="00FF0930" w:rsidRPr="00716831" w:rsidRDefault="00FF0930" w:rsidP="00FF0930">
      <w:pPr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1" w:name="OLE_LINK39"/>
      <w:bookmarkStart w:id="2" w:name="OLE_LINK40"/>
      <w:r w:rsidRPr="00716831">
        <w:rPr>
          <w:rFonts w:ascii="Times New Roman" w:hAnsi="Times New Roman" w:cs="Times New Roman"/>
          <w:sz w:val="24"/>
          <w:szCs w:val="24"/>
        </w:rPr>
        <w:t>We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intended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compare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serum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level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iCs/>
          <w:sz w:val="24"/>
          <w:szCs w:val="24"/>
        </w:rPr>
        <w:t>VEGF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iCs/>
          <w:sz w:val="24"/>
          <w:szCs w:val="24"/>
        </w:rPr>
        <w:t>family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iCs/>
          <w:sz w:val="24"/>
          <w:szCs w:val="24"/>
        </w:rPr>
        <w:t>members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iCs/>
          <w:sz w:val="24"/>
          <w:szCs w:val="24"/>
        </w:rPr>
        <w:t>and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iCs/>
          <w:sz w:val="24"/>
          <w:szCs w:val="24"/>
        </w:rPr>
        <w:t>their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iCs/>
          <w:sz w:val="24"/>
          <w:szCs w:val="24"/>
        </w:rPr>
        <w:t>receptors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patients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chronic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liver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disease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common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bile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duct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ligation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(CBDL)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rat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healthy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controls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sham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rats,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visualize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mean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differences,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individual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values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effect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size.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Gardner-Altman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Estimation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plot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applied.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tidyverse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(version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1.3.1,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https://cran.rstudio.com/web/packages/tidyverse/index.html)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dabestr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(version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0.3.0,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https://cran.rstudio.com/web/packages/dabestr/index.html)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package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were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used.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0930" w:rsidRPr="00716831" w:rsidRDefault="00FF0930" w:rsidP="00FF0930">
      <w:pPr>
        <w:snapToGrid w:val="0"/>
        <w:spacing w:line="48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3" w:name="_Hlk88145424"/>
      <w:bookmarkEnd w:id="1"/>
      <w:bookmarkEnd w:id="2"/>
    </w:p>
    <w:p w:rsidR="00FF0930" w:rsidRPr="00716831" w:rsidRDefault="00FF0930" w:rsidP="00FF0930">
      <w:pPr>
        <w:snapToGrid w:val="0"/>
        <w:spacing w:line="48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16831">
        <w:rPr>
          <w:rFonts w:ascii="Times New Roman" w:hAnsi="Times New Roman" w:cs="Times New Roman"/>
          <w:b/>
          <w:bCs/>
          <w:i/>
          <w:iCs/>
          <w:sz w:val="24"/>
          <w:szCs w:val="24"/>
        </w:rPr>
        <w:t>Feature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b/>
          <w:bCs/>
          <w:i/>
          <w:iCs/>
          <w:sz w:val="24"/>
          <w:szCs w:val="24"/>
        </w:rPr>
        <w:t>selection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b/>
          <w:bCs/>
          <w:i/>
          <w:iCs/>
          <w:sz w:val="24"/>
          <w:szCs w:val="24"/>
        </w:rPr>
        <w:t>by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b/>
          <w:bCs/>
          <w:i/>
          <w:iCs/>
          <w:sz w:val="24"/>
          <w:szCs w:val="24"/>
        </w:rPr>
        <w:t>Boruta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b/>
          <w:bCs/>
          <w:i/>
          <w:iCs/>
          <w:sz w:val="24"/>
          <w:szCs w:val="24"/>
        </w:rPr>
        <w:t>and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b/>
          <w:bCs/>
          <w:i/>
          <w:iCs/>
          <w:sz w:val="24"/>
          <w:szCs w:val="24"/>
        </w:rPr>
        <w:t>random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f</w:t>
      </w:r>
      <w:r w:rsidRPr="00716831">
        <w:rPr>
          <w:rFonts w:ascii="Times New Roman" w:hAnsi="Times New Roman" w:cs="Times New Roman"/>
          <w:b/>
          <w:bCs/>
          <w:i/>
          <w:iCs/>
          <w:sz w:val="24"/>
          <w:szCs w:val="24"/>
        </w:rPr>
        <w:t>orest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b/>
          <w:bCs/>
          <w:i/>
          <w:iCs/>
          <w:sz w:val="24"/>
          <w:szCs w:val="24"/>
        </w:rPr>
        <w:t>(RF)</w:t>
      </w:r>
    </w:p>
    <w:p w:rsidR="00FF0930" w:rsidRPr="00716831" w:rsidRDefault="00FF0930" w:rsidP="00FF0930">
      <w:pPr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16831">
        <w:rPr>
          <w:rFonts w:ascii="Times New Roman" w:hAnsi="Times New Roman" w:cs="Times New Roman"/>
          <w:sz w:val="24"/>
          <w:szCs w:val="24"/>
        </w:rPr>
        <w:t>RF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typical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machine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learning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algorithm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classification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problems,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which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widely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used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medical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area.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Boruta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modified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algorithm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based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RF,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which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reduced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misleading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impact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random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fluctuation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correlation.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analyze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importance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iCs/>
          <w:sz w:val="24"/>
          <w:szCs w:val="24"/>
        </w:rPr>
        <w:t>VEGF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iCs/>
          <w:sz w:val="24"/>
          <w:szCs w:val="24"/>
        </w:rPr>
        <w:t>family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iCs/>
          <w:sz w:val="24"/>
          <w:szCs w:val="24"/>
        </w:rPr>
        <w:t>members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iCs/>
          <w:sz w:val="24"/>
          <w:szCs w:val="24"/>
        </w:rPr>
        <w:t>and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iCs/>
          <w:sz w:val="24"/>
          <w:szCs w:val="24"/>
        </w:rPr>
        <w:t>their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iCs/>
          <w:sz w:val="24"/>
          <w:szCs w:val="24"/>
        </w:rPr>
        <w:t>receptors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discriminating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different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stages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HPS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development,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Boruta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(version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7.0.0,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https://cran.r-project.org/web/packages/Boruta/index.html)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eastAsia="宋体" w:hAnsi="Times New Roman" w:cs="Times New Roman"/>
          <w:sz w:val="24"/>
          <w:szCs w:val="24"/>
        </w:rPr>
        <w:t>caret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eastAsia="宋体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eastAsia="宋体" w:hAnsi="Times New Roman" w:cs="Times New Roman"/>
          <w:sz w:val="24"/>
          <w:szCs w:val="24"/>
        </w:rPr>
        <w:t>(version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eastAsia="宋体" w:hAnsi="Times New Roman" w:cs="Times New Roman"/>
          <w:sz w:val="24"/>
          <w:szCs w:val="24"/>
        </w:rPr>
        <w:t>6.0-90,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eastAsia="宋体" w:hAnsi="Times New Roman" w:cs="Times New Roman"/>
          <w:sz w:val="24"/>
          <w:szCs w:val="24"/>
        </w:rPr>
        <w:t>https://cran.r-project.org/web/packages/caret/</w:t>
      </w:r>
      <w:r w:rsidRPr="0071683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were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applied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feature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selection.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After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normalization,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human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data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from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center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were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randomly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divided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into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training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(70%)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testing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dataset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(30%)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group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(HPS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non-HPS)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group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(CEE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negative,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IPVD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HPS),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meanwhile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data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from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center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were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externally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validation.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Feature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selection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conducted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training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dataset.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results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importance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ranking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RF,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lastRenderedPageBreak/>
        <w:t>importance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scaled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importance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value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first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important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factor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100.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OLE_LINK47"/>
      <w:r w:rsidRPr="00716831"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feature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selection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Boruta,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when</w:t>
      </w:r>
      <w:bookmarkStart w:id="5" w:name="_Hlk88486959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median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variable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importance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set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runs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significantly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higher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lower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than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median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maximum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values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shadow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attribute</w:t>
      </w:r>
      <w:bookmarkEnd w:id="5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(blue),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variable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confirmed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important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(green)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rejected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unimportant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(red),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otherwise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tentatively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important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(yellow).</w:t>
      </w:r>
      <w:bookmarkEnd w:id="4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Code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shown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others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section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end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supplementary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materials.</w:t>
      </w:r>
    </w:p>
    <w:p w:rsidR="00FF0930" w:rsidRPr="00716831" w:rsidRDefault="00FF0930" w:rsidP="00FF0930">
      <w:pPr>
        <w:snapToGrid w:val="0"/>
        <w:spacing w:line="48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F0930" w:rsidRPr="00716831" w:rsidRDefault="00FF0930" w:rsidP="00FF0930">
      <w:pPr>
        <w:snapToGrid w:val="0"/>
        <w:spacing w:line="48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16831">
        <w:rPr>
          <w:rFonts w:ascii="Times New Roman" w:hAnsi="Times New Roman" w:cs="Times New Roman"/>
          <w:b/>
          <w:bCs/>
          <w:i/>
          <w:iCs/>
          <w:sz w:val="24"/>
          <w:szCs w:val="24"/>
        </w:rPr>
        <w:t>Model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construction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b/>
          <w:bCs/>
          <w:i/>
          <w:iCs/>
          <w:sz w:val="24"/>
          <w:szCs w:val="24"/>
        </w:rPr>
        <w:t>and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b/>
          <w:bCs/>
          <w:i/>
          <w:iCs/>
          <w:sz w:val="24"/>
          <w:szCs w:val="24"/>
        </w:rPr>
        <w:t>evaluation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b/>
          <w:bCs/>
          <w:i/>
          <w:iCs/>
          <w:sz w:val="24"/>
          <w:szCs w:val="24"/>
        </w:rPr>
        <w:t>by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b/>
          <w:bCs/>
          <w:i/>
          <w:iCs/>
          <w:sz w:val="24"/>
          <w:szCs w:val="24"/>
        </w:rPr>
        <w:t>RF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b/>
          <w:bCs/>
          <w:i/>
          <w:iCs/>
          <w:sz w:val="24"/>
          <w:szCs w:val="24"/>
        </w:rPr>
        <w:t>based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b/>
          <w:bCs/>
          <w:i/>
          <w:iCs/>
          <w:sz w:val="24"/>
          <w:szCs w:val="24"/>
        </w:rPr>
        <w:t>on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b/>
          <w:bCs/>
          <w:i/>
          <w:iCs/>
          <w:sz w:val="24"/>
          <w:szCs w:val="24"/>
        </w:rPr>
        <w:t>four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b/>
          <w:bCs/>
          <w:i/>
          <w:iCs/>
          <w:sz w:val="24"/>
          <w:szCs w:val="24"/>
        </w:rPr>
        <w:t>different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inputs</w:t>
      </w:r>
    </w:p>
    <w:p w:rsidR="00FF0930" w:rsidRPr="00716831" w:rsidRDefault="00FF0930" w:rsidP="00FF0930">
      <w:pPr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16831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investigate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role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clinical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ELISA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results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variable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distinguish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HPS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from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patients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chronic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liver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disease,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we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constructed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model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training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dataset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then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evaluated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testing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dataset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(the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datasets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were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same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those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process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importance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ranking).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After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normalization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one-hot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coding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raw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data,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different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input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factors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were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used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model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construction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(shown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Supplementary </w:t>
      </w:r>
      <w:r w:rsidRPr="00716831">
        <w:rPr>
          <w:rFonts w:ascii="Times New Roman" w:hAnsi="Times New Roman" w:cs="Times New Roman"/>
          <w:sz w:val="24"/>
          <w:szCs w:val="24"/>
        </w:rPr>
        <w:t>Table.2).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When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training,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10-fold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cross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validation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completely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repeated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times.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Afterwards,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model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fitting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completed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RF.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Confusion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matrix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(caret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package)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ROC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(pROC,</w:t>
      </w:r>
      <w:r w:rsidRPr="00716831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version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1.18.0,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https://cran.r-project.org/web/packages/pROC/index.html)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were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used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model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evaluation.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investigate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overall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improvement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model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between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Model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other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ones,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integrated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discrimination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improvement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(IDI)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calculated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compared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PredictABEL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package.</w:t>
      </w:r>
      <w:r w:rsidRPr="00716831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Meanwhile,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sensitivity,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specificity,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balanced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accuracy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(average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true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positive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rate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true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negative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rate),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brier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score,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ROC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(for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two-classification)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multiclass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ROC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(for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three-classification)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were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used.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3"/>
    <w:p w:rsidR="00FF0930" w:rsidRPr="00716831" w:rsidRDefault="00FF0930" w:rsidP="00FF0930">
      <w:pPr>
        <w:snapToGrid w:val="0"/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42B5" w:rsidRPr="006D32B7" w:rsidRDefault="008242B5" w:rsidP="008242B5">
      <w:pPr>
        <w:snapToGrid w:val="0"/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D32B7">
        <w:rPr>
          <w:rFonts w:ascii="Times New Roman" w:hAnsi="Times New Roman" w:cs="Times New Roman"/>
          <w:b/>
          <w:bCs/>
          <w:sz w:val="24"/>
          <w:szCs w:val="24"/>
        </w:rPr>
        <w:lastRenderedPageBreak/>
        <w:t>References</w:t>
      </w:r>
    </w:p>
    <w:p w:rsidR="008242B5" w:rsidRPr="006D32B7" w:rsidRDefault="008242B5" w:rsidP="008242B5">
      <w:pPr>
        <w:pStyle w:val="EndNoteBibliography"/>
        <w:snapToGrid w:val="0"/>
        <w:spacing w:line="480" w:lineRule="auto"/>
        <w:rPr>
          <w:rFonts w:ascii="Times New Roman" w:hAnsi="Times New Roman" w:cs="Times New Roman"/>
          <w:noProof w:val="0"/>
          <w:sz w:val="24"/>
          <w:szCs w:val="24"/>
        </w:rPr>
      </w:pPr>
      <w:bookmarkStart w:id="6" w:name="_ENREF_1"/>
      <w:r w:rsidRPr="006D32B7">
        <w:rPr>
          <w:rFonts w:ascii="Times New Roman" w:hAnsi="Times New Roman" w:cs="Times New Roman"/>
          <w:noProof w:val="0"/>
          <w:sz w:val="24"/>
          <w:szCs w:val="24"/>
        </w:rPr>
        <w:t>1.</w:t>
      </w:r>
      <w:r w:rsidRPr="006D32B7">
        <w:rPr>
          <w:rFonts w:ascii="Times New Roman" w:hAnsi="Times New Roman" w:cs="Times New Roman"/>
          <w:noProof w:val="0"/>
          <w:sz w:val="24"/>
          <w:szCs w:val="24"/>
        </w:rPr>
        <w:tab/>
        <w:t>Kolde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6D32B7">
        <w:rPr>
          <w:rFonts w:ascii="Times New Roman" w:hAnsi="Times New Roman" w:cs="Times New Roman"/>
          <w:noProof w:val="0"/>
          <w:sz w:val="24"/>
          <w:szCs w:val="24"/>
        </w:rPr>
        <w:t>R.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6D32B7">
        <w:rPr>
          <w:rFonts w:ascii="Times New Roman" w:hAnsi="Times New Roman" w:cs="Times New Roman"/>
          <w:noProof w:val="0"/>
          <w:sz w:val="24"/>
          <w:szCs w:val="24"/>
        </w:rPr>
        <w:t>pheatmap: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6D32B7">
        <w:rPr>
          <w:rFonts w:ascii="Times New Roman" w:hAnsi="Times New Roman" w:cs="Times New Roman"/>
          <w:noProof w:val="0"/>
          <w:sz w:val="24"/>
          <w:szCs w:val="24"/>
        </w:rPr>
        <w:t>Pretty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6D32B7">
        <w:rPr>
          <w:rFonts w:ascii="Times New Roman" w:hAnsi="Times New Roman" w:cs="Times New Roman"/>
          <w:noProof w:val="0"/>
          <w:sz w:val="24"/>
          <w:szCs w:val="24"/>
        </w:rPr>
        <w:t>Heatmaps.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6D32B7">
        <w:rPr>
          <w:rFonts w:ascii="Times New Roman" w:hAnsi="Times New Roman" w:cs="Times New Roman"/>
          <w:noProof w:val="0"/>
          <w:sz w:val="24"/>
          <w:szCs w:val="24"/>
        </w:rPr>
        <w:t>R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6D32B7">
        <w:rPr>
          <w:rFonts w:ascii="Times New Roman" w:hAnsi="Times New Roman" w:cs="Times New Roman"/>
          <w:noProof w:val="0"/>
          <w:sz w:val="24"/>
          <w:szCs w:val="24"/>
        </w:rPr>
        <w:t>package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6D32B7">
        <w:rPr>
          <w:rFonts w:ascii="Times New Roman" w:hAnsi="Times New Roman" w:cs="Times New Roman"/>
          <w:noProof w:val="0"/>
          <w:sz w:val="24"/>
          <w:szCs w:val="24"/>
        </w:rPr>
        <w:t>version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6D32B7">
        <w:rPr>
          <w:rFonts w:ascii="Times New Roman" w:hAnsi="Times New Roman" w:cs="Times New Roman"/>
          <w:noProof w:val="0"/>
          <w:sz w:val="24"/>
          <w:szCs w:val="24"/>
        </w:rPr>
        <w:t>1.0.12.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6D32B7">
        <w:rPr>
          <w:rFonts w:ascii="Times New Roman" w:hAnsi="Times New Roman" w:cs="Times New Roman"/>
          <w:noProof w:val="0"/>
          <w:sz w:val="24"/>
          <w:szCs w:val="24"/>
        </w:rPr>
        <w:t>ed2019.</w:t>
      </w:r>
      <w:bookmarkEnd w:id="6"/>
    </w:p>
    <w:p w:rsidR="008242B5" w:rsidRPr="006D32B7" w:rsidRDefault="008242B5" w:rsidP="008242B5">
      <w:pPr>
        <w:pStyle w:val="EndNoteBibliography"/>
        <w:snapToGrid w:val="0"/>
        <w:spacing w:line="480" w:lineRule="auto"/>
        <w:rPr>
          <w:rFonts w:ascii="Times New Roman" w:hAnsi="Times New Roman" w:cs="Times New Roman"/>
          <w:noProof w:val="0"/>
          <w:sz w:val="24"/>
          <w:szCs w:val="24"/>
        </w:rPr>
      </w:pPr>
      <w:bookmarkStart w:id="7" w:name="_ENREF_2"/>
      <w:r w:rsidRPr="006D32B7">
        <w:rPr>
          <w:rFonts w:ascii="Times New Roman" w:hAnsi="Times New Roman" w:cs="Times New Roman"/>
          <w:noProof w:val="0"/>
          <w:sz w:val="24"/>
          <w:szCs w:val="24"/>
        </w:rPr>
        <w:t>2.</w:t>
      </w:r>
      <w:r w:rsidRPr="006D32B7">
        <w:rPr>
          <w:rFonts w:ascii="Times New Roman" w:hAnsi="Times New Roman" w:cs="Times New Roman"/>
          <w:noProof w:val="0"/>
          <w:sz w:val="24"/>
          <w:szCs w:val="24"/>
        </w:rPr>
        <w:tab/>
        <w:t>Joses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6D32B7">
        <w:rPr>
          <w:rFonts w:ascii="Times New Roman" w:hAnsi="Times New Roman" w:cs="Times New Roman"/>
          <w:noProof w:val="0"/>
          <w:sz w:val="24"/>
          <w:szCs w:val="24"/>
        </w:rPr>
        <w:t>Ho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6D32B7">
        <w:rPr>
          <w:rFonts w:ascii="Times New Roman" w:hAnsi="Times New Roman" w:cs="Times New Roman"/>
          <w:noProof w:val="0"/>
          <w:sz w:val="24"/>
          <w:szCs w:val="24"/>
        </w:rPr>
        <w:t>TT,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6D32B7">
        <w:rPr>
          <w:rFonts w:ascii="Times New Roman" w:hAnsi="Times New Roman" w:cs="Times New Roman"/>
          <w:noProof w:val="0"/>
          <w:sz w:val="24"/>
          <w:szCs w:val="24"/>
        </w:rPr>
        <w:t>Sameer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6D32B7">
        <w:rPr>
          <w:rFonts w:ascii="Times New Roman" w:hAnsi="Times New Roman" w:cs="Times New Roman"/>
          <w:noProof w:val="0"/>
          <w:sz w:val="24"/>
          <w:szCs w:val="24"/>
        </w:rPr>
        <w:t>Aryal,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6D32B7">
        <w:rPr>
          <w:rFonts w:ascii="Times New Roman" w:hAnsi="Times New Roman" w:cs="Times New Roman"/>
          <w:noProof w:val="0"/>
          <w:sz w:val="24"/>
          <w:szCs w:val="24"/>
        </w:rPr>
        <w:t>Hyungwon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6D32B7">
        <w:rPr>
          <w:rFonts w:ascii="Times New Roman" w:hAnsi="Times New Roman" w:cs="Times New Roman"/>
          <w:noProof w:val="0"/>
          <w:sz w:val="24"/>
          <w:szCs w:val="24"/>
        </w:rPr>
        <w:t>Choi,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6D32B7">
        <w:rPr>
          <w:rFonts w:ascii="Times New Roman" w:hAnsi="Times New Roman" w:cs="Times New Roman"/>
          <w:noProof w:val="0"/>
          <w:sz w:val="24"/>
          <w:szCs w:val="24"/>
        </w:rPr>
        <w:t>Adam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6D32B7">
        <w:rPr>
          <w:rFonts w:ascii="Times New Roman" w:hAnsi="Times New Roman" w:cs="Times New Roman"/>
          <w:noProof w:val="0"/>
          <w:sz w:val="24"/>
          <w:szCs w:val="24"/>
        </w:rPr>
        <w:t>Claridge-Chang.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6D32B7">
        <w:rPr>
          <w:rFonts w:ascii="Times New Roman" w:hAnsi="Times New Roman" w:cs="Times New Roman"/>
          <w:noProof w:val="0"/>
          <w:sz w:val="24"/>
          <w:szCs w:val="24"/>
        </w:rPr>
        <w:t>Moving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6D32B7">
        <w:rPr>
          <w:rFonts w:ascii="Times New Roman" w:hAnsi="Times New Roman" w:cs="Times New Roman"/>
          <w:noProof w:val="0"/>
          <w:sz w:val="24"/>
          <w:szCs w:val="24"/>
        </w:rPr>
        <w:t>beyond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6D32B7">
        <w:rPr>
          <w:rFonts w:ascii="Times New Roman" w:hAnsi="Times New Roman" w:cs="Times New Roman"/>
          <w:noProof w:val="0"/>
          <w:sz w:val="24"/>
          <w:szCs w:val="24"/>
        </w:rPr>
        <w:t>P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6D32B7">
        <w:rPr>
          <w:rFonts w:ascii="Times New Roman" w:hAnsi="Times New Roman" w:cs="Times New Roman"/>
          <w:noProof w:val="0"/>
          <w:sz w:val="24"/>
          <w:szCs w:val="24"/>
        </w:rPr>
        <w:t>values: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6D32B7">
        <w:rPr>
          <w:rFonts w:ascii="Times New Roman" w:hAnsi="Times New Roman" w:cs="Times New Roman"/>
          <w:noProof w:val="0"/>
          <w:sz w:val="24"/>
          <w:szCs w:val="24"/>
        </w:rPr>
        <w:t>Everyday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6D32B7">
        <w:rPr>
          <w:rFonts w:ascii="Times New Roman" w:hAnsi="Times New Roman" w:cs="Times New Roman"/>
          <w:noProof w:val="0"/>
          <w:sz w:val="24"/>
          <w:szCs w:val="24"/>
        </w:rPr>
        <w:t>data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6D32B7">
        <w:rPr>
          <w:rFonts w:ascii="Times New Roman" w:hAnsi="Times New Roman" w:cs="Times New Roman"/>
          <w:noProof w:val="0"/>
          <w:sz w:val="24"/>
          <w:szCs w:val="24"/>
        </w:rPr>
        <w:t>analysis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6D32B7">
        <w:rPr>
          <w:rFonts w:ascii="Times New Roman" w:hAnsi="Times New Roman" w:cs="Times New Roman"/>
          <w:noProof w:val="0"/>
          <w:sz w:val="24"/>
          <w:szCs w:val="24"/>
        </w:rPr>
        <w:t>with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6D32B7">
        <w:rPr>
          <w:rFonts w:ascii="Times New Roman" w:hAnsi="Times New Roman" w:cs="Times New Roman"/>
          <w:noProof w:val="0"/>
          <w:sz w:val="24"/>
          <w:szCs w:val="24"/>
        </w:rPr>
        <w:t>estimation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6D32B7">
        <w:rPr>
          <w:rFonts w:ascii="Times New Roman" w:hAnsi="Times New Roman" w:cs="Times New Roman"/>
          <w:noProof w:val="0"/>
          <w:sz w:val="24"/>
          <w:szCs w:val="24"/>
        </w:rPr>
        <w:t>plots.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6D32B7">
        <w:rPr>
          <w:rFonts w:ascii="Times New Roman" w:hAnsi="Times New Roman" w:cs="Times New Roman"/>
          <w:noProof w:val="0"/>
          <w:sz w:val="24"/>
          <w:szCs w:val="24"/>
        </w:rPr>
        <w:t>Nature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6D32B7">
        <w:rPr>
          <w:rFonts w:ascii="Times New Roman" w:hAnsi="Times New Roman" w:cs="Times New Roman"/>
          <w:noProof w:val="0"/>
          <w:sz w:val="24"/>
          <w:szCs w:val="24"/>
        </w:rPr>
        <w:t>Methods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6D32B7">
        <w:rPr>
          <w:rFonts w:ascii="Times New Roman" w:hAnsi="Times New Roman" w:cs="Times New Roman"/>
          <w:noProof w:val="0"/>
          <w:sz w:val="24"/>
          <w:szCs w:val="24"/>
        </w:rPr>
        <w:t>2019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;16: </w:t>
      </w:r>
      <w:r w:rsidRPr="006D32B7">
        <w:rPr>
          <w:rFonts w:ascii="Times New Roman" w:hAnsi="Times New Roman" w:cs="Times New Roman"/>
          <w:noProof w:val="0"/>
          <w:sz w:val="24"/>
          <w:szCs w:val="24"/>
        </w:rPr>
        <w:t>1548-710.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6D32B7">
        <w:rPr>
          <w:rFonts w:ascii="Times New Roman" w:hAnsi="Times New Roman" w:cs="Times New Roman"/>
          <w:noProof w:val="0"/>
          <w:sz w:val="24"/>
          <w:szCs w:val="24"/>
        </w:rPr>
        <w:t>doi: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9376A7">
        <w:rPr>
          <w:rFonts w:ascii="Times New Roman" w:hAnsi="Times New Roman" w:cs="Times New Roman"/>
          <w:noProof w:val="0"/>
          <w:sz w:val="24"/>
          <w:szCs w:val="24"/>
        </w:rPr>
        <w:t>10.1038/s41592-019-0470-3</w:t>
      </w:r>
      <w:r>
        <w:rPr>
          <w:rFonts w:ascii="Times New Roman" w:hAnsi="Times New Roman" w:cs="Times New Roman"/>
          <w:noProof w:val="0"/>
          <w:sz w:val="24"/>
          <w:szCs w:val="24"/>
        </w:rPr>
        <w:t>.</w:t>
      </w:r>
      <w:bookmarkEnd w:id="7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</w:p>
    <w:p w:rsidR="008242B5" w:rsidRPr="006D32B7" w:rsidRDefault="008242B5" w:rsidP="008242B5">
      <w:pPr>
        <w:pStyle w:val="EndNoteBibliography"/>
        <w:snapToGrid w:val="0"/>
        <w:spacing w:line="480" w:lineRule="auto"/>
        <w:rPr>
          <w:rFonts w:ascii="Times New Roman" w:hAnsi="Times New Roman" w:cs="Times New Roman"/>
          <w:noProof w:val="0"/>
          <w:sz w:val="24"/>
          <w:szCs w:val="24"/>
        </w:rPr>
      </w:pPr>
      <w:bookmarkStart w:id="8" w:name="_ENREF_3"/>
      <w:r w:rsidRPr="006D32B7">
        <w:rPr>
          <w:rFonts w:ascii="Times New Roman" w:hAnsi="Times New Roman" w:cs="Times New Roman"/>
          <w:noProof w:val="0"/>
          <w:sz w:val="24"/>
          <w:szCs w:val="24"/>
        </w:rPr>
        <w:t>3.</w:t>
      </w:r>
      <w:r w:rsidRPr="006D32B7">
        <w:rPr>
          <w:rFonts w:ascii="Times New Roman" w:hAnsi="Times New Roman" w:cs="Times New Roman"/>
          <w:noProof w:val="0"/>
          <w:sz w:val="24"/>
          <w:szCs w:val="24"/>
        </w:rPr>
        <w:tab/>
        <w:t>Miron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6D32B7">
        <w:rPr>
          <w:rFonts w:ascii="Times New Roman" w:hAnsi="Times New Roman" w:cs="Times New Roman"/>
          <w:noProof w:val="0"/>
          <w:sz w:val="24"/>
          <w:szCs w:val="24"/>
        </w:rPr>
        <w:t>B.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6D32B7">
        <w:rPr>
          <w:rFonts w:ascii="Times New Roman" w:hAnsi="Times New Roman" w:cs="Times New Roman"/>
          <w:noProof w:val="0"/>
          <w:sz w:val="24"/>
          <w:szCs w:val="24"/>
        </w:rPr>
        <w:t>Kursa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6D32B7">
        <w:rPr>
          <w:rFonts w:ascii="Times New Roman" w:hAnsi="Times New Roman" w:cs="Times New Roman"/>
          <w:noProof w:val="0"/>
          <w:sz w:val="24"/>
          <w:szCs w:val="24"/>
        </w:rPr>
        <w:t>WRR.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6D32B7">
        <w:rPr>
          <w:rFonts w:ascii="Times New Roman" w:hAnsi="Times New Roman" w:cs="Times New Roman"/>
          <w:noProof w:val="0"/>
          <w:sz w:val="24"/>
          <w:szCs w:val="24"/>
        </w:rPr>
        <w:t>Feature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6D32B7">
        <w:rPr>
          <w:rFonts w:ascii="Times New Roman" w:hAnsi="Times New Roman" w:cs="Times New Roman"/>
          <w:noProof w:val="0"/>
          <w:sz w:val="24"/>
          <w:szCs w:val="24"/>
        </w:rPr>
        <w:t>Selection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6D32B7">
        <w:rPr>
          <w:rFonts w:ascii="Times New Roman" w:hAnsi="Times New Roman" w:cs="Times New Roman"/>
          <w:noProof w:val="0"/>
          <w:sz w:val="24"/>
          <w:szCs w:val="24"/>
        </w:rPr>
        <w:t>with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6D32B7">
        <w:rPr>
          <w:rFonts w:ascii="Times New Roman" w:hAnsi="Times New Roman" w:cs="Times New Roman"/>
          <w:noProof w:val="0"/>
          <w:sz w:val="24"/>
          <w:szCs w:val="24"/>
        </w:rPr>
        <w:t>the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6D32B7">
        <w:rPr>
          <w:rFonts w:ascii="Times New Roman" w:hAnsi="Times New Roman" w:cs="Times New Roman"/>
          <w:noProof w:val="0"/>
          <w:sz w:val="24"/>
          <w:szCs w:val="24"/>
        </w:rPr>
        <w:t>Boruta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6D32B7">
        <w:rPr>
          <w:rFonts w:ascii="Times New Roman" w:hAnsi="Times New Roman" w:cs="Times New Roman"/>
          <w:noProof w:val="0"/>
          <w:sz w:val="24"/>
          <w:szCs w:val="24"/>
        </w:rPr>
        <w:t>Package.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6D32B7">
        <w:rPr>
          <w:rFonts w:ascii="Times New Roman" w:hAnsi="Times New Roman" w:cs="Times New Roman"/>
          <w:noProof w:val="0"/>
          <w:sz w:val="24"/>
          <w:szCs w:val="24"/>
        </w:rPr>
        <w:t>Journal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6D32B7">
        <w:rPr>
          <w:rFonts w:ascii="Times New Roman" w:hAnsi="Times New Roman" w:cs="Times New Roman"/>
          <w:noProof w:val="0"/>
          <w:sz w:val="24"/>
          <w:szCs w:val="24"/>
        </w:rPr>
        <w:t>of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6D32B7">
        <w:rPr>
          <w:rFonts w:ascii="Times New Roman" w:hAnsi="Times New Roman" w:cs="Times New Roman"/>
          <w:noProof w:val="0"/>
          <w:sz w:val="24"/>
          <w:szCs w:val="24"/>
        </w:rPr>
        <w:t>Statistical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6D32B7">
        <w:rPr>
          <w:rFonts w:ascii="Times New Roman" w:hAnsi="Times New Roman" w:cs="Times New Roman"/>
          <w:noProof w:val="0"/>
          <w:sz w:val="24"/>
          <w:szCs w:val="24"/>
        </w:rPr>
        <w:t>Software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6D32B7">
        <w:rPr>
          <w:rFonts w:ascii="Times New Roman" w:hAnsi="Times New Roman" w:cs="Times New Roman"/>
          <w:noProof w:val="0"/>
          <w:sz w:val="24"/>
          <w:szCs w:val="24"/>
        </w:rPr>
        <w:t>2010;36(11):1-13.</w:t>
      </w:r>
      <w:bookmarkEnd w:id="8"/>
      <w:r>
        <w:t xml:space="preserve"> </w:t>
      </w:r>
      <w:r w:rsidRPr="000B41C6">
        <w:rPr>
          <w:rFonts w:ascii="Times New Roman" w:hAnsi="Times New Roman" w:cs="Times New Roman"/>
          <w:noProof w:val="0"/>
          <w:sz w:val="24"/>
          <w:szCs w:val="24"/>
        </w:rPr>
        <w:t>doi: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0B41C6">
        <w:rPr>
          <w:rFonts w:ascii="Times New Roman" w:hAnsi="Times New Roman" w:cs="Times New Roman"/>
          <w:noProof w:val="0"/>
          <w:sz w:val="24"/>
          <w:szCs w:val="24"/>
        </w:rPr>
        <w:t>10.18637/jss.v036.i11.</w:t>
      </w:r>
    </w:p>
    <w:p w:rsidR="008242B5" w:rsidRPr="006D32B7" w:rsidRDefault="008242B5" w:rsidP="008242B5">
      <w:pPr>
        <w:pStyle w:val="EndNoteBibliography"/>
        <w:snapToGrid w:val="0"/>
        <w:spacing w:line="480" w:lineRule="auto"/>
        <w:rPr>
          <w:rFonts w:ascii="Times New Roman" w:hAnsi="Times New Roman" w:cs="Times New Roman"/>
          <w:noProof w:val="0"/>
          <w:sz w:val="24"/>
          <w:szCs w:val="24"/>
        </w:rPr>
      </w:pPr>
      <w:bookmarkStart w:id="9" w:name="_ENREF_4"/>
      <w:r w:rsidRPr="006D32B7">
        <w:rPr>
          <w:rFonts w:ascii="Times New Roman" w:hAnsi="Times New Roman" w:cs="Times New Roman"/>
          <w:noProof w:val="0"/>
          <w:sz w:val="24"/>
          <w:szCs w:val="24"/>
        </w:rPr>
        <w:t>4.</w:t>
      </w:r>
      <w:r w:rsidRPr="006D32B7">
        <w:rPr>
          <w:rFonts w:ascii="Times New Roman" w:hAnsi="Times New Roman" w:cs="Times New Roman"/>
          <w:noProof w:val="0"/>
          <w:sz w:val="24"/>
          <w:szCs w:val="24"/>
        </w:rPr>
        <w:tab/>
        <w:t>Kuhn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6D32B7">
        <w:rPr>
          <w:rFonts w:ascii="Times New Roman" w:hAnsi="Times New Roman" w:cs="Times New Roman"/>
          <w:noProof w:val="0"/>
          <w:sz w:val="24"/>
          <w:szCs w:val="24"/>
        </w:rPr>
        <w:t>M.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6D32B7">
        <w:rPr>
          <w:rFonts w:ascii="Times New Roman" w:hAnsi="Times New Roman" w:cs="Times New Roman"/>
          <w:noProof w:val="0"/>
          <w:sz w:val="24"/>
          <w:szCs w:val="24"/>
        </w:rPr>
        <w:t>caret: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6D32B7">
        <w:rPr>
          <w:rFonts w:ascii="Times New Roman" w:hAnsi="Times New Roman" w:cs="Times New Roman"/>
          <w:noProof w:val="0"/>
          <w:sz w:val="24"/>
          <w:szCs w:val="24"/>
        </w:rPr>
        <w:t>Classification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6D32B7">
        <w:rPr>
          <w:rFonts w:ascii="Times New Roman" w:hAnsi="Times New Roman" w:cs="Times New Roman"/>
          <w:noProof w:val="0"/>
          <w:sz w:val="24"/>
          <w:szCs w:val="24"/>
        </w:rPr>
        <w:t>and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6D32B7">
        <w:rPr>
          <w:rFonts w:ascii="Times New Roman" w:hAnsi="Times New Roman" w:cs="Times New Roman"/>
          <w:noProof w:val="0"/>
          <w:sz w:val="24"/>
          <w:szCs w:val="24"/>
        </w:rPr>
        <w:t>Regression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6D32B7">
        <w:rPr>
          <w:rFonts w:ascii="Times New Roman" w:hAnsi="Times New Roman" w:cs="Times New Roman"/>
          <w:noProof w:val="0"/>
          <w:sz w:val="24"/>
          <w:szCs w:val="24"/>
        </w:rPr>
        <w:t>Training.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6D32B7">
        <w:rPr>
          <w:rFonts w:ascii="Times New Roman" w:hAnsi="Times New Roman" w:cs="Times New Roman"/>
          <w:noProof w:val="0"/>
          <w:sz w:val="24"/>
          <w:szCs w:val="24"/>
        </w:rPr>
        <w:t>R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6D32B7">
        <w:rPr>
          <w:rFonts w:ascii="Times New Roman" w:hAnsi="Times New Roman" w:cs="Times New Roman"/>
          <w:noProof w:val="0"/>
          <w:sz w:val="24"/>
          <w:szCs w:val="24"/>
        </w:rPr>
        <w:t>package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6D32B7">
        <w:rPr>
          <w:rFonts w:ascii="Times New Roman" w:hAnsi="Times New Roman" w:cs="Times New Roman"/>
          <w:noProof w:val="0"/>
          <w:sz w:val="24"/>
          <w:szCs w:val="24"/>
        </w:rPr>
        <w:t>version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6D32B7">
        <w:rPr>
          <w:rFonts w:ascii="Times New Roman" w:hAnsi="Times New Roman" w:cs="Times New Roman"/>
          <w:noProof w:val="0"/>
          <w:sz w:val="24"/>
          <w:szCs w:val="24"/>
        </w:rPr>
        <w:t>6.0-90.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6D32B7">
        <w:rPr>
          <w:rFonts w:ascii="Times New Roman" w:hAnsi="Times New Roman" w:cs="Times New Roman"/>
          <w:noProof w:val="0"/>
          <w:sz w:val="24"/>
          <w:szCs w:val="24"/>
        </w:rPr>
        <w:t>ed2021.</w:t>
      </w:r>
      <w:bookmarkEnd w:id="9"/>
    </w:p>
    <w:p w:rsidR="008242B5" w:rsidRPr="000B41C6" w:rsidRDefault="008242B5" w:rsidP="008242B5">
      <w:pPr>
        <w:pStyle w:val="EndNoteBibliography"/>
        <w:snapToGrid w:val="0"/>
        <w:spacing w:line="480" w:lineRule="auto"/>
        <w:rPr>
          <w:rFonts w:ascii="Times New Roman" w:hAnsi="Times New Roman" w:cs="Times New Roman"/>
          <w:noProof w:val="0"/>
          <w:sz w:val="24"/>
          <w:szCs w:val="24"/>
        </w:rPr>
      </w:pPr>
      <w:bookmarkStart w:id="10" w:name="_ENREF_5"/>
      <w:r w:rsidRPr="006D32B7">
        <w:rPr>
          <w:rFonts w:ascii="Times New Roman" w:hAnsi="Times New Roman" w:cs="Times New Roman"/>
          <w:noProof w:val="0"/>
          <w:sz w:val="24"/>
          <w:szCs w:val="24"/>
        </w:rPr>
        <w:t>5.</w:t>
      </w:r>
      <w:r w:rsidRPr="006D32B7">
        <w:rPr>
          <w:rFonts w:ascii="Times New Roman" w:hAnsi="Times New Roman" w:cs="Times New Roman"/>
          <w:noProof w:val="0"/>
          <w:sz w:val="24"/>
          <w:szCs w:val="24"/>
        </w:rPr>
        <w:tab/>
        <w:t>Xavier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6D32B7">
        <w:rPr>
          <w:rFonts w:ascii="Times New Roman" w:hAnsi="Times New Roman" w:cs="Times New Roman"/>
          <w:noProof w:val="0"/>
          <w:sz w:val="24"/>
          <w:szCs w:val="24"/>
        </w:rPr>
        <w:t>Robin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6D32B7">
        <w:rPr>
          <w:rFonts w:ascii="Times New Roman" w:hAnsi="Times New Roman" w:cs="Times New Roman"/>
          <w:noProof w:val="0"/>
          <w:sz w:val="24"/>
          <w:szCs w:val="24"/>
        </w:rPr>
        <w:t>NT,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6D32B7">
        <w:rPr>
          <w:rFonts w:ascii="Times New Roman" w:hAnsi="Times New Roman" w:cs="Times New Roman"/>
          <w:noProof w:val="0"/>
          <w:sz w:val="24"/>
          <w:szCs w:val="24"/>
        </w:rPr>
        <w:t>Alexandre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6D32B7">
        <w:rPr>
          <w:rFonts w:ascii="Times New Roman" w:hAnsi="Times New Roman" w:cs="Times New Roman"/>
          <w:noProof w:val="0"/>
          <w:sz w:val="24"/>
          <w:szCs w:val="24"/>
        </w:rPr>
        <w:t>Hainard,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6D32B7">
        <w:rPr>
          <w:rFonts w:ascii="Times New Roman" w:hAnsi="Times New Roman" w:cs="Times New Roman"/>
          <w:noProof w:val="0"/>
          <w:sz w:val="24"/>
          <w:szCs w:val="24"/>
        </w:rPr>
        <w:t>Natalia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6D32B7">
        <w:rPr>
          <w:rFonts w:ascii="Times New Roman" w:hAnsi="Times New Roman" w:cs="Times New Roman"/>
          <w:noProof w:val="0"/>
          <w:sz w:val="24"/>
          <w:szCs w:val="24"/>
        </w:rPr>
        <w:t>Tiberti,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6D32B7">
        <w:rPr>
          <w:rFonts w:ascii="Times New Roman" w:hAnsi="Times New Roman" w:cs="Times New Roman"/>
          <w:noProof w:val="0"/>
          <w:sz w:val="24"/>
          <w:szCs w:val="24"/>
        </w:rPr>
        <w:t>Frédérique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6D32B7">
        <w:rPr>
          <w:rFonts w:ascii="Times New Roman" w:hAnsi="Times New Roman" w:cs="Times New Roman"/>
          <w:noProof w:val="0"/>
          <w:sz w:val="24"/>
          <w:szCs w:val="24"/>
        </w:rPr>
        <w:t>Lisacek,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6D32B7">
        <w:rPr>
          <w:rFonts w:ascii="Times New Roman" w:hAnsi="Times New Roman" w:cs="Times New Roman"/>
          <w:noProof w:val="0"/>
          <w:sz w:val="24"/>
          <w:szCs w:val="24"/>
        </w:rPr>
        <w:t>Jean-Charles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6D32B7">
        <w:rPr>
          <w:rFonts w:ascii="Times New Roman" w:hAnsi="Times New Roman" w:cs="Times New Roman"/>
          <w:noProof w:val="0"/>
          <w:sz w:val="24"/>
          <w:szCs w:val="24"/>
        </w:rPr>
        <w:t>Sanchez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6D32B7">
        <w:rPr>
          <w:rFonts w:ascii="Times New Roman" w:hAnsi="Times New Roman" w:cs="Times New Roman"/>
          <w:noProof w:val="0"/>
          <w:sz w:val="24"/>
          <w:szCs w:val="24"/>
        </w:rPr>
        <w:t>and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6D32B7">
        <w:rPr>
          <w:rFonts w:ascii="Times New Roman" w:hAnsi="Times New Roman" w:cs="Times New Roman"/>
          <w:noProof w:val="0"/>
          <w:sz w:val="24"/>
          <w:szCs w:val="24"/>
        </w:rPr>
        <w:t>Markus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6D32B7">
        <w:rPr>
          <w:rFonts w:ascii="Times New Roman" w:hAnsi="Times New Roman" w:cs="Times New Roman"/>
          <w:noProof w:val="0"/>
          <w:sz w:val="24"/>
          <w:szCs w:val="24"/>
        </w:rPr>
        <w:t>Müller.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6D32B7">
        <w:rPr>
          <w:rFonts w:ascii="Times New Roman" w:hAnsi="Times New Roman" w:cs="Times New Roman"/>
          <w:noProof w:val="0"/>
          <w:sz w:val="24"/>
          <w:szCs w:val="24"/>
        </w:rPr>
        <w:t>pROC: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6D32B7">
        <w:rPr>
          <w:rFonts w:ascii="Times New Roman" w:hAnsi="Times New Roman" w:cs="Times New Roman"/>
          <w:noProof w:val="0"/>
          <w:sz w:val="24"/>
          <w:szCs w:val="24"/>
        </w:rPr>
        <w:t>an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6D32B7">
        <w:rPr>
          <w:rFonts w:ascii="Times New Roman" w:hAnsi="Times New Roman" w:cs="Times New Roman"/>
          <w:noProof w:val="0"/>
          <w:sz w:val="24"/>
          <w:szCs w:val="24"/>
        </w:rPr>
        <w:t>open-source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6D32B7">
        <w:rPr>
          <w:rFonts w:ascii="Times New Roman" w:hAnsi="Times New Roman" w:cs="Times New Roman"/>
          <w:noProof w:val="0"/>
          <w:sz w:val="24"/>
          <w:szCs w:val="24"/>
        </w:rPr>
        <w:t>package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6D32B7">
        <w:rPr>
          <w:rFonts w:ascii="Times New Roman" w:hAnsi="Times New Roman" w:cs="Times New Roman"/>
          <w:noProof w:val="0"/>
          <w:sz w:val="24"/>
          <w:szCs w:val="24"/>
        </w:rPr>
        <w:t>for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6D32B7">
        <w:rPr>
          <w:rFonts w:ascii="Times New Roman" w:hAnsi="Times New Roman" w:cs="Times New Roman"/>
          <w:noProof w:val="0"/>
          <w:sz w:val="24"/>
          <w:szCs w:val="24"/>
        </w:rPr>
        <w:t>R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6D32B7">
        <w:rPr>
          <w:rFonts w:ascii="Times New Roman" w:hAnsi="Times New Roman" w:cs="Times New Roman"/>
          <w:noProof w:val="0"/>
          <w:sz w:val="24"/>
          <w:szCs w:val="24"/>
        </w:rPr>
        <w:t>and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6D32B7">
        <w:rPr>
          <w:rFonts w:ascii="Times New Roman" w:hAnsi="Times New Roman" w:cs="Times New Roman"/>
          <w:noProof w:val="0"/>
          <w:sz w:val="24"/>
          <w:szCs w:val="24"/>
        </w:rPr>
        <w:t>S+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6D32B7">
        <w:rPr>
          <w:rFonts w:ascii="Times New Roman" w:hAnsi="Times New Roman" w:cs="Times New Roman"/>
          <w:noProof w:val="0"/>
          <w:sz w:val="24"/>
          <w:szCs w:val="24"/>
        </w:rPr>
        <w:t>to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6D32B7">
        <w:rPr>
          <w:rFonts w:ascii="Times New Roman" w:hAnsi="Times New Roman" w:cs="Times New Roman"/>
          <w:noProof w:val="0"/>
          <w:sz w:val="24"/>
          <w:szCs w:val="24"/>
        </w:rPr>
        <w:t>analyze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6D32B7">
        <w:rPr>
          <w:rFonts w:ascii="Times New Roman" w:hAnsi="Times New Roman" w:cs="Times New Roman"/>
          <w:noProof w:val="0"/>
          <w:sz w:val="24"/>
          <w:szCs w:val="24"/>
        </w:rPr>
        <w:t>and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6D32B7">
        <w:rPr>
          <w:rFonts w:ascii="Times New Roman" w:hAnsi="Times New Roman" w:cs="Times New Roman"/>
          <w:noProof w:val="0"/>
          <w:sz w:val="24"/>
          <w:szCs w:val="24"/>
        </w:rPr>
        <w:t>compare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6D32B7">
        <w:rPr>
          <w:rFonts w:ascii="Times New Roman" w:hAnsi="Times New Roman" w:cs="Times New Roman"/>
          <w:noProof w:val="0"/>
          <w:sz w:val="24"/>
          <w:szCs w:val="24"/>
        </w:rPr>
        <w:t>ROC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6D32B7">
        <w:rPr>
          <w:rFonts w:ascii="Times New Roman" w:hAnsi="Times New Roman" w:cs="Times New Roman"/>
          <w:noProof w:val="0"/>
          <w:sz w:val="24"/>
          <w:szCs w:val="24"/>
        </w:rPr>
        <w:t>curves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6D32B7">
        <w:rPr>
          <w:rFonts w:ascii="Times New Roman" w:hAnsi="Times New Roman" w:cs="Times New Roman"/>
          <w:noProof w:val="0"/>
          <w:sz w:val="24"/>
          <w:szCs w:val="24"/>
        </w:rPr>
        <w:t>.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6D32B7">
        <w:rPr>
          <w:rFonts w:ascii="Times New Roman" w:hAnsi="Times New Roman" w:cs="Times New Roman"/>
          <w:noProof w:val="0"/>
          <w:sz w:val="24"/>
          <w:szCs w:val="24"/>
        </w:rPr>
        <w:t>BMC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6D32B7">
        <w:rPr>
          <w:rFonts w:ascii="Times New Roman" w:hAnsi="Times New Roman" w:cs="Times New Roman"/>
          <w:noProof w:val="0"/>
          <w:sz w:val="24"/>
          <w:szCs w:val="24"/>
        </w:rPr>
        <w:t>Bioinformatics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6D32B7">
        <w:rPr>
          <w:rFonts w:ascii="Times New Roman" w:hAnsi="Times New Roman" w:cs="Times New Roman"/>
          <w:noProof w:val="0"/>
          <w:sz w:val="24"/>
          <w:szCs w:val="24"/>
        </w:rPr>
        <w:t>2011;12:77.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6D32B7">
        <w:rPr>
          <w:rFonts w:ascii="Times New Roman" w:hAnsi="Times New Roman" w:cs="Times New Roman"/>
          <w:noProof w:val="0"/>
          <w:sz w:val="24"/>
          <w:szCs w:val="24"/>
        </w:rPr>
        <w:t>doi: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6D32B7">
        <w:rPr>
          <w:rFonts w:ascii="Times New Roman" w:hAnsi="Times New Roman" w:cs="Times New Roman"/>
          <w:noProof w:val="0"/>
          <w:sz w:val="24"/>
          <w:szCs w:val="24"/>
        </w:rPr>
        <w:t>10.1186/1471-2105-12-77</w:t>
      </w:r>
      <w:bookmarkEnd w:id="10"/>
      <w:r>
        <w:rPr>
          <w:rFonts w:ascii="Times New Roman" w:hAnsi="Times New Roman" w:cs="Times New Roman"/>
          <w:noProof w:val="0"/>
          <w:sz w:val="24"/>
          <w:szCs w:val="24"/>
        </w:rPr>
        <w:t>,</w:t>
      </w:r>
      <w:r>
        <w:t xml:space="preserve"> </w:t>
      </w:r>
      <w:r w:rsidRPr="000B41C6">
        <w:rPr>
          <w:rFonts w:ascii="Times New Roman" w:hAnsi="Times New Roman" w:cs="Times New Roman"/>
          <w:noProof w:val="0"/>
          <w:sz w:val="24"/>
          <w:szCs w:val="24"/>
        </w:rPr>
        <w:t>PMID: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0B41C6">
        <w:rPr>
          <w:rFonts w:ascii="Times New Roman" w:hAnsi="Times New Roman" w:cs="Times New Roman"/>
          <w:noProof w:val="0"/>
          <w:sz w:val="24"/>
          <w:szCs w:val="24"/>
        </w:rPr>
        <w:t>21414208</w:t>
      </w:r>
      <w:r>
        <w:rPr>
          <w:rFonts w:ascii="Times New Roman" w:hAnsi="Times New Roman" w:cs="Times New Roman"/>
          <w:noProof w:val="0"/>
          <w:sz w:val="24"/>
          <w:szCs w:val="24"/>
        </w:rPr>
        <w:t>.</w:t>
      </w:r>
    </w:p>
    <w:p w:rsidR="008242B5" w:rsidRPr="000B41C6" w:rsidRDefault="008242B5" w:rsidP="008242B5">
      <w:pPr>
        <w:pStyle w:val="EndNoteBibliography"/>
        <w:snapToGrid w:val="0"/>
        <w:spacing w:line="480" w:lineRule="auto"/>
        <w:rPr>
          <w:rFonts w:ascii="Times New Roman" w:hAnsi="Times New Roman" w:cs="Times New Roman"/>
          <w:noProof w:val="0"/>
          <w:sz w:val="24"/>
          <w:szCs w:val="24"/>
        </w:rPr>
      </w:pPr>
      <w:bookmarkStart w:id="11" w:name="_ENREF_6"/>
      <w:r w:rsidRPr="000B41C6">
        <w:rPr>
          <w:rFonts w:ascii="Times New Roman" w:hAnsi="Times New Roman" w:cs="Times New Roman"/>
          <w:noProof w:val="0"/>
          <w:sz w:val="24"/>
          <w:szCs w:val="24"/>
        </w:rPr>
        <w:t>6.</w:t>
      </w:r>
      <w:r w:rsidRPr="000B41C6">
        <w:rPr>
          <w:rFonts w:ascii="Times New Roman" w:hAnsi="Times New Roman" w:cs="Times New Roman"/>
          <w:noProof w:val="0"/>
          <w:sz w:val="24"/>
          <w:szCs w:val="24"/>
        </w:rPr>
        <w:tab/>
        <w:t>Janssens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0B41C6">
        <w:rPr>
          <w:rFonts w:ascii="Times New Roman" w:hAnsi="Times New Roman" w:cs="Times New Roman"/>
          <w:noProof w:val="0"/>
          <w:sz w:val="24"/>
          <w:szCs w:val="24"/>
        </w:rPr>
        <w:t>SKaYSAaACJW.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0B41C6">
        <w:rPr>
          <w:rFonts w:ascii="Times New Roman" w:hAnsi="Times New Roman" w:cs="Times New Roman"/>
          <w:noProof w:val="0"/>
          <w:sz w:val="24"/>
          <w:szCs w:val="24"/>
        </w:rPr>
        <w:t>PredictABEL: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0B41C6">
        <w:rPr>
          <w:rFonts w:ascii="Times New Roman" w:hAnsi="Times New Roman" w:cs="Times New Roman"/>
          <w:noProof w:val="0"/>
          <w:sz w:val="24"/>
          <w:szCs w:val="24"/>
        </w:rPr>
        <w:t>Assessment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0B41C6">
        <w:rPr>
          <w:rFonts w:ascii="Times New Roman" w:hAnsi="Times New Roman" w:cs="Times New Roman"/>
          <w:noProof w:val="0"/>
          <w:sz w:val="24"/>
          <w:szCs w:val="24"/>
        </w:rPr>
        <w:t>of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0B41C6">
        <w:rPr>
          <w:rFonts w:ascii="Times New Roman" w:hAnsi="Times New Roman" w:cs="Times New Roman"/>
          <w:noProof w:val="0"/>
          <w:sz w:val="24"/>
          <w:szCs w:val="24"/>
        </w:rPr>
        <w:t>Risk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0B41C6">
        <w:rPr>
          <w:rFonts w:ascii="Times New Roman" w:hAnsi="Times New Roman" w:cs="Times New Roman"/>
          <w:noProof w:val="0"/>
          <w:sz w:val="24"/>
          <w:szCs w:val="24"/>
        </w:rPr>
        <w:t>Prediction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0B41C6">
        <w:rPr>
          <w:rFonts w:ascii="Times New Roman" w:hAnsi="Times New Roman" w:cs="Times New Roman"/>
          <w:noProof w:val="0"/>
          <w:sz w:val="24"/>
          <w:szCs w:val="24"/>
        </w:rPr>
        <w:t>Models.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0B41C6">
        <w:rPr>
          <w:rFonts w:ascii="Times New Roman" w:hAnsi="Times New Roman" w:cs="Times New Roman"/>
          <w:noProof w:val="0"/>
          <w:sz w:val="24"/>
          <w:szCs w:val="24"/>
        </w:rPr>
        <w:t>2020.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0B41C6">
        <w:rPr>
          <w:rFonts w:ascii="Times New Roman" w:hAnsi="Times New Roman" w:cs="Times New Roman"/>
          <w:noProof w:val="0"/>
          <w:sz w:val="24"/>
          <w:szCs w:val="24"/>
        </w:rPr>
        <w:t>p.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0B41C6">
        <w:rPr>
          <w:rFonts w:ascii="Times New Roman" w:hAnsi="Times New Roman" w:cs="Times New Roman"/>
          <w:noProof w:val="0"/>
          <w:sz w:val="24"/>
          <w:szCs w:val="24"/>
        </w:rPr>
        <w:t>R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0B41C6">
        <w:rPr>
          <w:rFonts w:ascii="Times New Roman" w:hAnsi="Times New Roman" w:cs="Times New Roman"/>
          <w:noProof w:val="0"/>
          <w:sz w:val="24"/>
          <w:szCs w:val="24"/>
        </w:rPr>
        <w:t>package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0B41C6">
        <w:rPr>
          <w:rFonts w:ascii="Times New Roman" w:hAnsi="Times New Roman" w:cs="Times New Roman"/>
          <w:noProof w:val="0"/>
          <w:sz w:val="24"/>
          <w:szCs w:val="24"/>
        </w:rPr>
        <w:t>version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0B41C6">
        <w:rPr>
          <w:rFonts w:ascii="Times New Roman" w:hAnsi="Times New Roman" w:cs="Times New Roman"/>
          <w:noProof w:val="0"/>
          <w:sz w:val="24"/>
          <w:szCs w:val="24"/>
        </w:rPr>
        <w:t>1.2-4.</w:t>
      </w:r>
      <w:bookmarkEnd w:id="11"/>
    </w:p>
    <w:p w:rsidR="008242B5" w:rsidRPr="000B41C6" w:rsidRDefault="008242B5" w:rsidP="008242B5">
      <w:pPr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D3EA1" w:rsidRDefault="005D3EA1"/>
    <w:p w:rsidR="00135AD9" w:rsidRDefault="00135AD9"/>
    <w:p w:rsidR="00135AD9" w:rsidRPr="001F3EC7" w:rsidRDefault="00135AD9" w:rsidP="00135AD9">
      <w:pPr>
        <w:snapToGrid w:val="0"/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Supplementary materials</w:t>
      </w:r>
    </w:p>
    <w:p w:rsidR="00135AD9" w:rsidRPr="001F3EC7" w:rsidRDefault="00135AD9" w:rsidP="00135AD9">
      <w:pPr>
        <w:snapToGrid w:val="0"/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F3EC7">
        <w:rPr>
          <w:rFonts w:ascii="Times New Roman" w:hAnsi="Times New Roman" w:cs="Times New Roman"/>
          <w:b/>
          <w:bCs/>
          <w:sz w:val="24"/>
          <w:szCs w:val="24"/>
        </w:rPr>
        <w:t>Antibodies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4"/>
        <w:gridCol w:w="1843"/>
        <w:gridCol w:w="2489"/>
      </w:tblGrid>
      <w:tr w:rsidR="00135AD9" w:rsidRPr="006A57AC" w:rsidTr="0040301A">
        <w:trPr>
          <w:jc w:val="center"/>
        </w:trPr>
        <w:tc>
          <w:tcPr>
            <w:tcW w:w="3964" w:type="dxa"/>
            <w:tcBorders>
              <w:top w:val="single" w:sz="12" w:space="0" w:color="auto"/>
              <w:bottom w:val="single" w:sz="12" w:space="0" w:color="auto"/>
            </w:tcBorders>
          </w:tcPr>
          <w:p w:rsidR="00135AD9" w:rsidRPr="001F3EC7" w:rsidRDefault="00135AD9" w:rsidP="0040301A">
            <w:pPr>
              <w:snapToGrid w:val="0"/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135AD9" w:rsidRPr="001F3EC7" w:rsidRDefault="00135AD9" w:rsidP="0040301A">
            <w:pPr>
              <w:snapToGrid w:val="0"/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Catalog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F3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number</w:t>
            </w:r>
          </w:p>
        </w:tc>
        <w:tc>
          <w:tcPr>
            <w:tcW w:w="2489" w:type="dxa"/>
            <w:tcBorders>
              <w:top w:val="single" w:sz="12" w:space="0" w:color="auto"/>
              <w:bottom w:val="single" w:sz="12" w:space="0" w:color="auto"/>
            </w:tcBorders>
          </w:tcPr>
          <w:p w:rsidR="00135AD9" w:rsidRPr="001F3EC7" w:rsidRDefault="00135AD9" w:rsidP="0040301A">
            <w:pPr>
              <w:snapToGrid w:val="0"/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Company</w:t>
            </w:r>
          </w:p>
        </w:tc>
      </w:tr>
      <w:tr w:rsidR="00135AD9" w:rsidRPr="006A57AC" w:rsidTr="0040301A">
        <w:trPr>
          <w:jc w:val="center"/>
        </w:trPr>
        <w:tc>
          <w:tcPr>
            <w:tcW w:w="3964" w:type="dxa"/>
            <w:tcBorders>
              <w:top w:val="single" w:sz="12" w:space="0" w:color="auto"/>
            </w:tcBorders>
          </w:tcPr>
          <w:p w:rsidR="00135AD9" w:rsidRPr="001F3EC7" w:rsidRDefault="00135AD9" w:rsidP="0040301A">
            <w:pPr>
              <w:snapToGrid w:val="0"/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anti-CD31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135AD9" w:rsidRPr="001F3EC7" w:rsidRDefault="00135AD9" w:rsidP="0040301A">
            <w:pPr>
              <w:snapToGrid w:val="0"/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bCs/>
                <w:sz w:val="24"/>
                <w:szCs w:val="24"/>
              </w:rPr>
              <w:t>ab119339</w:t>
            </w:r>
          </w:p>
        </w:tc>
        <w:tc>
          <w:tcPr>
            <w:tcW w:w="2489" w:type="dxa"/>
            <w:tcBorders>
              <w:top w:val="single" w:sz="12" w:space="0" w:color="auto"/>
            </w:tcBorders>
          </w:tcPr>
          <w:p w:rsidR="00135AD9" w:rsidRPr="001F3EC7" w:rsidRDefault="00135AD9" w:rsidP="0040301A">
            <w:pPr>
              <w:snapToGrid w:val="0"/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bCs/>
                <w:sz w:val="24"/>
                <w:szCs w:val="24"/>
              </w:rPr>
              <w:t>Abcam</w:t>
            </w:r>
          </w:p>
        </w:tc>
      </w:tr>
      <w:tr w:rsidR="00135AD9" w:rsidRPr="006A57AC" w:rsidTr="0040301A">
        <w:trPr>
          <w:jc w:val="center"/>
        </w:trPr>
        <w:tc>
          <w:tcPr>
            <w:tcW w:w="3964" w:type="dxa"/>
            <w:tcBorders>
              <w:bottom w:val="single" w:sz="12" w:space="0" w:color="auto"/>
            </w:tcBorders>
          </w:tcPr>
          <w:p w:rsidR="00135AD9" w:rsidRPr="001F3EC7" w:rsidRDefault="00135AD9" w:rsidP="0040301A">
            <w:pPr>
              <w:snapToGrid w:val="0"/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bCs/>
                <w:sz w:val="24"/>
                <w:szCs w:val="24"/>
              </w:rPr>
              <w:t>Cy3-conjuated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F3EC7">
              <w:rPr>
                <w:rFonts w:ascii="Times New Roman" w:hAnsi="Times New Roman" w:cs="Times New Roman"/>
                <w:bCs/>
                <w:sz w:val="24"/>
                <w:szCs w:val="24"/>
              </w:rPr>
              <w:t>Goat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F3EC7">
              <w:rPr>
                <w:rFonts w:ascii="Times New Roman" w:hAnsi="Times New Roman" w:cs="Times New Roman"/>
                <w:bCs/>
                <w:sz w:val="24"/>
                <w:szCs w:val="24"/>
              </w:rPr>
              <w:t>Anti-Mouse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F3EC7">
              <w:rPr>
                <w:rFonts w:ascii="Times New Roman" w:hAnsi="Times New Roman" w:cs="Times New Roman"/>
                <w:bCs/>
                <w:sz w:val="24"/>
                <w:szCs w:val="24"/>
              </w:rPr>
              <w:t>IgG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F3EC7">
              <w:rPr>
                <w:rFonts w:ascii="Times New Roman" w:hAnsi="Times New Roman" w:cs="Times New Roman"/>
                <w:bCs/>
                <w:sz w:val="24"/>
                <w:szCs w:val="24"/>
              </w:rPr>
              <w:t>(H+L)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135AD9" w:rsidRPr="001F3EC7" w:rsidRDefault="00135AD9" w:rsidP="0040301A">
            <w:pPr>
              <w:snapToGrid w:val="0"/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bCs/>
                <w:sz w:val="24"/>
                <w:szCs w:val="24"/>
              </w:rPr>
              <w:t>115165003</w:t>
            </w:r>
          </w:p>
        </w:tc>
        <w:tc>
          <w:tcPr>
            <w:tcW w:w="2489" w:type="dxa"/>
            <w:tcBorders>
              <w:bottom w:val="single" w:sz="12" w:space="0" w:color="auto"/>
            </w:tcBorders>
          </w:tcPr>
          <w:p w:rsidR="00135AD9" w:rsidRPr="001F3EC7" w:rsidRDefault="00135AD9" w:rsidP="0040301A">
            <w:pPr>
              <w:snapToGrid w:val="0"/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bCs/>
                <w:sz w:val="24"/>
                <w:szCs w:val="24"/>
              </w:rPr>
              <w:t>Jackson</w:t>
            </w:r>
          </w:p>
        </w:tc>
      </w:tr>
    </w:tbl>
    <w:p w:rsidR="00135AD9" w:rsidRPr="001F3EC7" w:rsidRDefault="00135AD9" w:rsidP="00135AD9">
      <w:pPr>
        <w:snapToGrid w:val="0"/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35AD9" w:rsidRPr="001F3EC7" w:rsidRDefault="00135AD9" w:rsidP="00135AD9">
      <w:pPr>
        <w:snapToGrid w:val="0"/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F3EC7">
        <w:rPr>
          <w:rFonts w:ascii="Times New Roman" w:hAnsi="Times New Roman" w:cs="Times New Roman"/>
          <w:b/>
          <w:bCs/>
          <w:sz w:val="24"/>
          <w:szCs w:val="24"/>
        </w:rPr>
        <w:t>Main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b/>
          <w:bCs/>
          <w:sz w:val="24"/>
          <w:szCs w:val="24"/>
        </w:rPr>
        <w:t>code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b/>
          <w:bCs/>
          <w:sz w:val="24"/>
          <w:szCs w:val="24"/>
        </w:rPr>
        <w:t>for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b/>
          <w:bCs/>
          <w:sz w:val="24"/>
          <w:szCs w:val="24"/>
        </w:rPr>
        <w:t>current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b/>
          <w:bCs/>
          <w:sz w:val="24"/>
          <w:szCs w:val="24"/>
        </w:rPr>
        <w:t>study</w:t>
      </w:r>
    </w:p>
    <w:p w:rsidR="00135AD9" w:rsidRPr="001F3EC7" w:rsidRDefault="00135AD9" w:rsidP="00135AD9">
      <w:pPr>
        <w:snapToGrid w:val="0"/>
        <w:spacing w:line="48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F3EC7">
        <w:rPr>
          <w:rFonts w:ascii="Times New Roman" w:hAnsi="Times New Roman" w:cs="Times New Roman"/>
          <w:b/>
          <w:bCs/>
          <w:i/>
          <w:iCs/>
          <w:sz w:val="24"/>
          <w:szCs w:val="24"/>
        </w:rPr>
        <w:t>For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b/>
          <w:bCs/>
          <w:i/>
          <w:iCs/>
          <w:sz w:val="24"/>
          <w:szCs w:val="24"/>
        </w:rPr>
        <w:t>data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preprocessing</w:t>
      </w:r>
    </w:p>
    <w:p w:rsidR="00135AD9" w:rsidRPr="001F3EC7" w:rsidRDefault="00135AD9" w:rsidP="00135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F3EC7">
        <w:rPr>
          <w:rFonts w:ascii="Times New Roman" w:hAnsi="Times New Roman" w:cs="Times New Roman"/>
          <w:sz w:val="24"/>
          <w:szCs w:val="24"/>
        </w:rPr>
        <w:t>library(dplyr)</w:t>
      </w:r>
    </w:p>
    <w:p w:rsidR="00135AD9" w:rsidRPr="001F3EC7" w:rsidRDefault="00135AD9" w:rsidP="00135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F3EC7">
        <w:rPr>
          <w:rFonts w:ascii="Times New Roman" w:hAnsi="Times New Roman" w:cs="Times New Roman"/>
          <w:sz w:val="24"/>
          <w:szCs w:val="24"/>
        </w:rPr>
        <w:t>library(caret)</w:t>
      </w:r>
    </w:p>
    <w:p w:rsidR="00135AD9" w:rsidRPr="001F3EC7" w:rsidRDefault="00135AD9" w:rsidP="00135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F3EC7">
        <w:rPr>
          <w:rFonts w:ascii="Times New Roman" w:hAnsi="Times New Roman" w:cs="Times New Roman"/>
          <w:sz w:val="24"/>
          <w:szCs w:val="24"/>
        </w:rPr>
        <w:t>#</w:t>
      </w:r>
      <w:r>
        <w:rPr>
          <w:rFonts w:ascii="Times New Roman" w:hAnsi="Times New Roman" w:cs="Times New Roman"/>
          <w:sz w:val="24"/>
          <w:szCs w:val="24"/>
        </w:rPr>
        <w:t xml:space="preserve"> = = = = = </w:t>
      </w:r>
      <w:r w:rsidRPr="001F3EC7">
        <w:rPr>
          <w:rFonts w:ascii="Times New Roman" w:hAnsi="Times New Roman" w:cs="Times New Roman"/>
          <w:sz w:val="24"/>
          <w:szCs w:val="24"/>
        </w:rPr>
        <w:t>normalized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data</w:t>
      </w:r>
      <w:r>
        <w:rPr>
          <w:rFonts w:ascii="Times New Roman" w:hAnsi="Times New Roman" w:cs="Times New Roman"/>
          <w:sz w:val="24"/>
          <w:szCs w:val="24"/>
        </w:rPr>
        <w:t xml:space="preserve"> = = = </w:t>
      </w:r>
      <w:r w:rsidRPr="001F3EC7">
        <w:rPr>
          <w:rFonts w:ascii="Times New Roman" w:hAnsi="Times New Roman" w:cs="Times New Roman"/>
          <w:sz w:val="24"/>
          <w:szCs w:val="24"/>
        </w:rPr>
        <w:t>#</w:t>
      </w:r>
    </w:p>
    <w:p w:rsidR="00135AD9" w:rsidRPr="001F3EC7" w:rsidRDefault="00135AD9" w:rsidP="00135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F3EC7">
        <w:rPr>
          <w:rFonts w:ascii="Times New Roman" w:hAnsi="Times New Roman" w:cs="Times New Roman"/>
          <w:sz w:val="24"/>
          <w:szCs w:val="24"/>
        </w:rPr>
        <w:t>dat&lt;-read.csv("data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from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xnyy.csv")</w:t>
      </w:r>
    </w:p>
    <w:p w:rsidR="00135AD9" w:rsidRPr="001F3EC7" w:rsidRDefault="00135AD9" w:rsidP="00135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F3EC7">
        <w:rPr>
          <w:rFonts w:ascii="Times New Roman" w:hAnsi="Times New Roman" w:cs="Times New Roman"/>
          <w:sz w:val="24"/>
          <w:szCs w:val="24"/>
        </w:rPr>
        <w:t>sdat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1F3EC7">
        <w:rPr>
          <w:rFonts w:ascii="Times New Roman" w:hAnsi="Times New Roman" w:cs="Times New Roman"/>
          <w:sz w:val="24"/>
          <w:szCs w:val="24"/>
        </w:rPr>
        <w:t>subset(dat,select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1F3EC7">
        <w:rPr>
          <w:rFonts w:ascii="Times New Roman" w:hAnsi="Times New Roman" w:cs="Times New Roman"/>
          <w:sz w:val="24"/>
          <w:szCs w:val="24"/>
        </w:rPr>
        <w:t>c("AaDO2","PaO2","SpO2","TBA","TBIL",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"DBIL","ALB","ALT","AST","BUN","Cr","Hb","APTT","PT",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F3EC7">
        <w:rPr>
          <w:rFonts w:ascii="Times New Roman" w:hAnsi="Times New Roman" w:cs="Times New Roman"/>
          <w:sz w:val="24"/>
          <w:szCs w:val="24"/>
        </w:rPr>
        <w:t>"Fib","INR","PLT","Age","BMI","VEGF","VEGFR1","VEGFR2","MELD",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"PLGF","sFlt1","sflt1_PLGF"))</w:t>
      </w:r>
    </w:p>
    <w:p w:rsidR="00135AD9" w:rsidRPr="001F3EC7" w:rsidRDefault="00135AD9" w:rsidP="00135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F3EC7">
        <w:rPr>
          <w:rFonts w:ascii="Times New Roman" w:hAnsi="Times New Roman" w:cs="Times New Roman"/>
          <w:sz w:val="24"/>
          <w:szCs w:val="24"/>
        </w:rPr>
        <w:t>sdat&lt;-lapply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(sdat,scale)</w:t>
      </w:r>
    </w:p>
    <w:p w:rsidR="00135AD9" w:rsidRPr="001F3EC7" w:rsidRDefault="00135AD9" w:rsidP="00135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F3EC7">
        <w:rPr>
          <w:rFonts w:ascii="Times New Roman" w:hAnsi="Times New Roman" w:cs="Times New Roman"/>
          <w:sz w:val="24"/>
          <w:szCs w:val="24"/>
        </w:rPr>
        <w:t>sdat&lt;-as.data.frame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(sdat)</w:t>
      </w:r>
    </w:p>
    <w:p w:rsidR="00135AD9" w:rsidRPr="001F3EC7" w:rsidRDefault="00135AD9" w:rsidP="00135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F3EC7">
        <w:rPr>
          <w:rFonts w:ascii="Times New Roman" w:hAnsi="Times New Roman" w:cs="Times New Roman"/>
          <w:sz w:val="24"/>
          <w:szCs w:val="24"/>
        </w:rPr>
        <w:t>#</w:t>
      </w:r>
      <w:r>
        <w:rPr>
          <w:rFonts w:ascii="Times New Roman" w:hAnsi="Times New Roman" w:cs="Times New Roman"/>
          <w:sz w:val="24"/>
          <w:szCs w:val="24"/>
        </w:rPr>
        <w:t xml:space="preserve"> = = = </w:t>
      </w:r>
      <w:r w:rsidRPr="001F3EC7">
        <w:rPr>
          <w:rFonts w:ascii="Times New Roman" w:hAnsi="Times New Roman" w:cs="Times New Roman"/>
          <w:sz w:val="24"/>
          <w:szCs w:val="24"/>
        </w:rPr>
        <w:t>one-hot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coding</w:t>
      </w:r>
      <w:r>
        <w:rPr>
          <w:rFonts w:ascii="Times New Roman" w:hAnsi="Times New Roman" w:cs="Times New Roman"/>
          <w:sz w:val="24"/>
          <w:szCs w:val="24"/>
        </w:rPr>
        <w:t xml:space="preserve"> = = = </w:t>
      </w:r>
      <w:r w:rsidRPr="001F3EC7">
        <w:rPr>
          <w:rFonts w:ascii="Times New Roman" w:hAnsi="Times New Roman" w:cs="Times New Roman"/>
          <w:sz w:val="24"/>
          <w:szCs w:val="24"/>
        </w:rPr>
        <w:t>#</w:t>
      </w:r>
    </w:p>
    <w:p w:rsidR="00135AD9" w:rsidRPr="001F3EC7" w:rsidRDefault="00135AD9" w:rsidP="00135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F3EC7">
        <w:rPr>
          <w:rFonts w:ascii="Times New Roman" w:hAnsi="Times New Roman" w:cs="Times New Roman"/>
          <w:sz w:val="24"/>
          <w:szCs w:val="24"/>
        </w:rPr>
        <w:t>Sex&lt;-model.matrix(~Sex-1,dat)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%&gt;%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as.data.frame()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5AD9" w:rsidRPr="001F3EC7" w:rsidRDefault="00135AD9" w:rsidP="00135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F3EC7">
        <w:rPr>
          <w:rFonts w:ascii="Times New Roman" w:hAnsi="Times New Roman" w:cs="Times New Roman"/>
          <w:sz w:val="24"/>
          <w:szCs w:val="24"/>
        </w:rPr>
        <w:t>hypertension&lt;-model.matrix(~hypertension-1,dat)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%&gt;%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as.data.frame()</w:t>
      </w:r>
    </w:p>
    <w:p w:rsidR="00135AD9" w:rsidRPr="001F3EC7" w:rsidRDefault="00135AD9" w:rsidP="00135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F3EC7">
        <w:rPr>
          <w:rFonts w:ascii="Times New Roman" w:hAnsi="Times New Roman" w:cs="Times New Roman"/>
          <w:sz w:val="24"/>
          <w:szCs w:val="24"/>
        </w:rPr>
        <w:lastRenderedPageBreak/>
        <w:t>diabetes&lt;-model.matrix(~diabetes-1,dat)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%&gt;%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as.data.frame()</w:t>
      </w:r>
    </w:p>
    <w:p w:rsidR="00135AD9" w:rsidRPr="001F3EC7" w:rsidRDefault="00135AD9" w:rsidP="00135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F3EC7">
        <w:rPr>
          <w:rFonts w:ascii="Times New Roman" w:hAnsi="Times New Roman" w:cs="Times New Roman"/>
          <w:sz w:val="24"/>
          <w:szCs w:val="24"/>
        </w:rPr>
        <w:t>trans&lt;-cbind.data.frame(hypertension,diabetes,Sex)</w:t>
      </w:r>
    </w:p>
    <w:p w:rsidR="00135AD9" w:rsidRPr="001F3EC7" w:rsidRDefault="00135AD9" w:rsidP="00135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F3EC7">
        <w:rPr>
          <w:rFonts w:ascii="Times New Roman" w:hAnsi="Times New Roman" w:cs="Times New Roman"/>
          <w:sz w:val="24"/>
          <w:szCs w:val="24"/>
        </w:rPr>
        <w:t>post_dat&lt;-cbind.data.frame(trans,sdat)</w:t>
      </w:r>
    </w:p>
    <w:p w:rsidR="00135AD9" w:rsidRPr="001F3EC7" w:rsidRDefault="00135AD9" w:rsidP="00135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F3EC7">
        <w:rPr>
          <w:rFonts w:ascii="Times New Roman" w:hAnsi="Times New Roman" w:cs="Times New Roman"/>
          <w:sz w:val="24"/>
          <w:szCs w:val="24"/>
        </w:rPr>
        <w:t>post_dat$class1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1F3EC7">
        <w:rPr>
          <w:rFonts w:ascii="Times New Roman" w:hAnsi="Times New Roman" w:cs="Times New Roman"/>
          <w:sz w:val="24"/>
          <w:szCs w:val="24"/>
        </w:rPr>
        <w:t>dat[,2]</w:t>
      </w:r>
    </w:p>
    <w:p w:rsidR="00135AD9" w:rsidRPr="001F3EC7" w:rsidRDefault="00135AD9" w:rsidP="00135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F3EC7">
        <w:rPr>
          <w:rFonts w:ascii="Times New Roman" w:hAnsi="Times New Roman" w:cs="Times New Roman"/>
          <w:sz w:val="24"/>
          <w:szCs w:val="24"/>
        </w:rPr>
        <w:t>post_dat$class2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1F3EC7">
        <w:rPr>
          <w:rFonts w:ascii="Times New Roman" w:hAnsi="Times New Roman" w:cs="Times New Roman"/>
          <w:sz w:val="24"/>
          <w:szCs w:val="24"/>
        </w:rPr>
        <w:t>dat[,3]</w:t>
      </w:r>
    </w:p>
    <w:p w:rsidR="00135AD9" w:rsidRPr="001F3EC7" w:rsidRDefault="00135AD9" w:rsidP="00135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F3EC7">
        <w:rPr>
          <w:rFonts w:ascii="Times New Roman" w:hAnsi="Times New Roman" w:cs="Times New Roman"/>
          <w:sz w:val="24"/>
          <w:szCs w:val="24"/>
        </w:rPr>
        <w:t>post_dat[,33]&lt;-factor(post_dat$class1,levels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1F3EC7">
        <w:rPr>
          <w:rFonts w:ascii="Times New Roman" w:hAnsi="Times New Roman" w:cs="Times New Roman"/>
          <w:sz w:val="24"/>
          <w:szCs w:val="24"/>
        </w:rPr>
        <w:t>c("0","1","2"),labels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1F3EC7">
        <w:rPr>
          <w:rFonts w:ascii="Times New Roman" w:hAnsi="Times New Roman" w:cs="Times New Roman"/>
          <w:sz w:val="24"/>
          <w:szCs w:val="24"/>
        </w:rPr>
        <w:t>c("neg","IPVD","HPS"))</w:t>
      </w:r>
    </w:p>
    <w:p w:rsidR="00135AD9" w:rsidRPr="001F3EC7" w:rsidRDefault="00135AD9" w:rsidP="00135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F3EC7">
        <w:rPr>
          <w:rFonts w:ascii="Times New Roman" w:hAnsi="Times New Roman" w:cs="Times New Roman"/>
          <w:sz w:val="24"/>
          <w:szCs w:val="24"/>
        </w:rPr>
        <w:t>post_dat[,34]&lt;-factor(post_dat$class2,levels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1F3EC7">
        <w:rPr>
          <w:rFonts w:ascii="Times New Roman" w:hAnsi="Times New Roman" w:cs="Times New Roman"/>
          <w:sz w:val="24"/>
          <w:szCs w:val="24"/>
        </w:rPr>
        <w:t>c("0","1"),labels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1F3EC7">
        <w:rPr>
          <w:rFonts w:ascii="Times New Roman" w:hAnsi="Times New Roman" w:cs="Times New Roman"/>
          <w:sz w:val="24"/>
          <w:szCs w:val="24"/>
        </w:rPr>
        <w:t>c("nonHPS","HPS"))</w:t>
      </w:r>
    </w:p>
    <w:p w:rsidR="00135AD9" w:rsidRPr="001F3EC7" w:rsidRDefault="00135AD9" w:rsidP="00135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F3EC7">
        <w:rPr>
          <w:rFonts w:ascii="Times New Roman" w:hAnsi="Times New Roman" w:cs="Times New Roman"/>
          <w:sz w:val="24"/>
          <w:szCs w:val="24"/>
        </w:rPr>
        <w:t>#</w:t>
      </w:r>
      <w:r>
        <w:rPr>
          <w:rFonts w:ascii="Times New Roman" w:hAnsi="Times New Roman" w:cs="Times New Roman"/>
          <w:sz w:val="24"/>
          <w:szCs w:val="24"/>
        </w:rPr>
        <w:t xml:space="preserve"> = = = = </w:t>
      </w:r>
      <w:r w:rsidRPr="001F3EC7">
        <w:rPr>
          <w:rFonts w:ascii="Times New Roman" w:hAnsi="Times New Roman" w:cs="Times New Roman"/>
          <w:sz w:val="24"/>
          <w:szCs w:val="24"/>
        </w:rPr>
        <w:t>data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splitting</w:t>
      </w:r>
      <w:r>
        <w:rPr>
          <w:rFonts w:ascii="Times New Roman" w:hAnsi="Times New Roman" w:cs="Times New Roman"/>
          <w:sz w:val="24"/>
          <w:szCs w:val="24"/>
        </w:rPr>
        <w:t xml:space="preserve"> = = </w:t>
      </w:r>
      <w:r w:rsidRPr="001F3EC7">
        <w:rPr>
          <w:rFonts w:ascii="Times New Roman" w:hAnsi="Times New Roman" w:cs="Times New Roman"/>
          <w:sz w:val="24"/>
          <w:szCs w:val="24"/>
        </w:rPr>
        <w:t>#</w:t>
      </w:r>
    </w:p>
    <w:p w:rsidR="00135AD9" w:rsidRPr="001F3EC7" w:rsidRDefault="00135AD9" w:rsidP="00135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F3EC7">
        <w:rPr>
          <w:rFonts w:ascii="Times New Roman" w:hAnsi="Times New Roman" w:cs="Times New Roman"/>
          <w:sz w:val="24"/>
          <w:szCs w:val="24"/>
        </w:rPr>
        <w:t>library(tidyverse)</w:t>
      </w:r>
    </w:p>
    <w:p w:rsidR="00135AD9" w:rsidRPr="001F3EC7" w:rsidRDefault="00135AD9" w:rsidP="00135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F3EC7">
        <w:rPr>
          <w:rFonts w:ascii="Times New Roman" w:hAnsi="Times New Roman" w:cs="Times New Roman"/>
          <w:sz w:val="24"/>
          <w:szCs w:val="24"/>
        </w:rPr>
        <w:t>library(caret)</w:t>
      </w:r>
    </w:p>
    <w:p w:rsidR="00135AD9" w:rsidRPr="001F3EC7" w:rsidRDefault="00135AD9" w:rsidP="00135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F3EC7">
        <w:rPr>
          <w:rFonts w:ascii="Times New Roman" w:hAnsi="Times New Roman" w:cs="Times New Roman"/>
          <w:sz w:val="24"/>
          <w:szCs w:val="24"/>
        </w:rPr>
        <w:t>set.seed(123)</w:t>
      </w:r>
    </w:p>
    <w:p w:rsidR="00135AD9" w:rsidRPr="001F3EC7" w:rsidRDefault="00135AD9" w:rsidP="00135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F3EC7">
        <w:rPr>
          <w:rFonts w:ascii="Times New Roman" w:hAnsi="Times New Roman" w:cs="Times New Roman"/>
          <w:sz w:val="24"/>
          <w:szCs w:val="24"/>
        </w:rPr>
        <w:t>training.samples1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&lt;-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post_dat$class1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%&gt;%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5AD9" w:rsidRPr="001F3EC7" w:rsidRDefault="00135AD9" w:rsidP="00135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createDataPartition(p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1F3EC7">
        <w:rPr>
          <w:rFonts w:ascii="Times New Roman" w:hAnsi="Times New Roman" w:cs="Times New Roman"/>
          <w:sz w:val="24"/>
          <w:szCs w:val="24"/>
        </w:rPr>
        <w:t>0.7,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list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1F3EC7">
        <w:rPr>
          <w:rFonts w:ascii="Times New Roman" w:hAnsi="Times New Roman" w:cs="Times New Roman"/>
          <w:sz w:val="24"/>
          <w:szCs w:val="24"/>
        </w:rPr>
        <w:t>FALSE)</w:t>
      </w:r>
    </w:p>
    <w:p w:rsidR="00135AD9" w:rsidRPr="001F3EC7" w:rsidRDefault="00135AD9" w:rsidP="00135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F3EC7">
        <w:rPr>
          <w:rFonts w:ascii="Times New Roman" w:hAnsi="Times New Roman" w:cs="Times New Roman"/>
          <w:sz w:val="24"/>
          <w:szCs w:val="24"/>
        </w:rPr>
        <w:t>train.data1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&lt;-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post_dat[training.samples1,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]</w:t>
      </w:r>
    </w:p>
    <w:p w:rsidR="00135AD9" w:rsidRPr="001F3EC7" w:rsidRDefault="00135AD9" w:rsidP="00135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F3EC7">
        <w:rPr>
          <w:rFonts w:ascii="Times New Roman" w:hAnsi="Times New Roman" w:cs="Times New Roman"/>
          <w:sz w:val="24"/>
          <w:szCs w:val="24"/>
        </w:rPr>
        <w:t>test.data1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&lt;-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post_dat[-training.samples1,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]</w:t>
      </w:r>
    </w:p>
    <w:p w:rsidR="00135AD9" w:rsidRPr="001F3EC7" w:rsidRDefault="00135AD9" w:rsidP="00135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F3EC7">
        <w:rPr>
          <w:rFonts w:ascii="Times New Roman" w:hAnsi="Times New Roman" w:cs="Times New Roman"/>
          <w:sz w:val="24"/>
          <w:szCs w:val="24"/>
        </w:rPr>
        <w:t>set.seed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(1234)</w:t>
      </w:r>
    </w:p>
    <w:p w:rsidR="00135AD9" w:rsidRPr="001F3EC7" w:rsidRDefault="00135AD9" w:rsidP="00135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F3EC7">
        <w:rPr>
          <w:rFonts w:ascii="Times New Roman" w:hAnsi="Times New Roman" w:cs="Times New Roman"/>
          <w:sz w:val="24"/>
          <w:szCs w:val="24"/>
        </w:rPr>
        <w:t>training.samples2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&lt;-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post_dat$class2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%&gt;%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5AD9" w:rsidRPr="001F3EC7" w:rsidRDefault="00135AD9" w:rsidP="00135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createDataPartition(p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1F3EC7">
        <w:rPr>
          <w:rFonts w:ascii="Times New Roman" w:hAnsi="Times New Roman" w:cs="Times New Roman"/>
          <w:sz w:val="24"/>
          <w:szCs w:val="24"/>
        </w:rPr>
        <w:t>0.7,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list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1F3EC7">
        <w:rPr>
          <w:rFonts w:ascii="Times New Roman" w:hAnsi="Times New Roman" w:cs="Times New Roman"/>
          <w:sz w:val="24"/>
          <w:szCs w:val="24"/>
        </w:rPr>
        <w:t>FALSE)</w:t>
      </w:r>
    </w:p>
    <w:p w:rsidR="00135AD9" w:rsidRPr="001F3EC7" w:rsidRDefault="00135AD9" w:rsidP="00135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F3EC7">
        <w:rPr>
          <w:rFonts w:ascii="Times New Roman" w:hAnsi="Times New Roman" w:cs="Times New Roman"/>
          <w:sz w:val="24"/>
          <w:szCs w:val="24"/>
        </w:rPr>
        <w:t>train.data2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&lt;-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post_dat[training.samples2,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]</w:t>
      </w:r>
    </w:p>
    <w:p w:rsidR="00135AD9" w:rsidRPr="001F3EC7" w:rsidRDefault="00135AD9" w:rsidP="00135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F3EC7">
        <w:rPr>
          <w:rFonts w:ascii="Times New Roman" w:hAnsi="Times New Roman" w:cs="Times New Roman"/>
          <w:sz w:val="24"/>
          <w:szCs w:val="24"/>
        </w:rPr>
        <w:t>test.data2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&lt;-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post_dat[-training.samples2,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]</w:t>
      </w:r>
    </w:p>
    <w:p w:rsidR="00135AD9" w:rsidRPr="001F3EC7" w:rsidRDefault="00135AD9" w:rsidP="00135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F3EC7">
        <w:rPr>
          <w:rFonts w:ascii="Times New Roman" w:hAnsi="Times New Roman" w:cs="Times New Roman"/>
          <w:sz w:val="24"/>
          <w:szCs w:val="24"/>
        </w:rPr>
        <w:t>save(train.data1,train.data2,test.data1,test.data2,validation.data,file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1F3EC7">
        <w:rPr>
          <w:rFonts w:ascii="Times New Roman" w:hAnsi="Times New Roman" w:cs="Times New Roman"/>
          <w:sz w:val="24"/>
          <w:szCs w:val="24"/>
        </w:rPr>
        <w:t>"processed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datasets.Rdata")</w:t>
      </w:r>
    </w:p>
    <w:p w:rsidR="00135AD9" w:rsidRPr="001F3EC7" w:rsidRDefault="00135AD9" w:rsidP="00135AD9">
      <w:pPr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35AD9" w:rsidRPr="001F3EC7" w:rsidRDefault="00135AD9" w:rsidP="00135AD9">
      <w:pPr>
        <w:snapToGrid w:val="0"/>
        <w:spacing w:line="48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F3EC7">
        <w:rPr>
          <w:rFonts w:ascii="Times New Roman" w:hAnsi="Times New Roman" w:cs="Times New Roman"/>
          <w:b/>
          <w:bCs/>
          <w:i/>
          <w:iCs/>
          <w:sz w:val="24"/>
          <w:szCs w:val="24"/>
        </w:rPr>
        <w:t>For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b/>
          <w:bCs/>
          <w:i/>
          <w:iCs/>
          <w:sz w:val="24"/>
          <w:szCs w:val="24"/>
        </w:rPr>
        <w:t>Bortua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b/>
          <w:bCs/>
          <w:i/>
          <w:iCs/>
          <w:sz w:val="24"/>
          <w:szCs w:val="24"/>
        </w:rPr>
        <w:t>feature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b/>
          <w:bCs/>
          <w:i/>
          <w:iCs/>
          <w:sz w:val="24"/>
          <w:szCs w:val="24"/>
        </w:rPr>
        <w:t>selection</w:t>
      </w:r>
    </w:p>
    <w:p w:rsidR="00135AD9" w:rsidRPr="001F3EC7" w:rsidRDefault="00135AD9" w:rsidP="00135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F3EC7">
        <w:rPr>
          <w:rFonts w:ascii="Times New Roman" w:hAnsi="Times New Roman" w:cs="Times New Roman"/>
          <w:sz w:val="24"/>
          <w:szCs w:val="24"/>
        </w:rPr>
        <w:t>Library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(Boruta)</w:t>
      </w:r>
    </w:p>
    <w:p w:rsidR="00135AD9" w:rsidRPr="001F3EC7" w:rsidRDefault="00135AD9" w:rsidP="00135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F3EC7">
        <w:rPr>
          <w:rFonts w:ascii="Times New Roman" w:hAnsi="Times New Roman" w:cs="Times New Roman"/>
          <w:sz w:val="24"/>
          <w:szCs w:val="24"/>
        </w:rPr>
        <w:t>load(file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1F3EC7">
        <w:rPr>
          <w:rFonts w:ascii="Times New Roman" w:hAnsi="Times New Roman" w:cs="Times New Roman"/>
          <w:sz w:val="24"/>
          <w:szCs w:val="24"/>
        </w:rPr>
        <w:t>"processed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datasets.Rdata")</w:t>
      </w:r>
    </w:p>
    <w:p w:rsidR="00135AD9" w:rsidRPr="001F3EC7" w:rsidRDefault="00135AD9" w:rsidP="00135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F3EC7">
        <w:rPr>
          <w:rFonts w:ascii="Times New Roman" w:hAnsi="Times New Roman" w:cs="Times New Roman"/>
          <w:sz w:val="24"/>
          <w:szCs w:val="24"/>
        </w:rPr>
        <w:t>set.seed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(12356)</w:t>
      </w:r>
    </w:p>
    <w:p w:rsidR="00135AD9" w:rsidRPr="001F3EC7" w:rsidRDefault="00135AD9" w:rsidP="00135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F3EC7">
        <w:rPr>
          <w:rFonts w:ascii="Times New Roman" w:hAnsi="Times New Roman" w:cs="Times New Roman"/>
          <w:sz w:val="24"/>
          <w:szCs w:val="24"/>
        </w:rPr>
        <w:t>boruta.train2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&lt;-Boruta(class2~SpO2+MELD+TBA+TBIL+DBIL+ALB+ALT+AST+BUN+Cr+Hb+PT+APTT+Fib+INR+Age+BMI+hypertensionY+hypertensionN+diabetesY+diabetesN+SexF+SexM+VEGF+VEGFR1+VEGFR2+PLGF+sFlt1+sflt1_PLGF,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data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1F3EC7">
        <w:rPr>
          <w:rFonts w:ascii="Times New Roman" w:hAnsi="Times New Roman" w:cs="Times New Roman"/>
          <w:sz w:val="24"/>
          <w:szCs w:val="24"/>
        </w:rPr>
        <w:t>train.data2,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pValue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1F3EC7">
        <w:rPr>
          <w:rFonts w:ascii="Times New Roman" w:hAnsi="Times New Roman" w:cs="Times New Roman"/>
          <w:sz w:val="24"/>
          <w:szCs w:val="24"/>
        </w:rPr>
        <w:t>0.01,maxRuns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1F3EC7">
        <w:rPr>
          <w:rFonts w:ascii="Times New Roman" w:hAnsi="Times New Roman" w:cs="Times New Roman"/>
          <w:sz w:val="24"/>
          <w:szCs w:val="24"/>
        </w:rPr>
        <w:t>150,doTrace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1F3EC7">
        <w:rPr>
          <w:rFonts w:ascii="Times New Roman" w:hAnsi="Times New Roman" w:cs="Times New Roman"/>
          <w:sz w:val="24"/>
          <w:szCs w:val="24"/>
        </w:rPr>
        <w:t>2)</w:t>
      </w:r>
    </w:p>
    <w:p w:rsidR="00135AD9" w:rsidRPr="001F3EC7" w:rsidRDefault="00135AD9" w:rsidP="00135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F3EC7">
        <w:rPr>
          <w:rFonts w:ascii="Times New Roman" w:hAnsi="Times New Roman" w:cs="Times New Roman"/>
          <w:sz w:val="24"/>
          <w:szCs w:val="24"/>
        </w:rPr>
        <w:t>print(boruta.train2)</w:t>
      </w:r>
    </w:p>
    <w:p w:rsidR="00135AD9" w:rsidRPr="001F3EC7" w:rsidRDefault="00135AD9" w:rsidP="00135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F3EC7">
        <w:rPr>
          <w:rFonts w:ascii="Times New Roman" w:hAnsi="Times New Roman" w:cs="Times New Roman"/>
          <w:sz w:val="24"/>
          <w:szCs w:val="24"/>
        </w:rPr>
        <w:t>getSelectedAttributes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(boruta.train2,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withTentative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1F3EC7">
        <w:rPr>
          <w:rFonts w:ascii="Times New Roman" w:hAnsi="Times New Roman" w:cs="Times New Roman"/>
          <w:sz w:val="24"/>
          <w:szCs w:val="24"/>
        </w:rPr>
        <w:t>F)</w:t>
      </w:r>
    </w:p>
    <w:p w:rsidR="00135AD9" w:rsidRPr="001F3EC7" w:rsidRDefault="00135AD9" w:rsidP="00135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F3EC7">
        <w:rPr>
          <w:rFonts w:ascii="Times New Roman" w:hAnsi="Times New Roman" w:cs="Times New Roman"/>
          <w:sz w:val="24"/>
          <w:szCs w:val="24"/>
        </w:rPr>
        <w:t>train2_df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&lt;-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attStats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(boruta.train2)</w:t>
      </w:r>
    </w:p>
    <w:p w:rsidR="00135AD9" w:rsidRPr="001F3EC7" w:rsidRDefault="00135AD9" w:rsidP="00135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F3EC7">
        <w:rPr>
          <w:rFonts w:ascii="Times New Roman" w:hAnsi="Times New Roman" w:cs="Times New Roman"/>
          <w:sz w:val="24"/>
          <w:szCs w:val="24"/>
        </w:rPr>
        <w:t>plot(boruta.train2,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xlab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1F3EC7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xaxt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1F3EC7">
        <w:rPr>
          <w:rFonts w:ascii="Times New Roman" w:hAnsi="Times New Roman" w:cs="Times New Roman"/>
          <w:sz w:val="24"/>
          <w:szCs w:val="24"/>
        </w:rPr>
        <w:t>"n")</w:t>
      </w:r>
    </w:p>
    <w:p w:rsidR="00135AD9" w:rsidRPr="001F3EC7" w:rsidRDefault="00135AD9" w:rsidP="00135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F3EC7">
        <w:rPr>
          <w:rFonts w:ascii="Times New Roman" w:hAnsi="Times New Roman" w:cs="Times New Roman"/>
          <w:sz w:val="24"/>
          <w:szCs w:val="24"/>
        </w:rPr>
        <w:lastRenderedPageBreak/>
        <w:t>lz&lt;-lapply(1:ncol(boruta.train2$ImpHistory),function(i)</w:t>
      </w:r>
    </w:p>
    <w:p w:rsidR="00135AD9" w:rsidRPr="001F3EC7" w:rsidRDefault="00135AD9" w:rsidP="00135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boruta.train2$ImpHistory[is.finite(boruta.train2$ImpHistory[,i]),i])</w:t>
      </w:r>
    </w:p>
    <w:p w:rsidR="00135AD9" w:rsidRPr="001F3EC7" w:rsidRDefault="00135AD9" w:rsidP="00135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F3EC7">
        <w:rPr>
          <w:rFonts w:ascii="Times New Roman" w:hAnsi="Times New Roman" w:cs="Times New Roman"/>
          <w:sz w:val="24"/>
          <w:szCs w:val="24"/>
        </w:rPr>
        <w:t>names(lz)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&lt;-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colnames(boruta.train2$ImpHistory)</w:t>
      </w:r>
    </w:p>
    <w:p w:rsidR="00135AD9" w:rsidRPr="001F3EC7" w:rsidRDefault="00135AD9" w:rsidP="00135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F3EC7">
        <w:rPr>
          <w:rFonts w:ascii="Times New Roman" w:hAnsi="Times New Roman" w:cs="Times New Roman"/>
          <w:sz w:val="24"/>
          <w:szCs w:val="24"/>
        </w:rPr>
        <w:t>Labels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&lt;-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sort(sapply(lz,median))</w:t>
      </w:r>
    </w:p>
    <w:p w:rsidR="00135AD9" w:rsidRPr="001F3EC7" w:rsidRDefault="00135AD9" w:rsidP="00135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F3EC7">
        <w:rPr>
          <w:rFonts w:ascii="Times New Roman" w:hAnsi="Times New Roman" w:cs="Times New Roman"/>
          <w:sz w:val="24"/>
          <w:szCs w:val="24"/>
        </w:rPr>
        <w:t>axis(side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1F3EC7">
        <w:rPr>
          <w:rFonts w:ascii="Times New Roman" w:hAnsi="Times New Roman" w:cs="Times New Roman"/>
          <w:sz w:val="24"/>
          <w:szCs w:val="24"/>
        </w:rPr>
        <w:t>1,las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1F3EC7">
        <w:rPr>
          <w:rFonts w:ascii="Times New Roman" w:hAnsi="Times New Roman" w:cs="Times New Roman"/>
          <w:sz w:val="24"/>
          <w:szCs w:val="24"/>
        </w:rPr>
        <w:t>2,labels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1F3EC7">
        <w:rPr>
          <w:rFonts w:ascii="Times New Roman" w:hAnsi="Times New Roman" w:cs="Times New Roman"/>
          <w:sz w:val="24"/>
          <w:szCs w:val="24"/>
        </w:rPr>
        <w:t>names(Labels),</w:t>
      </w:r>
    </w:p>
    <w:p w:rsidR="00135AD9" w:rsidRPr="001F3EC7" w:rsidRDefault="00135AD9" w:rsidP="00135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F3EC7"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1F3EC7">
        <w:rPr>
          <w:rFonts w:ascii="Times New Roman" w:hAnsi="Times New Roman" w:cs="Times New Roman"/>
          <w:sz w:val="24"/>
          <w:szCs w:val="24"/>
        </w:rPr>
        <w:t>1:ncol(boruta.train2$ImpHistory),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cex.axis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1F3EC7">
        <w:rPr>
          <w:rFonts w:ascii="Times New Roman" w:hAnsi="Times New Roman" w:cs="Times New Roman"/>
          <w:sz w:val="24"/>
          <w:szCs w:val="24"/>
        </w:rPr>
        <w:t>0.7)</w:t>
      </w:r>
    </w:p>
    <w:p w:rsidR="00135AD9" w:rsidRPr="001F3EC7" w:rsidRDefault="00135AD9" w:rsidP="00135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F3EC7">
        <w:rPr>
          <w:rFonts w:ascii="Times New Roman" w:hAnsi="Times New Roman" w:cs="Times New Roman"/>
          <w:sz w:val="24"/>
          <w:szCs w:val="24"/>
        </w:rPr>
        <w:t>final.boruta2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&lt;-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TentativeRoughFix(boruta.train2)</w:t>
      </w:r>
    </w:p>
    <w:p w:rsidR="00135AD9" w:rsidRPr="001F3EC7" w:rsidRDefault="00135AD9" w:rsidP="00135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F3EC7">
        <w:rPr>
          <w:rFonts w:ascii="Times New Roman" w:hAnsi="Times New Roman" w:cs="Times New Roman"/>
          <w:sz w:val="24"/>
          <w:szCs w:val="24"/>
        </w:rPr>
        <w:t>getConfirmedFormula(boruta.train2)</w:t>
      </w:r>
    </w:p>
    <w:p w:rsidR="00135AD9" w:rsidRPr="001F3EC7" w:rsidRDefault="00135AD9" w:rsidP="00135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F3EC7">
        <w:rPr>
          <w:rFonts w:ascii="Times New Roman" w:hAnsi="Times New Roman" w:cs="Times New Roman"/>
          <w:sz w:val="24"/>
          <w:szCs w:val="24"/>
        </w:rPr>
        <w:t>print(final.boruta2)</w:t>
      </w:r>
    </w:p>
    <w:p w:rsidR="00135AD9" w:rsidRPr="001F3EC7" w:rsidRDefault="00135AD9" w:rsidP="00135AD9">
      <w:pPr>
        <w:snapToGrid w:val="0"/>
        <w:spacing w:line="48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35AD9" w:rsidRPr="001F3EC7" w:rsidRDefault="00135AD9" w:rsidP="00135AD9">
      <w:pPr>
        <w:snapToGrid w:val="0"/>
        <w:spacing w:line="48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35AD9" w:rsidRPr="001F3EC7" w:rsidRDefault="00135AD9" w:rsidP="00135AD9">
      <w:pPr>
        <w:snapToGrid w:val="0"/>
        <w:spacing w:line="48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F3EC7">
        <w:rPr>
          <w:rFonts w:ascii="Times New Roman" w:hAnsi="Times New Roman" w:cs="Times New Roman"/>
          <w:b/>
          <w:bCs/>
          <w:i/>
          <w:iCs/>
          <w:sz w:val="24"/>
          <w:szCs w:val="24"/>
        </w:rPr>
        <w:t>For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b/>
          <w:bCs/>
          <w:i/>
          <w:iCs/>
          <w:sz w:val="24"/>
          <w:szCs w:val="24"/>
        </w:rPr>
        <w:t>model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b/>
          <w:bCs/>
          <w:i/>
          <w:iCs/>
          <w:sz w:val="24"/>
          <w:szCs w:val="24"/>
        </w:rPr>
        <w:t>fitting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b/>
          <w:bCs/>
          <w:i/>
          <w:iCs/>
          <w:sz w:val="24"/>
          <w:szCs w:val="24"/>
        </w:rPr>
        <w:t>and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b/>
          <w:bCs/>
          <w:i/>
          <w:iCs/>
          <w:sz w:val="24"/>
          <w:szCs w:val="24"/>
        </w:rPr>
        <w:t>evaluation</w:t>
      </w:r>
    </w:p>
    <w:p w:rsidR="00135AD9" w:rsidRPr="001F3EC7" w:rsidRDefault="00135AD9" w:rsidP="00135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F3EC7">
        <w:rPr>
          <w:rFonts w:ascii="Times New Roman" w:hAnsi="Times New Roman" w:cs="Times New Roman"/>
          <w:sz w:val="24"/>
          <w:szCs w:val="24"/>
        </w:rPr>
        <w:t>load(file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1F3EC7">
        <w:rPr>
          <w:rFonts w:ascii="Times New Roman" w:hAnsi="Times New Roman" w:cs="Times New Roman"/>
          <w:sz w:val="24"/>
          <w:szCs w:val="24"/>
        </w:rPr>
        <w:t>"processed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datasets.Rdata")</w:t>
      </w:r>
    </w:p>
    <w:p w:rsidR="00135AD9" w:rsidRPr="001F3EC7" w:rsidRDefault="00135AD9" w:rsidP="00135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F3EC7">
        <w:rPr>
          <w:rFonts w:ascii="Times New Roman" w:hAnsi="Times New Roman" w:cs="Times New Roman"/>
          <w:sz w:val="24"/>
          <w:szCs w:val="24"/>
        </w:rPr>
        <w:t>library(caret)</w:t>
      </w:r>
    </w:p>
    <w:p w:rsidR="00135AD9" w:rsidRPr="001F3EC7" w:rsidRDefault="00135AD9" w:rsidP="00135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F3EC7">
        <w:rPr>
          <w:rFonts w:ascii="Times New Roman" w:hAnsi="Times New Roman" w:cs="Times New Roman"/>
          <w:sz w:val="24"/>
          <w:szCs w:val="24"/>
        </w:rPr>
        <w:t>library(pROC)</w:t>
      </w:r>
    </w:p>
    <w:p w:rsidR="00135AD9" w:rsidRPr="00B10F8E" w:rsidRDefault="00135AD9" w:rsidP="00135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F3EC7">
        <w:rPr>
          <w:rFonts w:ascii="Times New Roman" w:hAnsi="Times New Roman" w:cs="Times New Roman"/>
          <w:sz w:val="24"/>
          <w:szCs w:val="24"/>
        </w:rPr>
        <w:t>#</w:t>
      </w:r>
      <w:r>
        <w:rPr>
          <w:rFonts w:ascii="Times New Roman" w:hAnsi="Times New Roman" w:cs="Times New Roman"/>
          <w:sz w:val="24"/>
          <w:szCs w:val="24"/>
        </w:rPr>
        <w:t xml:space="preserve"> = = = = </w:t>
      </w:r>
      <w:r w:rsidRPr="00B10F8E"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0F8E">
        <w:rPr>
          <w:rFonts w:ascii="Times New Roman" w:hAnsi="Times New Roman" w:cs="Times New Roman"/>
          <w:sz w:val="24"/>
          <w:szCs w:val="24"/>
        </w:rPr>
        <w:t>crossvalidation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0F8E"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0F8E">
        <w:rPr>
          <w:rFonts w:ascii="Times New Roman" w:hAnsi="Times New Roman" w:cs="Times New Roman"/>
          <w:sz w:val="24"/>
          <w:szCs w:val="24"/>
        </w:rPr>
        <w:t>training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0F8E">
        <w:rPr>
          <w:rFonts w:ascii="Times New Roman" w:hAnsi="Times New Roman" w:cs="Times New Roman"/>
          <w:sz w:val="24"/>
          <w:szCs w:val="24"/>
        </w:rPr>
        <w:t>datasets</w:t>
      </w:r>
      <w:r>
        <w:rPr>
          <w:rFonts w:ascii="Times New Roman" w:hAnsi="Times New Roman" w:cs="Times New Roman"/>
          <w:sz w:val="24"/>
          <w:szCs w:val="24"/>
        </w:rPr>
        <w:t xml:space="preserve"> = = = </w:t>
      </w:r>
      <w:r w:rsidRPr="00B10F8E">
        <w:rPr>
          <w:rFonts w:ascii="Times New Roman" w:hAnsi="Times New Roman" w:cs="Times New Roman"/>
          <w:sz w:val="24"/>
          <w:szCs w:val="24"/>
        </w:rPr>
        <w:t>#</w:t>
      </w:r>
    </w:p>
    <w:p w:rsidR="00135AD9" w:rsidRPr="00B10F8E" w:rsidRDefault="00135AD9" w:rsidP="00135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10F8E">
        <w:rPr>
          <w:rFonts w:ascii="Times New Roman" w:hAnsi="Times New Roman" w:cs="Times New Roman"/>
          <w:sz w:val="24"/>
          <w:szCs w:val="24"/>
        </w:rPr>
        <w:t>control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B10F8E">
        <w:rPr>
          <w:rFonts w:ascii="Times New Roman" w:hAnsi="Times New Roman" w:cs="Times New Roman"/>
          <w:sz w:val="24"/>
          <w:szCs w:val="24"/>
        </w:rPr>
        <w:t>trainControl(method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B10F8E">
        <w:rPr>
          <w:rFonts w:ascii="Times New Roman" w:hAnsi="Times New Roman" w:cs="Times New Roman"/>
          <w:sz w:val="24"/>
          <w:szCs w:val="24"/>
        </w:rPr>
        <w:t>"repeatedcv",number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B10F8E">
        <w:rPr>
          <w:rFonts w:ascii="Times New Roman" w:hAnsi="Times New Roman" w:cs="Times New Roman"/>
          <w:sz w:val="24"/>
          <w:szCs w:val="24"/>
        </w:rPr>
        <w:t>10,repeats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B10F8E">
        <w:rPr>
          <w:rFonts w:ascii="Times New Roman" w:hAnsi="Times New Roman" w:cs="Times New Roman"/>
          <w:sz w:val="24"/>
          <w:szCs w:val="24"/>
        </w:rPr>
        <w:t>3)</w:t>
      </w:r>
    </w:p>
    <w:p w:rsidR="00135AD9" w:rsidRPr="00B10F8E" w:rsidRDefault="00135AD9" w:rsidP="00135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10F8E">
        <w:rPr>
          <w:rFonts w:ascii="Times New Roman" w:hAnsi="Times New Roman" w:cs="Times New Roman"/>
          <w:sz w:val="24"/>
          <w:szCs w:val="24"/>
        </w:rPr>
        <w:lastRenderedPageBreak/>
        <w:t>traindata2&lt;-cbind.data.frame(train.data2[,1:6],train.data2[,9:32])</w:t>
      </w:r>
    </w:p>
    <w:p w:rsidR="00135AD9" w:rsidRPr="00B10F8E" w:rsidRDefault="00135AD9" w:rsidP="00135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10F8E">
        <w:rPr>
          <w:rFonts w:ascii="Times New Roman" w:hAnsi="Times New Roman" w:cs="Times New Roman"/>
          <w:sz w:val="24"/>
          <w:szCs w:val="24"/>
        </w:rPr>
        <w:t>set.seed(12345)</w:t>
      </w:r>
    </w:p>
    <w:p w:rsidR="00135AD9" w:rsidRPr="00B10F8E" w:rsidRDefault="00135AD9" w:rsidP="00135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10F8E">
        <w:rPr>
          <w:rFonts w:ascii="Times New Roman" w:hAnsi="Times New Roman" w:cs="Times New Roman"/>
          <w:sz w:val="24"/>
          <w:szCs w:val="24"/>
        </w:rPr>
        <w:t>model2&lt;-train(x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B10F8E">
        <w:rPr>
          <w:rFonts w:ascii="Times New Roman" w:hAnsi="Times New Roman" w:cs="Times New Roman"/>
          <w:sz w:val="24"/>
          <w:szCs w:val="24"/>
        </w:rPr>
        <w:t>traindata2,y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B10F8E">
        <w:rPr>
          <w:rFonts w:ascii="Times New Roman" w:hAnsi="Times New Roman" w:cs="Times New Roman"/>
          <w:sz w:val="24"/>
          <w:szCs w:val="24"/>
        </w:rPr>
        <w:t>train.data2$class2,method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B10F8E">
        <w:rPr>
          <w:rFonts w:ascii="Times New Roman" w:hAnsi="Times New Roman" w:cs="Times New Roman"/>
          <w:sz w:val="24"/>
          <w:szCs w:val="24"/>
        </w:rPr>
        <w:t>"rf",trControl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B10F8E">
        <w:rPr>
          <w:rFonts w:ascii="Times New Roman" w:hAnsi="Times New Roman" w:cs="Times New Roman"/>
          <w:sz w:val="24"/>
          <w:szCs w:val="24"/>
        </w:rPr>
        <w:t>control)</w:t>
      </w:r>
    </w:p>
    <w:p w:rsidR="00135AD9" w:rsidRPr="00B10F8E" w:rsidRDefault="00135AD9" w:rsidP="00135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10F8E">
        <w:rPr>
          <w:rFonts w:ascii="Times New Roman" w:hAnsi="Times New Roman" w:cs="Times New Roman"/>
          <w:sz w:val="24"/>
          <w:szCs w:val="24"/>
        </w:rPr>
        <w:t>#</w:t>
      </w:r>
      <w:r>
        <w:rPr>
          <w:rFonts w:ascii="Times New Roman" w:hAnsi="Times New Roman" w:cs="Times New Roman"/>
          <w:sz w:val="24"/>
          <w:szCs w:val="24"/>
        </w:rPr>
        <w:t xml:space="preserve"> = = = = = </w:t>
      </w:r>
      <w:r w:rsidRPr="00B10F8E">
        <w:rPr>
          <w:rFonts w:ascii="Times New Roman" w:hAnsi="Times New Roman" w:cs="Times New Roman"/>
          <w:sz w:val="24"/>
          <w:szCs w:val="24"/>
        </w:rPr>
        <w:t>importance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0F8E"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0F8E">
        <w:rPr>
          <w:rFonts w:ascii="Times New Roman" w:hAnsi="Times New Roman" w:cs="Times New Roman"/>
          <w:sz w:val="24"/>
          <w:szCs w:val="24"/>
        </w:rPr>
        <w:t>RF</w:t>
      </w:r>
      <w:r>
        <w:rPr>
          <w:rFonts w:ascii="Times New Roman" w:hAnsi="Times New Roman" w:cs="Times New Roman"/>
          <w:sz w:val="24"/>
          <w:szCs w:val="24"/>
        </w:rPr>
        <w:t xml:space="preserve"> = = = </w:t>
      </w:r>
      <w:r w:rsidRPr="00B10F8E">
        <w:rPr>
          <w:rFonts w:ascii="Times New Roman" w:hAnsi="Times New Roman" w:cs="Times New Roman"/>
          <w:sz w:val="24"/>
          <w:szCs w:val="24"/>
        </w:rPr>
        <w:t>#</w:t>
      </w:r>
    </w:p>
    <w:p w:rsidR="00135AD9" w:rsidRPr="00B10F8E" w:rsidRDefault="00135AD9" w:rsidP="00135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10F8E">
        <w:rPr>
          <w:rFonts w:ascii="Times New Roman" w:hAnsi="Times New Roman" w:cs="Times New Roman"/>
          <w:sz w:val="24"/>
          <w:szCs w:val="24"/>
        </w:rPr>
        <w:t>importance&lt;-varImp(model2,scale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B10F8E">
        <w:rPr>
          <w:rFonts w:ascii="Times New Roman" w:hAnsi="Times New Roman" w:cs="Times New Roman"/>
          <w:sz w:val="24"/>
          <w:szCs w:val="24"/>
        </w:rPr>
        <w:t>T)</w:t>
      </w:r>
    </w:p>
    <w:p w:rsidR="00135AD9" w:rsidRPr="00B10F8E" w:rsidRDefault="00135AD9" w:rsidP="00135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10F8E">
        <w:rPr>
          <w:rFonts w:ascii="Times New Roman" w:hAnsi="Times New Roman" w:cs="Times New Roman"/>
          <w:sz w:val="24"/>
          <w:szCs w:val="24"/>
        </w:rPr>
        <w:t>plot(importance)</w:t>
      </w:r>
    </w:p>
    <w:p w:rsidR="00135AD9" w:rsidRPr="00B10F8E" w:rsidRDefault="00135AD9" w:rsidP="00135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10F8E">
        <w:rPr>
          <w:rFonts w:ascii="Times New Roman" w:hAnsi="Times New Roman" w:cs="Times New Roman"/>
          <w:sz w:val="24"/>
          <w:szCs w:val="24"/>
        </w:rPr>
        <w:t>#</w:t>
      </w:r>
      <w:r>
        <w:rPr>
          <w:rFonts w:ascii="Times New Roman" w:hAnsi="Times New Roman" w:cs="Times New Roman"/>
          <w:sz w:val="24"/>
          <w:szCs w:val="24"/>
        </w:rPr>
        <w:t xml:space="preserve"> = = = = = = = = = = = = = = = = = = = = </w:t>
      </w:r>
      <w:r w:rsidRPr="00B10F8E">
        <w:rPr>
          <w:rFonts w:ascii="Times New Roman" w:hAnsi="Times New Roman" w:cs="Times New Roman"/>
          <w:sz w:val="24"/>
          <w:szCs w:val="24"/>
        </w:rPr>
        <w:t>below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0F8E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0F8E"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0F8E">
        <w:rPr>
          <w:rFonts w:ascii="Times New Roman" w:hAnsi="Times New Roman" w:cs="Times New Roman"/>
          <w:sz w:val="24"/>
          <w:szCs w:val="24"/>
        </w:rPr>
        <w:t>two-classification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0F8E">
        <w:rPr>
          <w:rFonts w:ascii="Times New Roman" w:hAnsi="Times New Roman" w:cs="Times New Roman"/>
          <w:sz w:val="24"/>
          <w:szCs w:val="24"/>
        </w:rPr>
        <w:t>probelems</w:t>
      </w:r>
      <w:r>
        <w:rPr>
          <w:rFonts w:ascii="Times New Roman" w:hAnsi="Times New Roman" w:cs="Times New Roman"/>
          <w:sz w:val="24"/>
          <w:szCs w:val="24"/>
        </w:rPr>
        <w:t xml:space="preserve"> = = = = = = = = </w:t>
      </w:r>
      <w:r w:rsidRPr="00B10F8E">
        <w:rPr>
          <w:rFonts w:ascii="Times New Roman" w:hAnsi="Times New Roman" w:cs="Times New Roman"/>
          <w:sz w:val="24"/>
          <w:szCs w:val="24"/>
        </w:rPr>
        <w:t>##</w:t>
      </w:r>
    </w:p>
    <w:p w:rsidR="00135AD9" w:rsidRPr="00B10F8E" w:rsidRDefault="00135AD9" w:rsidP="00135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10F8E">
        <w:rPr>
          <w:rFonts w:ascii="Times New Roman" w:hAnsi="Times New Roman" w:cs="Times New Roman"/>
          <w:sz w:val="24"/>
          <w:szCs w:val="24"/>
        </w:rPr>
        <w:t>#</w:t>
      </w:r>
      <w:r>
        <w:rPr>
          <w:rFonts w:ascii="Times New Roman" w:hAnsi="Times New Roman" w:cs="Times New Roman"/>
          <w:sz w:val="24"/>
          <w:szCs w:val="24"/>
        </w:rPr>
        <w:t xml:space="preserve"> = = = </w:t>
      </w:r>
      <w:r w:rsidRPr="00B10F8E">
        <w:rPr>
          <w:rFonts w:ascii="Times New Roman" w:hAnsi="Times New Roman" w:cs="Times New Roman"/>
          <w:sz w:val="24"/>
          <w:szCs w:val="24"/>
        </w:rPr>
        <w:t>calculate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0F8E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0F8E">
        <w:rPr>
          <w:rFonts w:ascii="Times New Roman" w:hAnsi="Times New Roman" w:cs="Times New Roman"/>
          <w:sz w:val="24"/>
          <w:szCs w:val="24"/>
        </w:rPr>
        <w:t>prediction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0F8E">
        <w:rPr>
          <w:rFonts w:ascii="Times New Roman" w:hAnsi="Times New Roman" w:cs="Times New Roman"/>
          <w:sz w:val="24"/>
          <w:szCs w:val="24"/>
        </w:rPr>
        <w:t>value</w:t>
      </w:r>
      <w:r>
        <w:rPr>
          <w:rFonts w:ascii="Times New Roman" w:hAnsi="Times New Roman" w:cs="Times New Roman"/>
          <w:sz w:val="24"/>
          <w:szCs w:val="24"/>
        </w:rPr>
        <w:t xml:space="preserve"> = = = </w:t>
      </w:r>
      <w:r w:rsidRPr="00B10F8E">
        <w:rPr>
          <w:rFonts w:ascii="Times New Roman" w:hAnsi="Times New Roman" w:cs="Times New Roman"/>
          <w:sz w:val="24"/>
          <w:szCs w:val="24"/>
        </w:rPr>
        <w:t>#</w:t>
      </w:r>
    </w:p>
    <w:p w:rsidR="00135AD9" w:rsidRPr="00B10F8E" w:rsidRDefault="00135AD9" w:rsidP="00135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10F8E">
        <w:rPr>
          <w:rFonts w:ascii="Times New Roman" w:hAnsi="Times New Roman" w:cs="Times New Roman"/>
          <w:sz w:val="24"/>
          <w:szCs w:val="24"/>
        </w:rPr>
        <w:t>pre2_test&lt;-predict(model2,test.data2)</w:t>
      </w:r>
    </w:p>
    <w:p w:rsidR="00135AD9" w:rsidRPr="00B10F8E" w:rsidRDefault="00135AD9" w:rsidP="00135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10F8E">
        <w:rPr>
          <w:rFonts w:ascii="Times New Roman" w:hAnsi="Times New Roman" w:cs="Times New Roman"/>
          <w:sz w:val="24"/>
          <w:szCs w:val="24"/>
        </w:rPr>
        <w:t>pre2_test2&lt;-predict(model2,test.data2,type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B10F8E">
        <w:rPr>
          <w:rFonts w:ascii="Times New Roman" w:hAnsi="Times New Roman" w:cs="Times New Roman"/>
          <w:sz w:val="24"/>
          <w:szCs w:val="24"/>
        </w:rPr>
        <w:t>"prob")</w:t>
      </w:r>
    </w:p>
    <w:p w:rsidR="00135AD9" w:rsidRPr="00B10F8E" w:rsidRDefault="00135AD9" w:rsidP="00135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10F8E">
        <w:rPr>
          <w:rFonts w:ascii="Times New Roman" w:hAnsi="Times New Roman" w:cs="Times New Roman"/>
          <w:sz w:val="24"/>
          <w:szCs w:val="24"/>
        </w:rPr>
        <w:t>pre2_vali&lt;-predict(model2,validation.data)</w:t>
      </w:r>
    </w:p>
    <w:p w:rsidR="00135AD9" w:rsidRPr="00B10F8E" w:rsidRDefault="00135AD9" w:rsidP="00135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10F8E">
        <w:rPr>
          <w:rFonts w:ascii="Times New Roman" w:hAnsi="Times New Roman" w:cs="Times New Roman"/>
          <w:sz w:val="24"/>
          <w:szCs w:val="24"/>
        </w:rPr>
        <w:t>pre2_vali2&lt;-predict(model2,validation.data,type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B10F8E">
        <w:rPr>
          <w:rFonts w:ascii="Times New Roman" w:hAnsi="Times New Roman" w:cs="Times New Roman"/>
          <w:sz w:val="24"/>
          <w:szCs w:val="24"/>
        </w:rPr>
        <w:t>"prob")</w:t>
      </w:r>
    </w:p>
    <w:p w:rsidR="00135AD9" w:rsidRPr="00B10F8E" w:rsidRDefault="00135AD9" w:rsidP="00135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10F8E">
        <w:rPr>
          <w:rFonts w:ascii="Times New Roman" w:hAnsi="Times New Roman" w:cs="Times New Roman"/>
          <w:sz w:val="24"/>
          <w:szCs w:val="24"/>
        </w:rPr>
        <w:t>#</w:t>
      </w:r>
      <w:r>
        <w:rPr>
          <w:rFonts w:ascii="Times New Roman" w:hAnsi="Times New Roman" w:cs="Times New Roman"/>
          <w:sz w:val="24"/>
          <w:szCs w:val="24"/>
        </w:rPr>
        <w:t xml:space="preserve"> = = = = = </w:t>
      </w:r>
      <w:r w:rsidRPr="00B10F8E">
        <w:rPr>
          <w:rFonts w:ascii="Times New Roman" w:hAnsi="Times New Roman" w:cs="Times New Roman"/>
          <w:sz w:val="24"/>
          <w:szCs w:val="24"/>
        </w:rPr>
        <w:t>confusion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0F8E">
        <w:rPr>
          <w:rFonts w:ascii="Times New Roman" w:hAnsi="Times New Roman" w:cs="Times New Roman"/>
          <w:sz w:val="24"/>
          <w:szCs w:val="24"/>
        </w:rPr>
        <w:t>matrix</w:t>
      </w:r>
      <w:r>
        <w:rPr>
          <w:rFonts w:ascii="Times New Roman" w:hAnsi="Times New Roman" w:cs="Times New Roman"/>
          <w:sz w:val="24"/>
          <w:szCs w:val="24"/>
        </w:rPr>
        <w:t xml:space="preserve"> = = = </w:t>
      </w:r>
      <w:r w:rsidRPr="00B10F8E">
        <w:rPr>
          <w:rFonts w:ascii="Times New Roman" w:hAnsi="Times New Roman" w:cs="Times New Roman"/>
          <w:sz w:val="24"/>
          <w:szCs w:val="24"/>
        </w:rPr>
        <w:t>#</w:t>
      </w:r>
    </w:p>
    <w:p w:rsidR="00135AD9" w:rsidRPr="00B10F8E" w:rsidRDefault="00135AD9" w:rsidP="00135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10F8E">
        <w:rPr>
          <w:rFonts w:ascii="Times New Roman" w:hAnsi="Times New Roman" w:cs="Times New Roman"/>
          <w:sz w:val="24"/>
          <w:szCs w:val="24"/>
        </w:rPr>
        <w:t>conmax2_test&lt;-confusionMatrix(pre2_test,test.data2$class2,mode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B10F8E">
        <w:rPr>
          <w:rFonts w:ascii="Times New Roman" w:hAnsi="Times New Roman" w:cs="Times New Roman"/>
          <w:sz w:val="24"/>
          <w:szCs w:val="24"/>
        </w:rPr>
        <w:t>"everything",positive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B10F8E">
        <w:rPr>
          <w:rFonts w:ascii="Times New Roman" w:hAnsi="Times New Roman" w:cs="Times New Roman"/>
          <w:sz w:val="24"/>
          <w:szCs w:val="24"/>
        </w:rPr>
        <w:t>"HPS")</w:t>
      </w:r>
    </w:p>
    <w:p w:rsidR="00135AD9" w:rsidRPr="00B10F8E" w:rsidRDefault="00135AD9" w:rsidP="00135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10F8E">
        <w:rPr>
          <w:rFonts w:ascii="Times New Roman" w:hAnsi="Times New Roman" w:cs="Times New Roman"/>
          <w:sz w:val="24"/>
          <w:szCs w:val="24"/>
        </w:rPr>
        <w:t>conmax2_vali&lt;-confusionMatrix(pre2_vali,validation.data$class2,mode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B10F8E">
        <w:rPr>
          <w:rFonts w:ascii="Times New Roman" w:hAnsi="Times New Roman" w:cs="Times New Roman"/>
          <w:sz w:val="24"/>
          <w:szCs w:val="24"/>
        </w:rPr>
        <w:t>"everything",positive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B10F8E">
        <w:rPr>
          <w:rFonts w:ascii="Times New Roman" w:hAnsi="Times New Roman" w:cs="Times New Roman"/>
          <w:sz w:val="24"/>
          <w:szCs w:val="24"/>
        </w:rPr>
        <w:t>"HPS")</w:t>
      </w:r>
    </w:p>
    <w:p w:rsidR="00135AD9" w:rsidRPr="00B10F8E" w:rsidRDefault="00135AD9" w:rsidP="00135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10F8E">
        <w:rPr>
          <w:rFonts w:ascii="Times New Roman" w:hAnsi="Times New Roman" w:cs="Times New Roman"/>
          <w:sz w:val="24"/>
          <w:szCs w:val="24"/>
        </w:rPr>
        <w:lastRenderedPageBreak/>
        <w:t>rocs2_test&lt;-roc(response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B10F8E">
        <w:rPr>
          <w:rFonts w:ascii="Times New Roman" w:hAnsi="Times New Roman" w:cs="Times New Roman"/>
          <w:sz w:val="24"/>
          <w:szCs w:val="24"/>
        </w:rPr>
        <w:t>test.data2$class2,predictor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B10F8E">
        <w:rPr>
          <w:rFonts w:ascii="Times New Roman" w:hAnsi="Times New Roman" w:cs="Times New Roman"/>
          <w:sz w:val="24"/>
          <w:szCs w:val="24"/>
        </w:rPr>
        <w:t>pre2_test2[,2],plot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B10F8E">
        <w:rPr>
          <w:rFonts w:ascii="Times New Roman" w:hAnsi="Times New Roman" w:cs="Times New Roman"/>
          <w:sz w:val="24"/>
          <w:szCs w:val="24"/>
        </w:rPr>
        <w:t>T,smooth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B10F8E">
        <w:rPr>
          <w:rFonts w:ascii="Times New Roman" w:hAnsi="Times New Roman" w:cs="Times New Roman"/>
          <w:sz w:val="24"/>
          <w:szCs w:val="24"/>
        </w:rPr>
        <w:t>F)</w:t>
      </w:r>
    </w:p>
    <w:p w:rsidR="00135AD9" w:rsidRPr="00B10F8E" w:rsidRDefault="00135AD9" w:rsidP="00135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10F8E">
        <w:rPr>
          <w:rFonts w:ascii="Times New Roman" w:hAnsi="Times New Roman" w:cs="Times New Roman"/>
          <w:sz w:val="24"/>
          <w:szCs w:val="24"/>
        </w:rPr>
        <w:t>auc(rocs2_test)</w:t>
      </w:r>
    </w:p>
    <w:p w:rsidR="00135AD9" w:rsidRPr="00B10F8E" w:rsidRDefault="00135AD9" w:rsidP="00135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10F8E">
        <w:rPr>
          <w:rFonts w:ascii="Times New Roman" w:hAnsi="Times New Roman" w:cs="Times New Roman"/>
          <w:sz w:val="24"/>
          <w:szCs w:val="24"/>
        </w:rPr>
        <w:t>ci(rocs2_test)</w:t>
      </w:r>
    </w:p>
    <w:p w:rsidR="00135AD9" w:rsidRPr="00B10F8E" w:rsidRDefault="00135AD9" w:rsidP="00135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10F8E">
        <w:rPr>
          <w:rFonts w:ascii="Times New Roman" w:hAnsi="Times New Roman" w:cs="Times New Roman"/>
          <w:sz w:val="24"/>
          <w:szCs w:val="24"/>
        </w:rPr>
        <w:t>rocs2_vali&lt;-roc(response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B10F8E">
        <w:rPr>
          <w:rFonts w:ascii="Times New Roman" w:hAnsi="Times New Roman" w:cs="Times New Roman"/>
          <w:sz w:val="24"/>
          <w:szCs w:val="24"/>
        </w:rPr>
        <w:t>validation.data$class2,predictor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B10F8E">
        <w:rPr>
          <w:rFonts w:ascii="Times New Roman" w:hAnsi="Times New Roman" w:cs="Times New Roman"/>
          <w:sz w:val="24"/>
          <w:szCs w:val="24"/>
        </w:rPr>
        <w:t>pre2_vali2[,2],plot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B10F8E">
        <w:rPr>
          <w:rFonts w:ascii="Times New Roman" w:hAnsi="Times New Roman" w:cs="Times New Roman"/>
          <w:sz w:val="24"/>
          <w:szCs w:val="24"/>
        </w:rPr>
        <w:t>T,smooth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B10F8E">
        <w:rPr>
          <w:rFonts w:ascii="Times New Roman" w:hAnsi="Times New Roman" w:cs="Times New Roman"/>
          <w:sz w:val="24"/>
          <w:szCs w:val="24"/>
        </w:rPr>
        <w:t>F)</w:t>
      </w:r>
    </w:p>
    <w:p w:rsidR="00135AD9" w:rsidRPr="00B10F8E" w:rsidRDefault="00135AD9" w:rsidP="00135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10F8E">
        <w:rPr>
          <w:rFonts w:ascii="Times New Roman" w:hAnsi="Times New Roman" w:cs="Times New Roman"/>
          <w:sz w:val="24"/>
          <w:szCs w:val="24"/>
        </w:rPr>
        <w:t>auc(rocs2_vali)</w:t>
      </w:r>
    </w:p>
    <w:p w:rsidR="00135AD9" w:rsidRPr="00B10F8E" w:rsidRDefault="00135AD9" w:rsidP="00135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10F8E">
        <w:rPr>
          <w:rFonts w:ascii="Times New Roman" w:hAnsi="Times New Roman" w:cs="Times New Roman"/>
          <w:sz w:val="24"/>
          <w:szCs w:val="24"/>
        </w:rPr>
        <w:t>ci(rocs2_vali)</w:t>
      </w:r>
    </w:p>
    <w:p w:rsidR="00135AD9" w:rsidRPr="00B10F8E" w:rsidRDefault="00135AD9" w:rsidP="00135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10F8E">
        <w:rPr>
          <w:rFonts w:ascii="Times New Roman" w:hAnsi="Times New Roman" w:cs="Times New Roman"/>
          <w:sz w:val="24"/>
          <w:szCs w:val="24"/>
        </w:rPr>
        <w:t>#</w:t>
      </w:r>
      <w:r>
        <w:rPr>
          <w:rFonts w:ascii="Times New Roman" w:hAnsi="Times New Roman" w:cs="Times New Roman"/>
          <w:sz w:val="24"/>
          <w:szCs w:val="24"/>
        </w:rPr>
        <w:t xml:space="preserve"> = = = </w:t>
      </w:r>
      <w:r w:rsidRPr="00B10F8E">
        <w:rPr>
          <w:rFonts w:ascii="Times New Roman" w:hAnsi="Times New Roman" w:cs="Times New Roman"/>
          <w:sz w:val="24"/>
          <w:szCs w:val="24"/>
        </w:rPr>
        <w:t>draw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0F8E">
        <w:rPr>
          <w:rFonts w:ascii="Times New Roman" w:hAnsi="Times New Roman" w:cs="Times New Roman"/>
          <w:sz w:val="24"/>
          <w:szCs w:val="24"/>
        </w:rPr>
        <w:t>ROC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0F8E">
        <w:rPr>
          <w:rFonts w:ascii="Times New Roman" w:hAnsi="Times New Roman" w:cs="Times New Roman"/>
          <w:sz w:val="24"/>
          <w:szCs w:val="24"/>
        </w:rPr>
        <w:t>curves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0F8E">
        <w:rPr>
          <w:rFonts w:ascii="Times New Roman" w:hAnsi="Times New Roman" w:cs="Times New Roman"/>
          <w:sz w:val="24"/>
          <w:szCs w:val="24"/>
        </w:rPr>
        <w:t>processed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0F8E"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0F8E">
        <w:rPr>
          <w:rFonts w:ascii="Times New Roman" w:hAnsi="Times New Roman" w:cs="Times New Roman"/>
          <w:sz w:val="24"/>
          <w:szCs w:val="24"/>
        </w:rPr>
        <w:t>smooth</w:t>
      </w:r>
      <w:r>
        <w:rPr>
          <w:rFonts w:ascii="Times New Roman" w:hAnsi="Times New Roman" w:cs="Times New Roman"/>
          <w:sz w:val="24"/>
          <w:szCs w:val="24"/>
        </w:rPr>
        <w:t xml:space="preserve"> = = = </w:t>
      </w:r>
      <w:r w:rsidRPr="00B10F8E">
        <w:rPr>
          <w:rFonts w:ascii="Times New Roman" w:hAnsi="Times New Roman" w:cs="Times New Roman"/>
          <w:sz w:val="24"/>
          <w:szCs w:val="24"/>
        </w:rPr>
        <w:t>#</w:t>
      </w:r>
    </w:p>
    <w:p w:rsidR="00135AD9" w:rsidRPr="00B10F8E" w:rsidRDefault="00135AD9" w:rsidP="00135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10F8E">
        <w:rPr>
          <w:rFonts w:ascii="Times New Roman" w:hAnsi="Times New Roman" w:cs="Times New Roman"/>
          <w:sz w:val="24"/>
          <w:szCs w:val="24"/>
        </w:rPr>
        <w:t>rocs_vali&lt;-roc(response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B10F8E">
        <w:rPr>
          <w:rFonts w:ascii="Times New Roman" w:hAnsi="Times New Roman" w:cs="Times New Roman"/>
          <w:sz w:val="24"/>
          <w:szCs w:val="24"/>
        </w:rPr>
        <w:t>validation.data$class2,predictor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B10F8E">
        <w:rPr>
          <w:rFonts w:ascii="Times New Roman" w:hAnsi="Times New Roman" w:cs="Times New Roman"/>
          <w:sz w:val="24"/>
          <w:szCs w:val="24"/>
        </w:rPr>
        <w:t>pre2_vali2[,2],plot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B10F8E">
        <w:rPr>
          <w:rFonts w:ascii="Times New Roman" w:hAnsi="Times New Roman" w:cs="Times New Roman"/>
          <w:sz w:val="24"/>
          <w:szCs w:val="24"/>
        </w:rPr>
        <w:t>T,smooth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B10F8E">
        <w:rPr>
          <w:rFonts w:ascii="Times New Roman" w:hAnsi="Times New Roman" w:cs="Times New Roman"/>
          <w:sz w:val="24"/>
          <w:szCs w:val="24"/>
        </w:rPr>
        <w:t>T,,ci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B10F8E">
        <w:rPr>
          <w:rFonts w:ascii="Times New Roman" w:hAnsi="Times New Roman" w:cs="Times New Roman"/>
          <w:sz w:val="24"/>
          <w:szCs w:val="24"/>
        </w:rPr>
        <w:t>T,col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B10F8E">
        <w:rPr>
          <w:rFonts w:ascii="Times New Roman" w:hAnsi="Times New Roman" w:cs="Times New Roman"/>
          <w:sz w:val="24"/>
          <w:szCs w:val="24"/>
        </w:rPr>
        <w:t>"brown",print.auc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B10F8E">
        <w:rPr>
          <w:rFonts w:ascii="Times New Roman" w:hAnsi="Times New Roman" w:cs="Times New Roman"/>
          <w:sz w:val="24"/>
          <w:szCs w:val="24"/>
        </w:rPr>
        <w:t>TRUE,legacy.axes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B10F8E">
        <w:rPr>
          <w:rFonts w:ascii="Times New Roman" w:hAnsi="Times New Roman" w:cs="Times New Roman"/>
          <w:sz w:val="24"/>
          <w:szCs w:val="24"/>
        </w:rPr>
        <w:t>T,print.auc.x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B10F8E">
        <w:rPr>
          <w:rFonts w:ascii="Times New Roman" w:hAnsi="Times New Roman" w:cs="Times New Roman"/>
          <w:sz w:val="24"/>
          <w:szCs w:val="24"/>
        </w:rPr>
        <w:t>1.0,print.auc.y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B10F8E">
        <w:rPr>
          <w:rFonts w:ascii="Times New Roman" w:hAnsi="Times New Roman" w:cs="Times New Roman"/>
          <w:sz w:val="24"/>
          <w:szCs w:val="24"/>
        </w:rPr>
        <w:t>0.8,xlim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B10F8E">
        <w:rPr>
          <w:rFonts w:ascii="Times New Roman" w:hAnsi="Times New Roman" w:cs="Times New Roman"/>
          <w:sz w:val="24"/>
          <w:szCs w:val="24"/>
        </w:rPr>
        <w:t>c(1,0),ylim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B10F8E">
        <w:rPr>
          <w:rFonts w:ascii="Times New Roman" w:hAnsi="Times New Roman" w:cs="Times New Roman"/>
          <w:sz w:val="24"/>
          <w:szCs w:val="24"/>
        </w:rPr>
        <w:t>c(0,1))</w:t>
      </w:r>
    </w:p>
    <w:p w:rsidR="00135AD9" w:rsidRPr="00B10F8E" w:rsidRDefault="00135AD9" w:rsidP="00135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10F8E">
        <w:rPr>
          <w:rFonts w:ascii="Times New Roman" w:hAnsi="Times New Roman" w:cs="Times New Roman"/>
          <w:sz w:val="24"/>
          <w:szCs w:val="24"/>
        </w:rPr>
        <w:t>rocs_test&lt;-roc(response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B10F8E">
        <w:rPr>
          <w:rFonts w:ascii="Times New Roman" w:hAnsi="Times New Roman" w:cs="Times New Roman"/>
          <w:sz w:val="24"/>
          <w:szCs w:val="24"/>
        </w:rPr>
        <w:t>test.data2$class2,predictor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B10F8E">
        <w:rPr>
          <w:rFonts w:ascii="Times New Roman" w:hAnsi="Times New Roman" w:cs="Times New Roman"/>
          <w:sz w:val="24"/>
          <w:szCs w:val="24"/>
        </w:rPr>
        <w:t>pre2_test2[,2],plot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B10F8E">
        <w:rPr>
          <w:rFonts w:ascii="Times New Roman" w:hAnsi="Times New Roman" w:cs="Times New Roman"/>
          <w:sz w:val="24"/>
          <w:szCs w:val="24"/>
        </w:rPr>
        <w:t>T,smooth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B10F8E">
        <w:rPr>
          <w:rFonts w:ascii="Times New Roman" w:hAnsi="Times New Roman" w:cs="Times New Roman"/>
          <w:sz w:val="24"/>
          <w:szCs w:val="24"/>
        </w:rPr>
        <w:t>T,ci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B10F8E">
        <w:rPr>
          <w:rFonts w:ascii="Times New Roman" w:hAnsi="Times New Roman" w:cs="Times New Roman"/>
          <w:sz w:val="24"/>
          <w:szCs w:val="24"/>
        </w:rPr>
        <w:t>T,col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B10F8E">
        <w:rPr>
          <w:rFonts w:ascii="Times New Roman" w:hAnsi="Times New Roman" w:cs="Times New Roman"/>
          <w:sz w:val="24"/>
          <w:szCs w:val="24"/>
        </w:rPr>
        <w:t>"navy",print.auc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B10F8E">
        <w:rPr>
          <w:rFonts w:ascii="Times New Roman" w:hAnsi="Times New Roman" w:cs="Times New Roman"/>
          <w:sz w:val="24"/>
          <w:szCs w:val="24"/>
        </w:rPr>
        <w:t>TRUE,legacy.axes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B10F8E">
        <w:rPr>
          <w:rFonts w:ascii="Times New Roman" w:hAnsi="Times New Roman" w:cs="Times New Roman"/>
          <w:sz w:val="24"/>
          <w:szCs w:val="24"/>
        </w:rPr>
        <w:t>T,print.auc.x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B10F8E">
        <w:rPr>
          <w:rFonts w:ascii="Times New Roman" w:hAnsi="Times New Roman" w:cs="Times New Roman"/>
          <w:sz w:val="24"/>
          <w:szCs w:val="24"/>
        </w:rPr>
        <w:t>1.0,print.auc.y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B10F8E">
        <w:rPr>
          <w:rFonts w:ascii="Times New Roman" w:hAnsi="Times New Roman" w:cs="Times New Roman"/>
          <w:sz w:val="24"/>
          <w:szCs w:val="24"/>
        </w:rPr>
        <w:t>0.6,xlim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B10F8E">
        <w:rPr>
          <w:rFonts w:ascii="Times New Roman" w:hAnsi="Times New Roman" w:cs="Times New Roman"/>
          <w:sz w:val="24"/>
          <w:szCs w:val="24"/>
        </w:rPr>
        <w:t>c(1,0),ylim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B10F8E">
        <w:rPr>
          <w:rFonts w:ascii="Times New Roman" w:hAnsi="Times New Roman" w:cs="Times New Roman"/>
          <w:sz w:val="24"/>
          <w:szCs w:val="24"/>
        </w:rPr>
        <w:t>c(0,1),add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B10F8E">
        <w:rPr>
          <w:rFonts w:ascii="Times New Roman" w:hAnsi="Times New Roman" w:cs="Times New Roman"/>
          <w:sz w:val="24"/>
          <w:szCs w:val="24"/>
        </w:rPr>
        <w:t>T)</w:t>
      </w:r>
    </w:p>
    <w:p w:rsidR="00135AD9" w:rsidRPr="00B10F8E" w:rsidRDefault="00135AD9" w:rsidP="00135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10F8E">
        <w:rPr>
          <w:rFonts w:ascii="Times New Roman" w:hAnsi="Times New Roman" w:cs="Times New Roman"/>
          <w:sz w:val="24"/>
          <w:szCs w:val="24"/>
        </w:rPr>
        <w:t>legend(1,0.6,bty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B10F8E">
        <w:rPr>
          <w:rFonts w:ascii="Times New Roman" w:hAnsi="Times New Roman" w:cs="Times New Roman"/>
          <w:sz w:val="24"/>
          <w:szCs w:val="24"/>
        </w:rPr>
        <w:t>"n",legend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B10F8E">
        <w:rPr>
          <w:rFonts w:ascii="Times New Roman" w:hAnsi="Times New Roman" w:cs="Times New Roman"/>
          <w:sz w:val="24"/>
          <w:szCs w:val="24"/>
        </w:rPr>
        <w:t>c("Test","Validation"),col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B10F8E">
        <w:rPr>
          <w:rFonts w:ascii="Times New Roman" w:hAnsi="Times New Roman" w:cs="Times New Roman"/>
          <w:sz w:val="24"/>
          <w:szCs w:val="24"/>
        </w:rPr>
        <w:t>c("navy","brown"),cex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B10F8E">
        <w:rPr>
          <w:rFonts w:ascii="Times New Roman" w:hAnsi="Times New Roman" w:cs="Times New Roman"/>
          <w:sz w:val="24"/>
          <w:szCs w:val="24"/>
        </w:rPr>
        <w:t>0.8,lwd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B10F8E">
        <w:rPr>
          <w:rFonts w:ascii="Times New Roman" w:hAnsi="Times New Roman" w:cs="Times New Roman"/>
          <w:sz w:val="24"/>
          <w:szCs w:val="24"/>
        </w:rPr>
        <w:t>2)</w:t>
      </w:r>
    </w:p>
    <w:p w:rsidR="00135AD9" w:rsidRPr="00B10F8E" w:rsidRDefault="00135AD9" w:rsidP="00135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10F8E">
        <w:rPr>
          <w:rFonts w:ascii="Times New Roman" w:hAnsi="Times New Roman" w:cs="Times New Roman"/>
          <w:sz w:val="24"/>
          <w:szCs w:val="24"/>
        </w:rPr>
        <w:t>#</w:t>
      </w:r>
      <w:r>
        <w:rPr>
          <w:rFonts w:ascii="Times New Roman" w:hAnsi="Times New Roman" w:cs="Times New Roman"/>
          <w:sz w:val="24"/>
          <w:szCs w:val="24"/>
        </w:rPr>
        <w:t xml:space="preserve"> = = = = = = = = = = = = = = = = = = = = = = = </w:t>
      </w:r>
      <w:r w:rsidRPr="00B10F8E">
        <w:rPr>
          <w:rFonts w:ascii="Times New Roman" w:hAnsi="Times New Roman" w:cs="Times New Roman"/>
          <w:sz w:val="24"/>
          <w:szCs w:val="24"/>
        </w:rPr>
        <w:t>below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0F8E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0F8E"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0F8E">
        <w:rPr>
          <w:rFonts w:ascii="Times New Roman" w:hAnsi="Times New Roman" w:cs="Times New Roman"/>
          <w:sz w:val="24"/>
          <w:szCs w:val="24"/>
        </w:rPr>
        <w:t>three-classification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0F8E">
        <w:rPr>
          <w:rFonts w:ascii="Times New Roman" w:hAnsi="Times New Roman" w:cs="Times New Roman"/>
          <w:sz w:val="24"/>
          <w:szCs w:val="24"/>
        </w:rPr>
        <w:t>problems</w:t>
      </w:r>
      <w:r>
        <w:rPr>
          <w:rFonts w:ascii="Times New Roman" w:hAnsi="Times New Roman" w:cs="Times New Roman"/>
          <w:sz w:val="24"/>
          <w:szCs w:val="24"/>
        </w:rPr>
        <w:t xml:space="preserve"> = = = = = = = </w:t>
      </w:r>
      <w:r w:rsidRPr="00B10F8E">
        <w:rPr>
          <w:rFonts w:ascii="Times New Roman" w:hAnsi="Times New Roman" w:cs="Times New Roman"/>
          <w:sz w:val="24"/>
          <w:szCs w:val="24"/>
        </w:rPr>
        <w:t>##</w:t>
      </w:r>
    </w:p>
    <w:p w:rsidR="00135AD9" w:rsidRPr="00B10F8E" w:rsidRDefault="00135AD9" w:rsidP="00135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10F8E">
        <w:rPr>
          <w:rFonts w:ascii="Times New Roman" w:hAnsi="Times New Roman" w:cs="Times New Roman"/>
          <w:sz w:val="24"/>
          <w:szCs w:val="24"/>
        </w:rPr>
        <w:lastRenderedPageBreak/>
        <w:t>pre1_test&lt;-predict(model1,test.data1)</w:t>
      </w:r>
    </w:p>
    <w:p w:rsidR="00135AD9" w:rsidRPr="00B10F8E" w:rsidRDefault="00135AD9" w:rsidP="00135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10F8E">
        <w:rPr>
          <w:rFonts w:ascii="Times New Roman" w:hAnsi="Times New Roman" w:cs="Times New Roman"/>
          <w:sz w:val="24"/>
          <w:szCs w:val="24"/>
        </w:rPr>
        <w:t>pre1_test1&lt;-predict(model1,test.data1,type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B10F8E">
        <w:rPr>
          <w:rFonts w:ascii="Times New Roman" w:hAnsi="Times New Roman" w:cs="Times New Roman"/>
          <w:sz w:val="24"/>
          <w:szCs w:val="24"/>
        </w:rPr>
        <w:t>"prob")</w:t>
      </w:r>
    </w:p>
    <w:p w:rsidR="00135AD9" w:rsidRPr="00B10F8E" w:rsidRDefault="00135AD9" w:rsidP="00135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10F8E">
        <w:rPr>
          <w:rFonts w:ascii="Times New Roman" w:hAnsi="Times New Roman" w:cs="Times New Roman"/>
          <w:sz w:val="24"/>
          <w:szCs w:val="24"/>
        </w:rPr>
        <w:t>conmax1_test&lt;-confusionMatrix(pre1_test,test.data1$class1,mode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B10F8E">
        <w:rPr>
          <w:rFonts w:ascii="Times New Roman" w:hAnsi="Times New Roman" w:cs="Times New Roman"/>
          <w:sz w:val="24"/>
          <w:szCs w:val="24"/>
        </w:rPr>
        <w:t>"everything")</w:t>
      </w:r>
    </w:p>
    <w:p w:rsidR="00135AD9" w:rsidRPr="00B10F8E" w:rsidRDefault="00135AD9" w:rsidP="00135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10F8E">
        <w:rPr>
          <w:rFonts w:ascii="Times New Roman" w:hAnsi="Times New Roman" w:cs="Times New Roman"/>
          <w:sz w:val="24"/>
          <w:szCs w:val="24"/>
        </w:rPr>
        <w:t>pre1_vali&lt;-predict(model1,validation.data)</w:t>
      </w:r>
    </w:p>
    <w:p w:rsidR="00135AD9" w:rsidRPr="00B10F8E" w:rsidRDefault="00135AD9" w:rsidP="00135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10F8E">
        <w:rPr>
          <w:rFonts w:ascii="Times New Roman" w:hAnsi="Times New Roman" w:cs="Times New Roman"/>
          <w:sz w:val="24"/>
          <w:szCs w:val="24"/>
        </w:rPr>
        <w:t>pre1_vali1&lt;-predict(model1,validation.data,type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B10F8E">
        <w:rPr>
          <w:rFonts w:ascii="Times New Roman" w:hAnsi="Times New Roman" w:cs="Times New Roman"/>
          <w:sz w:val="24"/>
          <w:szCs w:val="24"/>
        </w:rPr>
        <w:t>"prob")</w:t>
      </w:r>
    </w:p>
    <w:p w:rsidR="00135AD9" w:rsidRPr="00B10F8E" w:rsidRDefault="00135AD9" w:rsidP="00135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10F8E">
        <w:rPr>
          <w:rFonts w:ascii="Times New Roman" w:hAnsi="Times New Roman" w:cs="Times New Roman"/>
          <w:sz w:val="24"/>
          <w:szCs w:val="24"/>
        </w:rPr>
        <w:t>conmax1_vali&lt;-confusionMatrix(pre1_vali,validation.data$class1,mode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B10F8E">
        <w:rPr>
          <w:rFonts w:ascii="Times New Roman" w:hAnsi="Times New Roman" w:cs="Times New Roman"/>
          <w:sz w:val="24"/>
          <w:szCs w:val="24"/>
        </w:rPr>
        <w:t>"everything")</w:t>
      </w:r>
    </w:p>
    <w:p w:rsidR="00135AD9" w:rsidRPr="00B10F8E" w:rsidRDefault="00135AD9" w:rsidP="00135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10F8E">
        <w:rPr>
          <w:rFonts w:ascii="Times New Roman" w:hAnsi="Times New Roman" w:cs="Times New Roman"/>
          <w:sz w:val="24"/>
          <w:szCs w:val="24"/>
        </w:rPr>
        <w:t>rocs1_test&lt;-multiclass.roc(response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B10F8E">
        <w:rPr>
          <w:rFonts w:ascii="Times New Roman" w:hAnsi="Times New Roman" w:cs="Times New Roman"/>
          <w:sz w:val="24"/>
          <w:szCs w:val="24"/>
        </w:rPr>
        <w:t>test.data1$class1,predictor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B10F8E">
        <w:rPr>
          <w:rFonts w:ascii="Times New Roman" w:hAnsi="Times New Roman" w:cs="Times New Roman"/>
          <w:sz w:val="24"/>
          <w:szCs w:val="24"/>
        </w:rPr>
        <w:t>pre1_test1[,3],plot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B10F8E">
        <w:rPr>
          <w:rFonts w:ascii="Times New Roman" w:hAnsi="Times New Roman" w:cs="Times New Roman"/>
          <w:sz w:val="24"/>
          <w:szCs w:val="24"/>
        </w:rPr>
        <w:t>T,smooth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B10F8E">
        <w:rPr>
          <w:rFonts w:ascii="Times New Roman" w:hAnsi="Times New Roman" w:cs="Times New Roman"/>
          <w:sz w:val="24"/>
          <w:szCs w:val="24"/>
        </w:rPr>
        <w:t>F)</w:t>
      </w:r>
    </w:p>
    <w:p w:rsidR="00135AD9" w:rsidRPr="00B10F8E" w:rsidRDefault="00135AD9" w:rsidP="00135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10F8E">
        <w:rPr>
          <w:rFonts w:ascii="Times New Roman" w:hAnsi="Times New Roman" w:cs="Times New Roman"/>
          <w:sz w:val="24"/>
          <w:szCs w:val="24"/>
        </w:rPr>
        <w:t>auc(rocs1_test)</w:t>
      </w:r>
    </w:p>
    <w:p w:rsidR="00135AD9" w:rsidRPr="00B10F8E" w:rsidRDefault="00135AD9" w:rsidP="00135AD9">
      <w:pPr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35AD9" w:rsidRPr="00B10F8E" w:rsidRDefault="00135AD9" w:rsidP="00135AD9">
      <w:pPr>
        <w:snapToGrid w:val="0"/>
        <w:spacing w:line="48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10F8E">
        <w:rPr>
          <w:rFonts w:ascii="Times New Roman" w:hAnsi="Times New Roman" w:cs="Times New Roman"/>
          <w:b/>
          <w:bCs/>
          <w:i/>
          <w:iCs/>
          <w:sz w:val="24"/>
          <w:szCs w:val="24"/>
        </w:rPr>
        <w:t>For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10F8E">
        <w:rPr>
          <w:rFonts w:ascii="Times New Roman" w:hAnsi="Times New Roman" w:cs="Times New Roman"/>
          <w:b/>
          <w:bCs/>
          <w:i/>
          <w:iCs/>
          <w:sz w:val="24"/>
          <w:szCs w:val="24"/>
        </w:rPr>
        <w:t>heatmap</w:t>
      </w:r>
    </w:p>
    <w:p w:rsidR="00135AD9" w:rsidRPr="00B10F8E" w:rsidRDefault="00135AD9" w:rsidP="00135AD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napToGrid w:val="0"/>
        <w:spacing w:line="48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10F8E">
        <w:rPr>
          <w:rFonts w:ascii="Times New Roman" w:hAnsi="Times New Roman" w:cs="Times New Roman"/>
          <w:b/>
          <w:bCs/>
          <w:i/>
          <w:iCs/>
          <w:sz w:val="24"/>
          <w:szCs w:val="24"/>
        </w:rPr>
        <w:t>#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= = = = = = = = = 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w:r w:rsidRPr="00B10F8E"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0F8E">
        <w:rPr>
          <w:rFonts w:ascii="Times New Roman" w:hAnsi="Times New Roman" w:cs="Times New Roman"/>
          <w:sz w:val="24"/>
          <w:szCs w:val="24"/>
        </w:rPr>
        <w:t>Elisa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= = = = = = = = = = = = = = </w:t>
      </w:r>
      <w:r w:rsidRPr="00B10F8E">
        <w:rPr>
          <w:rFonts w:ascii="Times New Roman" w:hAnsi="Times New Roman" w:cs="Times New Roman"/>
          <w:b/>
          <w:bCs/>
          <w:i/>
          <w:iCs/>
          <w:sz w:val="24"/>
          <w:szCs w:val="24"/>
        </w:rPr>
        <w:t>#</w:t>
      </w:r>
    </w:p>
    <w:p w:rsidR="00135AD9" w:rsidRPr="00B10F8E" w:rsidRDefault="00135AD9" w:rsidP="00135AD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10F8E">
        <w:rPr>
          <w:rFonts w:ascii="Times New Roman" w:hAnsi="Times New Roman" w:cs="Times New Roman"/>
          <w:sz w:val="24"/>
          <w:szCs w:val="24"/>
        </w:rPr>
        <w:t>library(pheatmap)</w:t>
      </w:r>
    </w:p>
    <w:p w:rsidR="00135AD9" w:rsidRPr="00B10F8E" w:rsidRDefault="00135AD9" w:rsidP="00135AD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10F8E">
        <w:rPr>
          <w:rFonts w:ascii="Times New Roman" w:hAnsi="Times New Roman" w:cs="Times New Roman"/>
          <w:sz w:val="24"/>
          <w:szCs w:val="24"/>
        </w:rPr>
        <w:t>oridat&lt;-read.csv("elisa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0F8E">
        <w:rPr>
          <w:rFonts w:ascii="Times New Roman" w:hAnsi="Times New Roman" w:cs="Times New Roman"/>
          <w:sz w:val="24"/>
          <w:szCs w:val="24"/>
        </w:rPr>
        <w:t>human.csv",header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B10F8E">
        <w:rPr>
          <w:rFonts w:ascii="Times New Roman" w:hAnsi="Times New Roman" w:cs="Times New Roman"/>
          <w:sz w:val="24"/>
          <w:szCs w:val="24"/>
        </w:rPr>
        <w:t>T,stringsAsFactors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B10F8E">
        <w:rPr>
          <w:rFonts w:ascii="Times New Roman" w:hAnsi="Times New Roman" w:cs="Times New Roman"/>
          <w:sz w:val="24"/>
          <w:szCs w:val="24"/>
        </w:rPr>
        <w:t>T)</w:t>
      </w:r>
    </w:p>
    <w:p w:rsidR="00135AD9" w:rsidRPr="00B10F8E" w:rsidRDefault="00135AD9" w:rsidP="00135AD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10F8E">
        <w:rPr>
          <w:rFonts w:ascii="Times New Roman" w:hAnsi="Times New Roman" w:cs="Times New Roman"/>
          <w:sz w:val="24"/>
          <w:szCs w:val="24"/>
        </w:rPr>
        <w:t>sub_dat&lt;-subset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0F8E">
        <w:rPr>
          <w:rFonts w:ascii="Times New Roman" w:hAnsi="Times New Roman" w:cs="Times New Roman"/>
          <w:sz w:val="24"/>
          <w:szCs w:val="24"/>
        </w:rPr>
        <w:t>(oridat,select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B10F8E">
        <w:rPr>
          <w:rFonts w:ascii="Times New Roman" w:hAnsi="Times New Roman" w:cs="Times New Roman"/>
          <w:sz w:val="24"/>
          <w:szCs w:val="24"/>
        </w:rPr>
        <w:t>c("VEGF","VEGFR1","VEGFR2","plgf","sflt1","sflt_plgf"))</w:t>
      </w:r>
    </w:p>
    <w:p w:rsidR="00135AD9" w:rsidRPr="00B10F8E" w:rsidRDefault="00135AD9" w:rsidP="00135AD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10F8E">
        <w:rPr>
          <w:rFonts w:ascii="Times New Roman" w:hAnsi="Times New Roman" w:cs="Times New Roman"/>
          <w:sz w:val="24"/>
          <w:szCs w:val="24"/>
        </w:rPr>
        <w:t>nor_sub_dat&lt;-sapply(sub_dat,scale)</w:t>
      </w:r>
    </w:p>
    <w:p w:rsidR="00135AD9" w:rsidRPr="00B10F8E" w:rsidRDefault="00135AD9" w:rsidP="00135AD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10F8E">
        <w:rPr>
          <w:rFonts w:ascii="Times New Roman" w:hAnsi="Times New Roman" w:cs="Times New Roman"/>
          <w:sz w:val="24"/>
          <w:szCs w:val="24"/>
        </w:rPr>
        <w:t>summary(nor_sub_dat)</w:t>
      </w:r>
    </w:p>
    <w:p w:rsidR="00135AD9" w:rsidRPr="00B10F8E" w:rsidRDefault="00135AD9" w:rsidP="00135AD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10F8E">
        <w:rPr>
          <w:rFonts w:ascii="Times New Roman" w:hAnsi="Times New Roman" w:cs="Times New Roman"/>
          <w:sz w:val="24"/>
          <w:szCs w:val="24"/>
        </w:rPr>
        <w:lastRenderedPageBreak/>
        <w:t>processed_dat&lt;-nor_sub_dat</w:t>
      </w:r>
    </w:p>
    <w:p w:rsidR="00135AD9" w:rsidRPr="00B10F8E" w:rsidRDefault="00135AD9" w:rsidP="00135AD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10F8E">
        <w:rPr>
          <w:rFonts w:ascii="Times New Roman" w:hAnsi="Times New Roman" w:cs="Times New Roman"/>
          <w:sz w:val="24"/>
          <w:szCs w:val="24"/>
        </w:rPr>
        <w:t>annotation_row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B10F8E">
        <w:rPr>
          <w:rFonts w:ascii="Times New Roman" w:hAnsi="Times New Roman" w:cs="Times New Roman"/>
          <w:sz w:val="24"/>
          <w:szCs w:val="24"/>
        </w:rPr>
        <w:t>data.frame(group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B10F8E">
        <w:rPr>
          <w:rFonts w:ascii="Times New Roman" w:hAnsi="Times New Roman" w:cs="Times New Roman"/>
          <w:sz w:val="24"/>
          <w:szCs w:val="24"/>
        </w:rPr>
        <w:t>factor(rep(c("Healthy","CEE_neg","IPVD","HPS"),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0F8E">
        <w:rPr>
          <w:rFonts w:ascii="Times New Roman" w:hAnsi="Times New Roman" w:cs="Times New Roman"/>
          <w:sz w:val="24"/>
          <w:szCs w:val="24"/>
        </w:rPr>
        <w:t>c(6,33,31,41))))</w:t>
      </w:r>
    </w:p>
    <w:p w:rsidR="00135AD9" w:rsidRPr="00B10F8E" w:rsidRDefault="00135AD9" w:rsidP="00135AD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10F8E">
        <w:rPr>
          <w:rFonts w:ascii="Times New Roman" w:hAnsi="Times New Roman" w:cs="Times New Roman"/>
          <w:sz w:val="24"/>
          <w:szCs w:val="24"/>
        </w:rPr>
        <w:t>annotation_col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B10F8E">
        <w:rPr>
          <w:rFonts w:ascii="Times New Roman" w:hAnsi="Times New Roman" w:cs="Times New Roman"/>
          <w:sz w:val="24"/>
          <w:szCs w:val="24"/>
        </w:rPr>
        <w:t>c("VEGF","VEGFR1","VEGFR2","PLGF","sFlt1","sFlt1_PLGF")</w:t>
      </w:r>
    </w:p>
    <w:p w:rsidR="00135AD9" w:rsidRPr="00B10F8E" w:rsidRDefault="00135AD9" w:rsidP="00135AD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10F8E">
        <w:rPr>
          <w:rFonts w:ascii="Times New Roman" w:hAnsi="Times New Roman" w:cs="Times New Roman"/>
          <w:sz w:val="24"/>
          <w:szCs w:val="24"/>
        </w:rPr>
        <w:t>annotation_col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0F8E">
        <w:rPr>
          <w:rFonts w:ascii="Times New Roman" w:hAnsi="Times New Roman" w:cs="Times New Roman"/>
          <w:sz w:val="24"/>
          <w:szCs w:val="24"/>
        </w:rPr>
        <w:t>&lt;-as.data.frame(annotation_col)</w:t>
      </w:r>
    </w:p>
    <w:p w:rsidR="00135AD9" w:rsidRPr="00B10F8E" w:rsidRDefault="00135AD9" w:rsidP="00135AD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10F8E">
        <w:rPr>
          <w:rFonts w:ascii="Times New Roman" w:hAnsi="Times New Roman" w:cs="Times New Roman"/>
          <w:sz w:val="24"/>
          <w:szCs w:val="24"/>
        </w:rPr>
        <w:t>rownames(annotation_row)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B10F8E">
        <w:rPr>
          <w:rFonts w:ascii="Times New Roman" w:hAnsi="Times New Roman" w:cs="Times New Roman"/>
          <w:sz w:val="24"/>
          <w:szCs w:val="24"/>
        </w:rPr>
        <w:t>paste("sample",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0F8E">
        <w:rPr>
          <w:rFonts w:ascii="Times New Roman" w:hAnsi="Times New Roman" w:cs="Times New Roman"/>
          <w:sz w:val="24"/>
          <w:szCs w:val="24"/>
        </w:rPr>
        <w:t>1:111,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0F8E">
        <w:rPr>
          <w:rFonts w:ascii="Times New Roman" w:hAnsi="Times New Roman" w:cs="Times New Roman"/>
          <w:sz w:val="24"/>
          <w:szCs w:val="24"/>
        </w:rPr>
        <w:t>sep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B10F8E">
        <w:rPr>
          <w:rFonts w:ascii="Times New Roman" w:hAnsi="Times New Roman" w:cs="Times New Roman"/>
          <w:sz w:val="24"/>
          <w:szCs w:val="24"/>
        </w:rPr>
        <w:t>"")</w:t>
      </w:r>
    </w:p>
    <w:p w:rsidR="00135AD9" w:rsidRPr="00B10F8E" w:rsidRDefault="00135AD9" w:rsidP="00135AD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10F8E">
        <w:rPr>
          <w:rFonts w:ascii="Times New Roman" w:hAnsi="Times New Roman" w:cs="Times New Roman"/>
          <w:sz w:val="24"/>
          <w:szCs w:val="24"/>
        </w:rPr>
        <w:t>rownames(annotation_col)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B10F8E">
        <w:rPr>
          <w:rFonts w:ascii="Times New Roman" w:hAnsi="Times New Roman" w:cs="Times New Roman"/>
          <w:sz w:val="24"/>
          <w:szCs w:val="24"/>
        </w:rPr>
        <w:t>c("VEGF",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0F8E">
        <w:rPr>
          <w:rFonts w:ascii="Times New Roman" w:hAnsi="Times New Roman" w:cs="Times New Roman"/>
          <w:sz w:val="24"/>
          <w:szCs w:val="24"/>
        </w:rPr>
        <w:t>"VEGFR1",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0F8E">
        <w:rPr>
          <w:rFonts w:ascii="Times New Roman" w:hAnsi="Times New Roman" w:cs="Times New Roman"/>
          <w:sz w:val="24"/>
          <w:szCs w:val="24"/>
        </w:rPr>
        <w:t>"VEGFR2","PLGF","sFlt-1","sFlt-1/PLGF")</w:t>
      </w:r>
    </w:p>
    <w:p w:rsidR="00135AD9" w:rsidRPr="00B10F8E" w:rsidRDefault="00135AD9" w:rsidP="00135AD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10F8E">
        <w:rPr>
          <w:rFonts w:ascii="Times New Roman" w:hAnsi="Times New Roman" w:cs="Times New Roman"/>
          <w:sz w:val="24"/>
          <w:szCs w:val="24"/>
        </w:rPr>
        <w:t>rownames(processed_dat)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B10F8E">
        <w:rPr>
          <w:rFonts w:ascii="Times New Roman" w:hAnsi="Times New Roman" w:cs="Times New Roman"/>
          <w:sz w:val="24"/>
          <w:szCs w:val="24"/>
        </w:rPr>
        <w:t>rownames(annotation_row)</w:t>
      </w:r>
    </w:p>
    <w:p w:rsidR="00135AD9" w:rsidRPr="00B10F8E" w:rsidRDefault="00135AD9" w:rsidP="00135AD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10F8E">
        <w:rPr>
          <w:rFonts w:ascii="Times New Roman" w:hAnsi="Times New Roman" w:cs="Times New Roman"/>
          <w:sz w:val="24"/>
          <w:szCs w:val="24"/>
        </w:rPr>
        <w:t>colnames(processed_dat)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B10F8E">
        <w:rPr>
          <w:rFonts w:ascii="Times New Roman" w:hAnsi="Times New Roman" w:cs="Times New Roman"/>
          <w:sz w:val="24"/>
          <w:szCs w:val="24"/>
        </w:rPr>
        <w:t>rownames(annotation_col)</w:t>
      </w:r>
    </w:p>
    <w:p w:rsidR="00135AD9" w:rsidRPr="00B10F8E" w:rsidRDefault="00135AD9" w:rsidP="00135AD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10F8E">
        <w:rPr>
          <w:rFonts w:ascii="Times New Roman" w:hAnsi="Times New Roman" w:cs="Times New Roman"/>
          <w:sz w:val="24"/>
          <w:szCs w:val="24"/>
        </w:rPr>
        <w:t>ann_colors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B10F8E">
        <w:rPr>
          <w:rFonts w:ascii="Times New Roman" w:hAnsi="Times New Roman" w:cs="Times New Roman"/>
          <w:sz w:val="24"/>
          <w:szCs w:val="24"/>
        </w:rPr>
        <w:t>list(group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B10F8E">
        <w:rPr>
          <w:rFonts w:ascii="Times New Roman" w:hAnsi="Times New Roman" w:cs="Times New Roman"/>
          <w:sz w:val="24"/>
          <w:szCs w:val="24"/>
        </w:rPr>
        <w:t>c(Healthy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B10F8E">
        <w:rPr>
          <w:rFonts w:ascii="Times New Roman" w:hAnsi="Times New Roman" w:cs="Times New Roman"/>
          <w:sz w:val="24"/>
          <w:szCs w:val="24"/>
        </w:rPr>
        <w:t>"navy",CEE_neg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B10F8E">
        <w:rPr>
          <w:rFonts w:ascii="Times New Roman" w:hAnsi="Times New Roman" w:cs="Times New Roman"/>
          <w:sz w:val="24"/>
          <w:szCs w:val="24"/>
        </w:rPr>
        <w:t>"grey",IPVD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B10F8E">
        <w:rPr>
          <w:rFonts w:ascii="Times New Roman" w:hAnsi="Times New Roman" w:cs="Times New Roman"/>
          <w:sz w:val="24"/>
          <w:szCs w:val="24"/>
        </w:rPr>
        <w:t>"orange",HPS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B10F8E">
        <w:rPr>
          <w:rFonts w:ascii="Times New Roman" w:hAnsi="Times New Roman" w:cs="Times New Roman"/>
          <w:sz w:val="24"/>
          <w:szCs w:val="24"/>
        </w:rPr>
        <w:t>"red"))</w:t>
      </w:r>
    </w:p>
    <w:p w:rsidR="00135AD9" w:rsidRPr="00B10F8E" w:rsidRDefault="00135AD9" w:rsidP="00135AD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10F8E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B10F8E">
        <w:rPr>
          <w:rFonts w:ascii="Times New Roman" w:hAnsi="Times New Roman" w:cs="Times New Roman"/>
          <w:sz w:val="24"/>
          <w:szCs w:val="24"/>
        </w:rPr>
        <w:t>processed_dat[,1:6]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5AD9" w:rsidRPr="00B10F8E" w:rsidRDefault="00135AD9" w:rsidP="00135AD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10F8E">
        <w:rPr>
          <w:rFonts w:ascii="Times New Roman" w:hAnsi="Times New Roman" w:cs="Times New Roman"/>
          <w:sz w:val="24"/>
          <w:szCs w:val="24"/>
        </w:rPr>
        <w:t>n[n&gt;2]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B10F8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5AD9" w:rsidRPr="00B10F8E" w:rsidRDefault="00135AD9" w:rsidP="00135AD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10F8E">
        <w:rPr>
          <w:rFonts w:ascii="Times New Roman" w:hAnsi="Times New Roman" w:cs="Times New Roman"/>
          <w:sz w:val="24"/>
          <w:szCs w:val="24"/>
        </w:rPr>
        <w:t>n[n&lt;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0F8E">
        <w:rPr>
          <w:rFonts w:ascii="Times New Roman" w:hAnsi="Times New Roman" w:cs="Times New Roman"/>
          <w:sz w:val="24"/>
          <w:szCs w:val="24"/>
        </w:rPr>
        <w:t>-2]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B10F8E">
        <w:rPr>
          <w:rFonts w:ascii="Times New Roman" w:hAnsi="Times New Roman" w:cs="Times New Roman"/>
          <w:sz w:val="24"/>
          <w:szCs w:val="24"/>
        </w:rPr>
        <w:t>-2</w:t>
      </w:r>
    </w:p>
    <w:p w:rsidR="00135AD9" w:rsidRPr="00B10F8E" w:rsidRDefault="00135AD9" w:rsidP="00135AD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10F8E">
        <w:rPr>
          <w:rFonts w:ascii="Times New Roman" w:hAnsi="Times New Roman" w:cs="Times New Roman"/>
          <w:sz w:val="24"/>
          <w:szCs w:val="24"/>
        </w:rPr>
        <w:t>n[1:4,1:4]</w:t>
      </w:r>
    </w:p>
    <w:p w:rsidR="00135AD9" w:rsidRPr="00B10F8E" w:rsidRDefault="00135AD9" w:rsidP="00135AD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10F8E">
        <w:rPr>
          <w:rFonts w:ascii="Times New Roman" w:hAnsi="Times New Roman" w:cs="Times New Roman"/>
          <w:sz w:val="24"/>
          <w:szCs w:val="24"/>
        </w:rPr>
        <w:t>pheatmap(n,annotation_row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B10F8E">
        <w:rPr>
          <w:rFonts w:ascii="Times New Roman" w:hAnsi="Times New Roman" w:cs="Times New Roman"/>
          <w:sz w:val="24"/>
          <w:szCs w:val="24"/>
        </w:rPr>
        <w:t>annotation_row,annotation_colors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B10F8E">
        <w:rPr>
          <w:rFonts w:ascii="Times New Roman" w:hAnsi="Times New Roman" w:cs="Times New Roman"/>
          <w:sz w:val="24"/>
          <w:szCs w:val="24"/>
        </w:rPr>
        <w:t>ann_colors,cellwidth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B10F8E">
        <w:rPr>
          <w:rFonts w:ascii="Times New Roman" w:hAnsi="Times New Roman" w:cs="Times New Roman"/>
          <w:sz w:val="24"/>
          <w:szCs w:val="24"/>
        </w:rPr>
        <w:t>25,cellheight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B10F8E">
        <w:rPr>
          <w:rFonts w:ascii="Times New Roman" w:hAnsi="Times New Roman" w:cs="Times New Roman"/>
          <w:sz w:val="24"/>
          <w:szCs w:val="24"/>
        </w:rPr>
        <w:t>4,fontsize_row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B10F8E">
        <w:rPr>
          <w:rFonts w:ascii="Times New Roman" w:hAnsi="Times New Roman" w:cs="Times New Roman"/>
          <w:sz w:val="24"/>
          <w:szCs w:val="24"/>
        </w:rPr>
        <w:t>10,fontsize_col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B10F8E">
        <w:rPr>
          <w:rFonts w:ascii="Times New Roman" w:hAnsi="Times New Roman" w:cs="Times New Roman"/>
          <w:sz w:val="24"/>
          <w:szCs w:val="24"/>
        </w:rPr>
        <w:t>14,border_color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B10F8E">
        <w:rPr>
          <w:rFonts w:ascii="Times New Roman" w:hAnsi="Times New Roman" w:cs="Times New Roman"/>
          <w:sz w:val="24"/>
          <w:szCs w:val="24"/>
        </w:rPr>
        <w:t>NA,cluster_cols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B10F8E">
        <w:rPr>
          <w:rFonts w:ascii="Times New Roman" w:hAnsi="Times New Roman" w:cs="Times New Roman"/>
          <w:sz w:val="24"/>
          <w:szCs w:val="24"/>
        </w:rPr>
        <w:t>F,cluster_rows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B10F8E">
        <w:rPr>
          <w:rFonts w:ascii="Times New Roman" w:hAnsi="Times New Roman" w:cs="Times New Roman"/>
          <w:sz w:val="24"/>
          <w:szCs w:val="24"/>
        </w:rPr>
        <w:t>F,show_rownames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B10F8E">
        <w:rPr>
          <w:rFonts w:ascii="Times New Roman" w:hAnsi="Times New Roman" w:cs="Times New Roman"/>
          <w:sz w:val="24"/>
          <w:szCs w:val="24"/>
        </w:rPr>
        <w:t>F,show_colnames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B10F8E">
        <w:rPr>
          <w:rFonts w:ascii="Times New Roman" w:hAnsi="Times New Roman" w:cs="Times New Roman"/>
          <w:sz w:val="24"/>
          <w:szCs w:val="24"/>
        </w:rPr>
        <w:t>T)</w:t>
      </w:r>
    </w:p>
    <w:p w:rsidR="00135AD9" w:rsidRPr="00B10F8E" w:rsidRDefault="00135AD9" w:rsidP="00135AD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10F8E">
        <w:rPr>
          <w:rFonts w:ascii="Times New Roman" w:hAnsi="Times New Roman" w:cs="Times New Roman"/>
          <w:sz w:val="24"/>
          <w:szCs w:val="24"/>
        </w:rPr>
        <w:lastRenderedPageBreak/>
        <w:t>#</w:t>
      </w:r>
      <w:r>
        <w:rPr>
          <w:rFonts w:ascii="Times New Roman" w:hAnsi="Times New Roman" w:cs="Times New Roman"/>
          <w:sz w:val="24"/>
          <w:szCs w:val="24"/>
        </w:rPr>
        <w:t xml:space="preserve"> = = = = = = = = = = = = = = = = </w:t>
      </w:r>
      <w:r w:rsidRPr="00B10F8E"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0F8E">
        <w:rPr>
          <w:rFonts w:ascii="Times New Roman" w:hAnsi="Times New Roman" w:cs="Times New Roman"/>
          <w:sz w:val="24"/>
          <w:szCs w:val="24"/>
        </w:rPr>
        <w:t>fold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0F8E">
        <w:rPr>
          <w:rFonts w:ascii="Times New Roman" w:hAnsi="Times New Roman" w:cs="Times New Roman"/>
          <w:sz w:val="24"/>
          <w:szCs w:val="24"/>
        </w:rPr>
        <w:t>change</w:t>
      </w:r>
      <w:r>
        <w:rPr>
          <w:rFonts w:ascii="Times New Roman" w:hAnsi="Times New Roman" w:cs="Times New Roman"/>
          <w:sz w:val="24"/>
          <w:szCs w:val="24"/>
        </w:rPr>
        <w:t xml:space="preserve"> = = = = = = = = = = = = = = = = = = </w:t>
      </w:r>
      <w:r w:rsidRPr="00B10F8E">
        <w:rPr>
          <w:rFonts w:ascii="Times New Roman" w:hAnsi="Times New Roman" w:cs="Times New Roman"/>
          <w:sz w:val="24"/>
          <w:szCs w:val="24"/>
        </w:rPr>
        <w:t>#</w:t>
      </w:r>
    </w:p>
    <w:p w:rsidR="00135AD9" w:rsidRPr="00B10F8E" w:rsidRDefault="00135AD9" w:rsidP="00135AD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10F8E">
        <w:rPr>
          <w:rFonts w:ascii="Times New Roman" w:hAnsi="Times New Roman" w:cs="Times New Roman"/>
          <w:sz w:val="24"/>
          <w:szCs w:val="24"/>
        </w:rPr>
        <w:t>library(pheatmap)</w:t>
      </w:r>
    </w:p>
    <w:p w:rsidR="00135AD9" w:rsidRPr="00B10F8E" w:rsidRDefault="00135AD9" w:rsidP="00135AD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10F8E">
        <w:rPr>
          <w:rFonts w:ascii="Times New Roman" w:hAnsi="Times New Roman" w:cs="Times New Roman"/>
          <w:sz w:val="24"/>
          <w:szCs w:val="24"/>
        </w:rPr>
        <w:t>dat&lt;-read.csv("elisa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0F8E">
        <w:rPr>
          <w:rFonts w:ascii="Times New Roman" w:hAnsi="Times New Roman" w:cs="Times New Roman"/>
          <w:sz w:val="24"/>
          <w:szCs w:val="24"/>
        </w:rPr>
        <w:t>human+rat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0F8E">
        <w:rPr>
          <w:rFonts w:ascii="Times New Roman" w:hAnsi="Times New Roman" w:cs="Times New Roman"/>
          <w:sz w:val="24"/>
          <w:szCs w:val="24"/>
        </w:rPr>
        <w:t>compare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0F8E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0F8E">
        <w:rPr>
          <w:rFonts w:ascii="Times New Roman" w:hAnsi="Times New Roman" w:cs="Times New Roman"/>
          <w:sz w:val="24"/>
          <w:szCs w:val="24"/>
        </w:rPr>
        <w:t>sham.csv",header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B10F8E">
        <w:rPr>
          <w:rFonts w:ascii="Times New Roman" w:hAnsi="Times New Roman" w:cs="Times New Roman"/>
          <w:sz w:val="24"/>
          <w:szCs w:val="24"/>
        </w:rPr>
        <w:t>T,stringsAsFactors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B10F8E">
        <w:rPr>
          <w:rFonts w:ascii="Times New Roman" w:hAnsi="Times New Roman" w:cs="Times New Roman"/>
          <w:sz w:val="24"/>
          <w:szCs w:val="24"/>
        </w:rPr>
        <w:t>T)</w:t>
      </w:r>
    </w:p>
    <w:p w:rsidR="00135AD9" w:rsidRPr="00B10F8E" w:rsidRDefault="00135AD9" w:rsidP="00135AD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10F8E">
        <w:rPr>
          <w:rFonts w:ascii="Times New Roman" w:hAnsi="Times New Roman" w:cs="Times New Roman"/>
          <w:sz w:val="24"/>
          <w:szCs w:val="24"/>
        </w:rPr>
        <w:t>dat&lt;-dat[,-1]</w:t>
      </w:r>
    </w:p>
    <w:p w:rsidR="00135AD9" w:rsidRPr="00B10F8E" w:rsidRDefault="00135AD9" w:rsidP="00135AD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10F8E">
        <w:rPr>
          <w:rFonts w:ascii="Times New Roman" w:hAnsi="Times New Roman" w:cs="Times New Roman"/>
          <w:sz w:val="24"/>
          <w:szCs w:val="24"/>
        </w:rPr>
        <w:t>dat&lt;-as.matrix(dat)</w:t>
      </w:r>
    </w:p>
    <w:p w:rsidR="00135AD9" w:rsidRPr="00B10F8E" w:rsidRDefault="00135AD9" w:rsidP="00135AD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10F8E">
        <w:rPr>
          <w:rFonts w:ascii="Times New Roman" w:hAnsi="Times New Roman" w:cs="Times New Roman"/>
          <w:sz w:val="24"/>
          <w:szCs w:val="24"/>
        </w:rPr>
        <w:t>rownames(dat)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B10F8E">
        <w:rPr>
          <w:rFonts w:ascii="Times New Roman" w:hAnsi="Times New Roman" w:cs="Times New Roman"/>
          <w:sz w:val="24"/>
          <w:szCs w:val="24"/>
        </w:rPr>
        <w:t>c('VEGF','VEGFR1','VEGFR2','PLGF','sFlt-1','sFlt-1/PLGF')</w:t>
      </w:r>
    </w:p>
    <w:p w:rsidR="00135AD9" w:rsidRPr="00B10F8E" w:rsidRDefault="00135AD9" w:rsidP="00135AD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10F8E">
        <w:rPr>
          <w:rFonts w:ascii="Times New Roman" w:hAnsi="Times New Roman" w:cs="Times New Roman"/>
          <w:sz w:val="24"/>
          <w:szCs w:val="24"/>
        </w:rPr>
        <w:t>pheatmap(dat,show_rownames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B10F8E">
        <w:rPr>
          <w:rFonts w:ascii="Times New Roman" w:hAnsi="Times New Roman" w:cs="Times New Roman"/>
          <w:sz w:val="24"/>
          <w:szCs w:val="24"/>
        </w:rPr>
        <w:t>T,display_numbers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B10F8E">
        <w:rPr>
          <w:rFonts w:ascii="Times New Roman" w:hAnsi="Times New Roman" w:cs="Times New Roman"/>
          <w:sz w:val="24"/>
          <w:szCs w:val="24"/>
        </w:rPr>
        <w:t>T,cellwidth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B10F8E">
        <w:rPr>
          <w:rFonts w:ascii="Times New Roman" w:hAnsi="Times New Roman" w:cs="Times New Roman"/>
          <w:sz w:val="24"/>
          <w:szCs w:val="24"/>
        </w:rPr>
        <w:t>20,cellheight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B10F8E">
        <w:rPr>
          <w:rFonts w:ascii="Times New Roman" w:hAnsi="Times New Roman" w:cs="Times New Roman"/>
          <w:sz w:val="24"/>
          <w:szCs w:val="24"/>
        </w:rPr>
        <w:t>15,cluster_rows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B10F8E">
        <w:rPr>
          <w:rFonts w:ascii="Times New Roman" w:hAnsi="Times New Roman" w:cs="Times New Roman"/>
          <w:sz w:val="24"/>
          <w:szCs w:val="24"/>
        </w:rPr>
        <w:t>F,cluster_cols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B10F8E">
        <w:rPr>
          <w:rFonts w:ascii="Times New Roman" w:hAnsi="Times New Roman" w:cs="Times New Roman"/>
          <w:sz w:val="24"/>
          <w:szCs w:val="24"/>
        </w:rPr>
        <w:t>F)</w:t>
      </w:r>
    </w:p>
    <w:p w:rsidR="00135AD9" w:rsidRPr="00B10F8E" w:rsidRDefault="00135AD9" w:rsidP="00135AD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10F8E">
        <w:rPr>
          <w:rFonts w:ascii="Times New Roman" w:hAnsi="Times New Roman" w:cs="Times New Roman"/>
          <w:sz w:val="24"/>
          <w:szCs w:val="24"/>
        </w:rPr>
        <w:t>annotation_col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B10F8E">
        <w:rPr>
          <w:rFonts w:ascii="Times New Roman" w:hAnsi="Times New Roman" w:cs="Times New Roman"/>
          <w:sz w:val="24"/>
          <w:szCs w:val="24"/>
        </w:rPr>
        <w:t>data.frame(group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B10F8E">
        <w:rPr>
          <w:rFonts w:ascii="Times New Roman" w:hAnsi="Times New Roman" w:cs="Times New Roman"/>
          <w:sz w:val="24"/>
          <w:szCs w:val="24"/>
        </w:rPr>
        <w:t>factor(rep(c("human_serum","rat_serum","rat_liver","rat_lung"),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0F8E">
        <w:rPr>
          <w:rFonts w:ascii="Times New Roman" w:hAnsi="Times New Roman" w:cs="Times New Roman"/>
          <w:sz w:val="24"/>
          <w:szCs w:val="24"/>
        </w:rPr>
        <w:t>c(3,3,3,3))))</w:t>
      </w:r>
    </w:p>
    <w:p w:rsidR="00135AD9" w:rsidRPr="00B10F8E" w:rsidRDefault="00135AD9" w:rsidP="00135AD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10F8E">
        <w:rPr>
          <w:rFonts w:ascii="Times New Roman" w:hAnsi="Times New Roman" w:cs="Times New Roman"/>
          <w:sz w:val="24"/>
          <w:szCs w:val="24"/>
        </w:rPr>
        <w:t>annotation_row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B10F8E">
        <w:rPr>
          <w:rFonts w:ascii="Times New Roman" w:hAnsi="Times New Roman" w:cs="Times New Roman"/>
          <w:sz w:val="24"/>
          <w:szCs w:val="24"/>
        </w:rPr>
        <w:t>c('VEGF','VEGFR1','VEGFR2','PLGF','sFlt-1','sFlt-1/PLGF')</w:t>
      </w:r>
    </w:p>
    <w:p w:rsidR="00135AD9" w:rsidRPr="00B10F8E" w:rsidRDefault="00135AD9" w:rsidP="00135AD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10F8E">
        <w:rPr>
          <w:rFonts w:ascii="Times New Roman" w:hAnsi="Times New Roman" w:cs="Times New Roman"/>
          <w:sz w:val="24"/>
          <w:szCs w:val="24"/>
        </w:rPr>
        <w:t>annotation_row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0F8E">
        <w:rPr>
          <w:rFonts w:ascii="Times New Roman" w:hAnsi="Times New Roman" w:cs="Times New Roman"/>
          <w:sz w:val="24"/>
          <w:szCs w:val="24"/>
        </w:rPr>
        <w:t>&lt;-as.data.frame(annotation_row)</w:t>
      </w:r>
    </w:p>
    <w:p w:rsidR="00135AD9" w:rsidRPr="00B10F8E" w:rsidRDefault="00135AD9" w:rsidP="00135AD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10F8E">
        <w:rPr>
          <w:rFonts w:ascii="Times New Roman" w:hAnsi="Times New Roman" w:cs="Times New Roman"/>
          <w:sz w:val="24"/>
          <w:szCs w:val="24"/>
        </w:rPr>
        <w:t>rownames(annotation_row)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B10F8E">
        <w:rPr>
          <w:rFonts w:ascii="Times New Roman" w:hAnsi="Times New Roman" w:cs="Times New Roman"/>
          <w:sz w:val="24"/>
          <w:szCs w:val="24"/>
        </w:rPr>
        <w:t>c('VEGF','VEGFR1','VEGFR2','PLGF','sFlt-1','sFlt-1/PLGF')</w:t>
      </w:r>
    </w:p>
    <w:p w:rsidR="00135AD9" w:rsidRPr="00B10F8E" w:rsidRDefault="00135AD9" w:rsidP="00135AD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10F8E">
        <w:rPr>
          <w:rFonts w:ascii="Times New Roman" w:hAnsi="Times New Roman" w:cs="Times New Roman"/>
          <w:sz w:val="24"/>
          <w:szCs w:val="24"/>
        </w:rPr>
        <w:t>rownames(annotation_col)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B10F8E">
        <w:rPr>
          <w:rFonts w:ascii="Times New Roman" w:hAnsi="Times New Roman" w:cs="Times New Roman"/>
          <w:sz w:val="24"/>
          <w:szCs w:val="24"/>
        </w:rPr>
        <w:t>c('cee_neg','IPVD','HPS','s_CBDL3w','s_CBDL5w',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0F8E">
        <w:rPr>
          <w:rFonts w:ascii="Times New Roman" w:hAnsi="Times New Roman" w:cs="Times New Roman"/>
          <w:sz w:val="24"/>
          <w:szCs w:val="24"/>
        </w:rPr>
        <w:t>'li_CBDL3w','li_CBD5w',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0F8E">
        <w:rPr>
          <w:rFonts w:ascii="Times New Roman" w:hAnsi="Times New Roman" w:cs="Times New Roman"/>
          <w:sz w:val="24"/>
          <w:szCs w:val="24"/>
        </w:rPr>
        <w:t>'lu_CBDL3w','lu_CBDL5w')</w:t>
      </w:r>
    </w:p>
    <w:p w:rsidR="00135AD9" w:rsidRPr="00B10F8E" w:rsidRDefault="00135AD9" w:rsidP="00135AD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10F8E">
        <w:rPr>
          <w:rFonts w:ascii="Times New Roman" w:hAnsi="Times New Roman" w:cs="Times New Roman"/>
          <w:sz w:val="24"/>
          <w:szCs w:val="24"/>
        </w:rPr>
        <w:t>rownames(dat)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B10F8E">
        <w:rPr>
          <w:rFonts w:ascii="Times New Roman" w:hAnsi="Times New Roman" w:cs="Times New Roman"/>
          <w:sz w:val="24"/>
          <w:szCs w:val="24"/>
        </w:rPr>
        <w:t>rownames(annotation_row)</w:t>
      </w:r>
    </w:p>
    <w:p w:rsidR="00135AD9" w:rsidRPr="00B10F8E" w:rsidRDefault="00135AD9" w:rsidP="00135AD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10F8E">
        <w:rPr>
          <w:rFonts w:ascii="Times New Roman" w:hAnsi="Times New Roman" w:cs="Times New Roman"/>
          <w:sz w:val="24"/>
          <w:szCs w:val="24"/>
        </w:rPr>
        <w:t>colnames(dat)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B10F8E">
        <w:rPr>
          <w:rFonts w:ascii="Times New Roman" w:hAnsi="Times New Roman" w:cs="Times New Roman"/>
          <w:sz w:val="24"/>
          <w:szCs w:val="24"/>
        </w:rPr>
        <w:t>rownames(annotation_col)</w:t>
      </w:r>
    </w:p>
    <w:p w:rsidR="00135AD9" w:rsidRPr="00B10F8E" w:rsidRDefault="00135AD9" w:rsidP="00135AD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10F8E">
        <w:rPr>
          <w:rFonts w:ascii="Times New Roman" w:hAnsi="Times New Roman" w:cs="Times New Roman"/>
          <w:sz w:val="24"/>
          <w:szCs w:val="24"/>
        </w:rPr>
        <w:lastRenderedPageBreak/>
        <w:t>ann_colors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B10F8E">
        <w:rPr>
          <w:rFonts w:ascii="Times New Roman" w:hAnsi="Times New Roman" w:cs="Times New Roman"/>
          <w:sz w:val="24"/>
          <w:szCs w:val="24"/>
        </w:rPr>
        <w:t>list(group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B10F8E">
        <w:rPr>
          <w:rFonts w:ascii="Times New Roman" w:hAnsi="Times New Roman" w:cs="Times New Roman"/>
          <w:sz w:val="24"/>
          <w:szCs w:val="24"/>
        </w:rPr>
        <w:t>c(human_serum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B10F8E">
        <w:rPr>
          <w:rFonts w:ascii="Times New Roman" w:hAnsi="Times New Roman" w:cs="Times New Roman"/>
          <w:sz w:val="24"/>
          <w:szCs w:val="24"/>
        </w:rPr>
        <w:t>red",rat_serum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B10F8E">
        <w:rPr>
          <w:rFonts w:ascii="Times New Roman" w:hAnsi="Times New Roman" w:cs="Times New Roman"/>
          <w:sz w:val="24"/>
          <w:szCs w:val="24"/>
        </w:rPr>
        <w:t>"yellow",rat_liver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B10F8E">
        <w:rPr>
          <w:rFonts w:ascii="Times New Roman" w:hAnsi="Times New Roman" w:cs="Times New Roman"/>
          <w:sz w:val="24"/>
          <w:szCs w:val="24"/>
        </w:rPr>
        <w:t>"green",rat_lung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B10F8E">
        <w:rPr>
          <w:rFonts w:ascii="Times New Roman" w:hAnsi="Times New Roman" w:cs="Times New Roman"/>
          <w:sz w:val="24"/>
          <w:szCs w:val="24"/>
        </w:rPr>
        <w:t>"brown"))</w:t>
      </w:r>
    </w:p>
    <w:p w:rsidR="00135AD9" w:rsidRPr="00B10F8E" w:rsidRDefault="00135AD9" w:rsidP="00135AD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10F8E">
        <w:rPr>
          <w:rFonts w:ascii="Times New Roman" w:hAnsi="Times New Roman" w:cs="Times New Roman"/>
          <w:sz w:val="24"/>
          <w:szCs w:val="24"/>
        </w:rPr>
        <w:t>pheatmap(dat,annotation_col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B10F8E">
        <w:rPr>
          <w:rFonts w:ascii="Times New Roman" w:hAnsi="Times New Roman" w:cs="Times New Roman"/>
          <w:sz w:val="24"/>
          <w:szCs w:val="24"/>
        </w:rPr>
        <w:t>annotation_col,annotation_colors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B10F8E">
        <w:rPr>
          <w:rFonts w:ascii="Times New Roman" w:hAnsi="Times New Roman" w:cs="Times New Roman"/>
          <w:sz w:val="24"/>
          <w:szCs w:val="24"/>
        </w:rPr>
        <w:t>ann_colors,border_color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B10F8E">
        <w:rPr>
          <w:rFonts w:ascii="Times New Roman" w:hAnsi="Times New Roman" w:cs="Times New Roman"/>
          <w:sz w:val="24"/>
          <w:szCs w:val="24"/>
        </w:rPr>
        <w:t>NA,fontsize_number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B10F8E">
        <w:rPr>
          <w:rFonts w:ascii="Times New Roman" w:hAnsi="Times New Roman" w:cs="Times New Roman"/>
          <w:sz w:val="24"/>
          <w:szCs w:val="24"/>
        </w:rPr>
        <w:t>10,</w:t>
      </w:r>
    </w:p>
    <w:p w:rsidR="00135AD9" w:rsidRPr="00B10F8E" w:rsidRDefault="00135AD9" w:rsidP="00135AD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10F8E">
        <w:rPr>
          <w:rFonts w:ascii="Times New Roman" w:hAnsi="Times New Roman" w:cs="Times New Roman"/>
          <w:sz w:val="24"/>
          <w:szCs w:val="24"/>
        </w:rPr>
        <w:t>show_rownames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B10F8E">
        <w:rPr>
          <w:rFonts w:ascii="Times New Roman" w:hAnsi="Times New Roman" w:cs="Times New Roman"/>
          <w:sz w:val="24"/>
          <w:szCs w:val="24"/>
        </w:rPr>
        <w:t>T,show_colnames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B10F8E">
        <w:rPr>
          <w:rFonts w:ascii="Times New Roman" w:hAnsi="Times New Roman" w:cs="Times New Roman"/>
          <w:sz w:val="24"/>
          <w:szCs w:val="24"/>
        </w:rPr>
        <w:t>T,display_numbers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B10F8E">
        <w:rPr>
          <w:rFonts w:ascii="Times New Roman" w:hAnsi="Times New Roman" w:cs="Times New Roman"/>
          <w:sz w:val="24"/>
          <w:szCs w:val="24"/>
        </w:rPr>
        <w:t>T,number_color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B10F8E">
        <w:rPr>
          <w:rFonts w:ascii="Times New Roman" w:hAnsi="Times New Roman" w:cs="Times New Roman"/>
          <w:sz w:val="24"/>
          <w:szCs w:val="24"/>
        </w:rPr>
        <w:t>"black",number_format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B10F8E">
        <w:rPr>
          <w:rFonts w:ascii="Times New Roman" w:hAnsi="Times New Roman" w:cs="Times New Roman"/>
          <w:sz w:val="24"/>
          <w:szCs w:val="24"/>
        </w:rPr>
        <w:t>"%.3f",cellwidth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B10F8E">
        <w:rPr>
          <w:rFonts w:ascii="Times New Roman" w:hAnsi="Times New Roman" w:cs="Times New Roman"/>
          <w:sz w:val="24"/>
          <w:szCs w:val="24"/>
        </w:rPr>
        <w:t>30,cellheight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B10F8E">
        <w:rPr>
          <w:rFonts w:ascii="Times New Roman" w:hAnsi="Times New Roman" w:cs="Times New Roman"/>
          <w:sz w:val="24"/>
          <w:szCs w:val="24"/>
        </w:rPr>
        <w:t>20,cluster_rows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B10F8E">
        <w:rPr>
          <w:rFonts w:ascii="Times New Roman" w:hAnsi="Times New Roman" w:cs="Times New Roman"/>
          <w:sz w:val="24"/>
          <w:szCs w:val="24"/>
        </w:rPr>
        <w:t>F,cluster_cols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B10F8E">
        <w:rPr>
          <w:rFonts w:ascii="Times New Roman" w:hAnsi="Times New Roman" w:cs="Times New Roman"/>
          <w:sz w:val="24"/>
          <w:szCs w:val="24"/>
        </w:rPr>
        <w:t>F)</w:t>
      </w:r>
    </w:p>
    <w:p w:rsidR="00135AD9" w:rsidRPr="00B10F8E" w:rsidRDefault="00135AD9" w:rsidP="00135AD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10F8E">
        <w:rPr>
          <w:rFonts w:ascii="Times New Roman" w:hAnsi="Times New Roman" w:cs="Times New Roman"/>
          <w:sz w:val="24"/>
          <w:szCs w:val="24"/>
        </w:rPr>
        <w:t>pheatmap(dat,show_rownames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B10F8E">
        <w:rPr>
          <w:rFonts w:ascii="Times New Roman" w:hAnsi="Times New Roman" w:cs="Times New Roman"/>
          <w:sz w:val="24"/>
          <w:szCs w:val="24"/>
        </w:rPr>
        <w:t>T,display_numbers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B10F8E">
        <w:rPr>
          <w:rFonts w:ascii="Times New Roman" w:hAnsi="Times New Roman" w:cs="Times New Roman"/>
          <w:sz w:val="24"/>
          <w:szCs w:val="24"/>
        </w:rPr>
        <w:t>T,number_color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B10F8E">
        <w:rPr>
          <w:rFonts w:ascii="Times New Roman" w:hAnsi="Times New Roman" w:cs="Times New Roman"/>
          <w:sz w:val="24"/>
          <w:szCs w:val="24"/>
        </w:rPr>
        <w:t>"black",border_color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B10F8E">
        <w:rPr>
          <w:rFonts w:ascii="Times New Roman" w:hAnsi="Times New Roman" w:cs="Times New Roman"/>
          <w:sz w:val="24"/>
          <w:szCs w:val="24"/>
        </w:rPr>
        <w:t>NA,fontsize_number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B10F8E">
        <w:rPr>
          <w:rFonts w:ascii="Times New Roman" w:hAnsi="Times New Roman" w:cs="Times New Roman"/>
          <w:sz w:val="24"/>
          <w:szCs w:val="24"/>
        </w:rPr>
        <w:t>14,number_format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B10F8E">
        <w:rPr>
          <w:rFonts w:ascii="Times New Roman" w:hAnsi="Times New Roman" w:cs="Times New Roman"/>
          <w:sz w:val="24"/>
          <w:szCs w:val="24"/>
        </w:rPr>
        <w:t>"%.3f",cellwidth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B10F8E">
        <w:rPr>
          <w:rFonts w:ascii="Times New Roman" w:hAnsi="Times New Roman" w:cs="Times New Roman"/>
          <w:sz w:val="24"/>
          <w:szCs w:val="24"/>
        </w:rPr>
        <w:t>50,cellheight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B10F8E">
        <w:rPr>
          <w:rFonts w:ascii="Times New Roman" w:hAnsi="Times New Roman" w:cs="Times New Roman"/>
          <w:sz w:val="24"/>
          <w:szCs w:val="24"/>
        </w:rPr>
        <w:t>40,cluster_rows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B10F8E">
        <w:rPr>
          <w:rFonts w:ascii="Times New Roman" w:hAnsi="Times New Roman" w:cs="Times New Roman"/>
          <w:sz w:val="24"/>
          <w:szCs w:val="24"/>
        </w:rPr>
        <w:t>F,cluster_cols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B10F8E">
        <w:rPr>
          <w:rFonts w:ascii="Times New Roman" w:hAnsi="Times New Roman" w:cs="Times New Roman"/>
          <w:sz w:val="24"/>
          <w:szCs w:val="24"/>
        </w:rPr>
        <w:t>F)</w:t>
      </w:r>
    </w:p>
    <w:p w:rsidR="00135AD9" w:rsidRPr="00B10F8E" w:rsidRDefault="00135AD9" w:rsidP="00135AD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10F8E">
        <w:rPr>
          <w:rFonts w:ascii="Times New Roman" w:hAnsi="Times New Roman" w:cs="Times New Roman"/>
          <w:sz w:val="24"/>
          <w:szCs w:val="24"/>
        </w:rPr>
        <w:t>#</w:t>
      </w:r>
      <w:r>
        <w:rPr>
          <w:rFonts w:ascii="Times New Roman" w:hAnsi="Times New Roman" w:cs="Times New Roman"/>
          <w:sz w:val="24"/>
          <w:szCs w:val="24"/>
        </w:rPr>
        <w:t xml:space="preserve"> = = = = = = = = = = = </w:t>
      </w:r>
      <w:r w:rsidRPr="00B10F8E"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0F8E">
        <w:rPr>
          <w:rFonts w:ascii="Times New Roman" w:hAnsi="Times New Roman" w:cs="Times New Roman"/>
          <w:sz w:val="24"/>
          <w:szCs w:val="24"/>
        </w:rPr>
        <w:t>Gardner-Altman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0F8E">
        <w:rPr>
          <w:rFonts w:ascii="Times New Roman" w:hAnsi="Times New Roman" w:cs="Times New Roman"/>
          <w:sz w:val="24"/>
          <w:szCs w:val="24"/>
        </w:rPr>
        <w:t>Estimation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0F8E">
        <w:rPr>
          <w:rFonts w:ascii="Times New Roman" w:hAnsi="Times New Roman" w:cs="Times New Roman"/>
          <w:sz w:val="24"/>
          <w:szCs w:val="24"/>
        </w:rPr>
        <w:t>plot</w:t>
      </w:r>
      <w:r>
        <w:rPr>
          <w:rFonts w:ascii="Times New Roman" w:hAnsi="Times New Roman" w:cs="Times New Roman"/>
          <w:sz w:val="24"/>
          <w:szCs w:val="24"/>
        </w:rPr>
        <w:t xml:space="preserve"> = = = = = = = = = = = = = = = = </w:t>
      </w:r>
      <w:r w:rsidRPr="00B10F8E">
        <w:rPr>
          <w:rFonts w:ascii="Times New Roman" w:hAnsi="Times New Roman" w:cs="Times New Roman"/>
          <w:sz w:val="24"/>
          <w:szCs w:val="24"/>
        </w:rPr>
        <w:t>#</w:t>
      </w:r>
    </w:p>
    <w:p w:rsidR="00135AD9" w:rsidRPr="00B10F8E" w:rsidRDefault="00135AD9" w:rsidP="00135AD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10F8E">
        <w:rPr>
          <w:rFonts w:ascii="Times New Roman" w:hAnsi="Times New Roman" w:cs="Times New Roman"/>
          <w:sz w:val="24"/>
          <w:szCs w:val="24"/>
        </w:rPr>
        <w:t>library(tidyverse)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5AD9" w:rsidRPr="00B10F8E" w:rsidRDefault="00135AD9" w:rsidP="00135AD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10F8E">
        <w:rPr>
          <w:rFonts w:ascii="Times New Roman" w:hAnsi="Times New Roman" w:cs="Times New Roman"/>
          <w:sz w:val="24"/>
          <w:szCs w:val="24"/>
        </w:rPr>
        <w:t>library(dabestr)</w:t>
      </w:r>
    </w:p>
    <w:p w:rsidR="00135AD9" w:rsidRPr="00B10F8E" w:rsidRDefault="00135AD9" w:rsidP="00135AD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10F8E">
        <w:rPr>
          <w:rFonts w:ascii="Times New Roman" w:hAnsi="Times New Roman" w:cs="Times New Roman"/>
          <w:sz w:val="24"/>
          <w:szCs w:val="24"/>
        </w:rPr>
        <w:t>data&lt;-read.csv("rat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0F8E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0F8E">
        <w:rPr>
          <w:rFonts w:ascii="Times New Roman" w:hAnsi="Times New Roman" w:cs="Times New Roman"/>
          <w:sz w:val="24"/>
          <w:szCs w:val="24"/>
        </w:rPr>
        <w:t>human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0F8E">
        <w:rPr>
          <w:rFonts w:ascii="Times New Roman" w:hAnsi="Times New Roman" w:cs="Times New Roman"/>
          <w:sz w:val="24"/>
          <w:szCs w:val="24"/>
        </w:rPr>
        <w:t>serum.csv",header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B10F8E">
        <w:rPr>
          <w:rFonts w:ascii="Times New Roman" w:hAnsi="Times New Roman" w:cs="Times New Roman"/>
          <w:sz w:val="24"/>
          <w:szCs w:val="24"/>
        </w:rPr>
        <w:t>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0F8E">
        <w:rPr>
          <w:rFonts w:ascii="Times New Roman" w:hAnsi="Times New Roman" w:cs="Times New Roman"/>
          <w:sz w:val="24"/>
          <w:szCs w:val="24"/>
        </w:rPr>
        <w:t>stringsAsFactors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B10F8E">
        <w:rPr>
          <w:rFonts w:ascii="Times New Roman" w:hAnsi="Times New Roman" w:cs="Times New Roman"/>
          <w:sz w:val="24"/>
          <w:szCs w:val="24"/>
        </w:rPr>
        <w:t>T)</w:t>
      </w:r>
    </w:p>
    <w:p w:rsidR="00135AD9" w:rsidRPr="00B10F8E" w:rsidRDefault="00135AD9" w:rsidP="00135AD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10F8E">
        <w:rPr>
          <w:rFonts w:ascii="Times New Roman" w:hAnsi="Times New Roman" w:cs="Times New Roman"/>
          <w:sz w:val="24"/>
          <w:szCs w:val="24"/>
        </w:rPr>
        <w:t>multi.group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0F8E">
        <w:rPr>
          <w:rFonts w:ascii="Times New Roman" w:hAnsi="Times New Roman" w:cs="Times New Roman"/>
          <w:sz w:val="24"/>
          <w:szCs w:val="24"/>
        </w:rPr>
        <w:t>&lt;-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5AD9" w:rsidRPr="00B10F8E" w:rsidRDefault="00135AD9" w:rsidP="00135AD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0F8E">
        <w:rPr>
          <w:rFonts w:ascii="Times New Roman" w:hAnsi="Times New Roman" w:cs="Times New Roman"/>
          <w:sz w:val="24"/>
          <w:szCs w:val="24"/>
        </w:rPr>
        <w:t>data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0F8E">
        <w:rPr>
          <w:rFonts w:ascii="Times New Roman" w:hAnsi="Times New Roman" w:cs="Times New Roman"/>
          <w:sz w:val="24"/>
          <w:szCs w:val="24"/>
        </w:rPr>
        <w:t>%&gt;%</w:t>
      </w:r>
    </w:p>
    <w:p w:rsidR="00135AD9" w:rsidRPr="00B10F8E" w:rsidRDefault="00135AD9" w:rsidP="00135AD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0F8E">
        <w:rPr>
          <w:rFonts w:ascii="Times New Roman" w:hAnsi="Times New Roman" w:cs="Times New Roman"/>
          <w:sz w:val="24"/>
          <w:szCs w:val="24"/>
        </w:rPr>
        <w:t>dabest(group,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0F8E">
        <w:rPr>
          <w:rFonts w:ascii="Times New Roman" w:hAnsi="Times New Roman" w:cs="Times New Roman"/>
          <w:sz w:val="24"/>
          <w:szCs w:val="24"/>
        </w:rPr>
        <w:t>VEGFR2,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5AD9" w:rsidRPr="00B10F8E" w:rsidRDefault="00135AD9" w:rsidP="00135AD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10F8E">
        <w:rPr>
          <w:rFonts w:ascii="Times New Roman" w:hAnsi="Times New Roman" w:cs="Times New Roman"/>
          <w:sz w:val="24"/>
          <w:szCs w:val="24"/>
        </w:rPr>
        <w:t>idx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B10F8E">
        <w:rPr>
          <w:rFonts w:ascii="Times New Roman" w:hAnsi="Times New Roman" w:cs="Times New Roman"/>
          <w:sz w:val="24"/>
          <w:szCs w:val="24"/>
        </w:rPr>
        <w:t>list(c("h_healthy","h_CEEneg",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0F8E">
        <w:rPr>
          <w:rFonts w:ascii="Times New Roman" w:hAnsi="Times New Roman" w:cs="Times New Roman"/>
          <w:sz w:val="24"/>
          <w:szCs w:val="24"/>
        </w:rPr>
        <w:t>"h_IPVD",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0F8E">
        <w:rPr>
          <w:rFonts w:ascii="Times New Roman" w:hAnsi="Times New Roman" w:cs="Times New Roman"/>
          <w:sz w:val="24"/>
          <w:szCs w:val="24"/>
        </w:rPr>
        <w:t>"h_HPS"),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5AD9" w:rsidRPr="00B10F8E" w:rsidRDefault="00135AD9" w:rsidP="00135AD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Pr="00B10F8E">
        <w:rPr>
          <w:rFonts w:ascii="Times New Roman" w:hAnsi="Times New Roman" w:cs="Times New Roman"/>
          <w:sz w:val="24"/>
          <w:szCs w:val="24"/>
        </w:rPr>
        <w:t>c("sham",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0F8E">
        <w:rPr>
          <w:rFonts w:ascii="Times New Roman" w:hAnsi="Times New Roman" w:cs="Times New Roman"/>
          <w:sz w:val="24"/>
          <w:szCs w:val="24"/>
        </w:rPr>
        <w:t>"CBDL1w",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0F8E">
        <w:rPr>
          <w:rFonts w:ascii="Times New Roman" w:hAnsi="Times New Roman" w:cs="Times New Roman"/>
          <w:sz w:val="24"/>
          <w:szCs w:val="24"/>
        </w:rPr>
        <w:t>"CBDL3w","CBDL5w")),</w:t>
      </w:r>
    </w:p>
    <w:p w:rsidR="00135AD9" w:rsidRPr="00B10F8E" w:rsidRDefault="00135AD9" w:rsidP="00135AD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10F8E">
        <w:rPr>
          <w:rFonts w:ascii="Times New Roman" w:hAnsi="Times New Roman" w:cs="Times New Roman"/>
          <w:sz w:val="24"/>
          <w:szCs w:val="24"/>
        </w:rPr>
        <w:t>paired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B10F8E">
        <w:rPr>
          <w:rFonts w:ascii="Times New Roman" w:hAnsi="Times New Roman" w:cs="Times New Roman"/>
          <w:sz w:val="24"/>
          <w:szCs w:val="24"/>
        </w:rPr>
        <w:t>FALSE)</w:t>
      </w:r>
    </w:p>
    <w:p w:rsidR="00135AD9" w:rsidRPr="00B10F8E" w:rsidRDefault="00135AD9" w:rsidP="00135AD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10F8E">
        <w:rPr>
          <w:rFonts w:ascii="Times New Roman" w:hAnsi="Times New Roman" w:cs="Times New Roman"/>
          <w:sz w:val="24"/>
          <w:szCs w:val="24"/>
        </w:rPr>
        <w:t>multi.group.mean_diff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0F8E">
        <w:rPr>
          <w:rFonts w:ascii="Times New Roman" w:hAnsi="Times New Roman" w:cs="Times New Roman"/>
          <w:sz w:val="24"/>
          <w:szCs w:val="24"/>
        </w:rPr>
        <w:t>&lt;-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0F8E">
        <w:rPr>
          <w:rFonts w:ascii="Times New Roman" w:hAnsi="Times New Roman" w:cs="Times New Roman"/>
          <w:sz w:val="24"/>
          <w:szCs w:val="24"/>
        </w:rPr>
        <w:t>multi.group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0F8E">
        <w:rPr>
          <w:rFonts w:ascii="Times New Roman" w:hAnsi="Times New Roman" w:cs="Times New Roman"/>
          <w:sz w:val="24"/>
          <w:szCs w:val="24"/>
        </w:rPr>
        <w:t>%&gt;%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0F8E">
        <w:rPr>
          <w:rFonts w:ascii="Times New Roman" w:hAnsi="Times New Roman" w:cs="Times New Roman"/>
          <w:sz w:val="24"/>
          <w:szCs w:val="24"/>
        </w:rPr>
        <w:t>mean_diff()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5AD9" w:rsidRPr="00B10F8E" w:rsidRDefault="00135AD9" w:rsidP="00135AD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10F8E">
        <w:rPr>
          <w:rFonts w:ascii="Times New Roman" w:hAnsi="Times New Roman" w:cs="Times New Roman"/>
          <w:sz w:val="24"/>
          <w:szCs w:val="24"/>
        </w:rPr>
        <w:t>multi.group.mean_diff</w:t>
      </w:r>
    </w:p>
    <w:p w:rsidR="00135AD9" w:rsidRPr="00B10F8E" w:rsidRDefault="00135AD9" w:rsidP="00135AD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10F8E">
        <w:rPr>
          <w:rFonts w:ascii="Times New Roman" w:hAnsi="Times New Roman" w:cs="Times New Roman"/>
          <w:sz w:val="24"/>
          <w:szCs w:val="24"/>
        </w:rPr>
        <w:t>plot(multi.group.mean_diff,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0F8E">
        <w:rPr>
          <w:rFonts w:ascii="Times New Roman" w:hAnsi="Times New Roman" w:cs="Times New Roman"/>
          <w:sz w:val="24"/>
          <w:szCs w:val="24"/>
        </w:rPr>
        <w:t>color.column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B10F8E">
        <w:rPr>
          <w:rFonts w:ascii="Times New Roman" w:hAnsi="Times New Roman" w:cs="Times New Roman"/>
          <w:sz w:val="24"/>
          <w:szCs w:val="24"/>
        </w:rPr>
        <w:t>species,</w:t>
      </w:r>
    </w:p>
    <w:p w:rsidR="00135AD9" w:rsidRPr="00B10F8E" w:rsidRDefault="00135AD9" w:rsidP="00135AD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10F8E">
        <w:rPr>
          <w:rFonts w:ascii="Times New Roman" w:hAnsi="Times New Roman" w:cs="Times New Roman"/>
          <w:sz w:val="24"/>
          <w:szCs w:val="24"/>
        </w:rPr>
        <w:t>rawplot.markersize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B10F8E">
        <w:rPr>
          <w:rFonts w:ascii="Times New Roman" w:hAnsi="Times New Roman" w:cs="Times New Roman"/>
          <w:sz w:val="24"/>
          <w:szCs w:val="24"/>
        </w:rPr>
        <w:t>3,rawplot.groupwidth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B10F8E">
        <w:rPr>
          <w:rFonts w:ascii="Times New Roman" w:hAnsi="Times New Roman" w:cs="Times New Roman"/>
          <w:sz w:val="24"/>
          <w:szCs w:val="24"/>
        </w:rPr>
        <w:t>0.4)</w:t>
      </w:r>
    </w:p>
    <w:p w:rsidR="00135AD9" w:rsidRPr="006D32B7" w:rsidRDefault="00135AD9" w:rsidP="00135AD9">
      <w:pPr>
        <w:snapToGrid w:val="0"/>
        <w:spacing w:line="480" w:lineRule="auto"/>
        <w:rPr>
          <w:rFonts w:ascii="Times New Roman" w:eastAsia="宋体" w:hAnsi="Times New Roman" w:cs="Times New Roman"/>
          <w:b/>
          <w:bCs/>
          <w:sz w:val="24"/>
          <w:szCs w:val="24"/>
        </w:rPr>
      </w:pPr>
    </w:p>
    <w:p w:rsidR="00135AD9" w:rsidRDefault="00135AD9"/>
    <w:sectPr w:rsidR="00135AD9" w:rsidSect="0009188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abonLTStd-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D7EAA"/>
    <w:multiLevelType w:val="hybridMultilevel"/>
    <w:tmpl w:val="39885F84"/>
    <w:lvl w:ilvl="0" w:tplc="AA4CA5B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27B5681"/>
    <w:multiLevelType w:val="hybridMultilevel"/>
    <w:tmpl w:val="D0F01E02"/>
    <w:lvl w:ilvl="0" w:tplc="5AEA539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4C5C1EC1"/>
    <w:multiLevelType w:val="hybridMultilevel"/>
    <w:tmpl w:val="0CDA6442"/>
    <w:lvl w:ilvl="0" w:tplc="4B7C6CD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>
    <w:useFELayout/>
  </w:compat>
  <w:rsids>
    <w:rsidRoot w:val="00FF0930"/>
    <w:rsid w:val="00091888"/>
    <w:rsid w:val="00135AD9"/>
    <w:rsid w:val="005D3EA1"/>
    <w:rsid w:val="007D4A9F"/>
    <w:rsid w:val="008242B5"/>
    <w:rsid w:val="00FF0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8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5AD9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kern w:val="2"/>
      <w:sz w:val="18"/>
      <w:szCs w:val="18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135AD9"/>
    <w:rPr>
      <w:kern w:val="2"/>
      <w:sz w:val="18"/>
      <w:szCs w:val="18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135AD9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kern w:val="2"/>
      <w:sz w:val="18"/>
      <w:szCs w:val="18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135AD9"/>
    <w:rPr>
      <w:kern w:val="2"/>
      <w:sz w:val="18"/>
      <w:szCs w:val="18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35AD9"/>
    <w:rPr>
      <w:rFonts w:cs="Times New Roman"/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unhideWhenUsed/>
    <w:rsid w:val="00135AD9"/>
    <w:pPr>
      <w:widowControl w:val="0"/>
      <w:spacing w:after="0" w:line="240" w:lineRule="auto"/>
    </w:pPr>
    <w:rPr>
      <w:kern w:val="2"/>
      <w:sz w:val="21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35AD9"/>
    <w:rPr>
      <w:kern w:val="2"/>
      <w:sz w:val="21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5AD9"/>
    <w:pPr>
      <w:widowControl w:val="0"/>
      <w:spacing w:after="0" w:line="240" w:lineRule="auto"/>
      <w:jc w:val="both"/>
    </w:pPr>
    <w:rPr>
      <w:kern w:val="2"/>
      <w:sz w:val="18"/>
      <w:szCs w:val="18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AD9"/>
    <w:rPr>
      <w:kern w:val="2"/>
      <w:sz w:val="18"/>
      <w:szCs w:val="18"/>
      <w:lang w:eastAsia="zh-CN"/>
    </w:rPr>
  </w:style>
  <w:style w:type="paragraph" w:customStyle="1" w:styleId="EndNoteBibliographyTitle">
    <w:name w:val="EndNote Bibliography Title"/>
    <w:basedOn w:val="Normal"/>
    <w:link w:val="EndNoteBibliographyTitleChar"/>
    <w:rsid w:val="00135AD9"/>
    <w:pPr>
      <w:widowControl w:val="0"/>
      <w:spacing w:after="0" w:line="240" w:lineRule="auto"/>
      <w:jc w:val="center"/>
    </w:pPr>
    <w:rPr>
      <w:rFonts w:ascii="Calibri" w:hAnsi="Calibri" w:cs="Calibri"/>
      <w:noProof/>
      <w:kern w:val="2"/>
      <w:sz w:val="20"/>
      <w:lang w:eastAsia="zh-CN"/>
    </w:rPr>
  </w:style>
  <w:style w:type="character" w:customStyle="1" w:styleId="EndNoteBibliographyTitleChar">
    <w:name w:val="EndNote Bibliography Title Char"/>
    <w:basedOn w:val="DefaultParagraphFont"/>
    <w:link w:val="EndNoteBibliographyTitle"/>
    <w:locked/>
    <w:rsid w:val="00135AD9"/>
    <w:rPr>
      <w:rFonts w:ascii="Calibri" w:hAnsi="Calibri" w:cs="Calibri"/>
      <w:noProof/>
      <w:kern w:val="2"/>
      <w:sz w:val="20"/>
      <w:lang w:eastAsia="zh-CN"/>
    </w:rPr>
  </w:style>
  <w:style w:type="paragraph" w:customStyle="1" w:styleId="EndNoteBibliography">
    <w:name w:val="EndNote Bibliography"/>
    <w:basedOn w:val="Normal"/>
    <w:link w:val="EndNoteBibliographyChar"/>
    <w:rsid w:val="00135AD9"/>
    <w:pPr>
      <w:widowControl w:val="0"/>
      <w:spacing w:after="0" w:line="240" w:lineRule="auto"/>
      <w:jc w:val="both"/>
    </w:pPr>
    <w:rPr>
      <w:rFonts w:ascii="Calibri" w:hAnsi="Calibri" w:cs="Calibri"/>
      <w:noProof/>
      <w:kern w:val="2"/>
      <w:sz w:val="20"/>
      <w:lang w:eastAsia="zh-CN"/>
    </w:rPr>
  </w:style>
  <w:style w:type="character" w:customStyle="1" w:styleId="EndNoteBibliographyChar">
    <w:name w:val="EndNote Bibliography Char"/>
    <w:basedOn w:val="DefaultParagraphFont"/>
    <w:link w:val="EndNoteBibliography"/>
    <w:locked/>
    <w:rsid w:val="00135AD9"/>
    <w:rPr>
      <w:rFonts w:ascii="Calibri" w:hAnsi="Calibri" w:cs="Calibri"/>
      <w:noProof/>
      <w:kern w:val="2"/>
      <w:sz w:val="20"/>
      <w:lang w:eastAsia="zh-CN"/>
    </w:rPr>
  </w:style>
  <w:style w:type="character" w:customStyle="1" w:styleId="jlqj4b">
    <w:name w:val="jlqj4b"/>
    <w:basedOn w:val="DefaultParagraphFont"/>
    <w:rsid w:val="00135AD9"/>
    <w:rPr>
      <w:rFonts w:cs="Times New Roman"/>
    </w:rPr>
  </w:style>
  <w:style w:type="character" w:customStyle="1" w:styleId="viiyi">
    <w:name w:val="viiyi"/>
    <w:basedOn w:val="DefaultParagraphFont"/>
    <w:rsid w:val="00135AD9"/>
    <w:rPr>
      <w:rFonts w:cs="Times New Roman"/>
    </w:rPr>
  </w:style>
  <w:style w:type="table" w:styleId="TableGrid">
    <w:name w:val="Table Grid"/>
    <w:basedOn w:val="TableNormal"/>
    <w:uiPriority w:val="39"/>
    <w:rsid w:val="00135AD9"/>
    <w:pPr>
      <w:spacing w:after="0" w:line="240" w:lineRule="auto"/>
    </w:pPr>
    <w:rPr>
      <w:kern w:val="2"/>
      <w:sz w:val="21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35A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character" w:customStyle="1" w:styleId="skip">
    <w:name w:val="skip"/>
    <w:basedOn w:val="DefaultParagraphFont"/>
    <w:rsid w:val="00135AD9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135AD9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35AD9"/>
    <w:rPr>
      <w:rFonts w:cs="Times New Roman"/>
    </w:rPr>
  </w:style>
  <w:style w:type="paragraph" w:styleId="Revision">
    <w:name w:val="Revision"/>
    <w:hidden/>
    <w:uiPriority w:val="99"/>
    <w:semiHidden/>
    <w:rsid w:val="00135AD9"/>
    <w:pPr>
      <w:spacing w:after="0" w:line="240" w:lineRule="auto"/>
    </w:pPr>
    <w:rPr>
      <w:kern w:val="2"/>
      <w:sz w:val="21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5A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5AD9"/>
    <w:rPr>
      <w:b/>
      <w:bCs/>
    </w:rPr>
  </w:style>
  <w:style w:type="character" w:customStyle="1" w:styleId="fontstyle01">
    <w:name w:val="fontstyle01"/>
    <w:basedOn w:val="DefaultParagraphFont"/>
    <w:rsid w:val="00135AD9"/>
    <w:rPr>
      <w:rFonts w:ascii="SabonLTStd-Roman" w:hAnsi="SabonLTStd-Roman" w:cs="Times New Roman"/>
      <w:color w:val="242021"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35AD9"/>
    <w:rPr>
      <w:rFonts w:cs="Times New Roman"/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35AD9"/>
    <w:rPr>
      <w:rFonts w:cs="Times New Roman"/>
      <w:b/>
      <w:bCs/>
    </w:rPr>
  </w:style>
  <w:style w:type="character" w:customStyle="1" w:styleId="EndNoteBibliographyTitle0">
    <w:name w:val="EndNote Bibliography Title 字符"/>
    <w:basedOn w:val="DefaultParagraphFont"/>
    <w:rsid w:val="00135AD9"/>
    <w:rPr>
      <w:rFonts w:ascii="等线" w:eastAsia="等线" w:hAnsi="等线" w:cs="Times New Roman"/>
      <w:noProof/>
      <w:sz w:val="20"/>
      <w:lang w:val="en-GB"/>
    </w:rPr>
  </w:style>
  <w:style w:type="character" w:customStyle="1" w:styleId="EndNoteBibliography0">
    <w:name w:val="EndNote Bibliography 字符"/>
    <w:basedOn w:val="DefaultParagraphFont"/>
    <w:rsid w:val="00135AD9"/>
    <w:rPr>
      <w:rFonts w:ascii="等线" w:eastAsia="等线" w:hAnsi="等线" w:cs="Times New Roman"/>
      <w:noProof/>
      <w:sz w:val="20"/>
      <w:lang w:val="en-GB"/>
    </w:rPr>
  </w:style>
  <w:style w:type="paragraph" w:styleId="ListParagraph">
    <w:name w:val="List Paragraph"/>
    <w:basedOn w:val="Normal"/>
    <w:uiPriority w:val="34"/>
    <w:qFormat/>
    <w:rsid w:val="00135AD9"/>
    <w:pPr>
      <w:widowControl w:val="0"/>
      <w:spacing w:after="0" w:line="240" w:lineRule="auto"/>
      <w:ind w:firstLineChars="200" w:firstLine="420"/>
      <w:jc w:val="both"/>
    </w:pPr>
    <w:rPr>
      <w:kern w:val="2"/>
      <w:sz w:val="21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2059</Words>
  <Characters>11738</Characters>
  <Application>Microsoft Office Word</Application>
  <DocSecurity>0</DocSecurity>
  <Lines>97</Lines>
  <Paragraphs>27</Paragraphs>
  <ScaleCrop>false</ScaleCrop>
  <Company/>
  <LinksUpToDate>false</LinksUpToDate>
  <CharactersWithSpaces>13770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4</cp:revision>
  <dcterms:created xsi:type="dcterms:W3CDTF">2023-04-10T06:24:00Z</dcterms:created>
  <dcterms:modified xsi:type="dcterms:W3CDTF">2023-04-10T06:34:00Z</dcterms:modified>
</cp:coreProperties>
</file>