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37" w:rsidRPr="0095106A" w:rsidRDefault="00E55937" w:rsidP="00E5593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lang w:eastAsia="ro-RO"/>
        </w:rPr>
      </w:pPr>
      <w:r w:rsidRPr="004D5CE3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>
            <wp:extent cx="6335268" cy="3564636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 S 600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268" cy="356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937" w:rsidRPr="0095106A" w:rsidRDefault="00E55937" w:rsidP="00E5593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lang w:eastAsia="ro-RO"/>
        </w:rPr>
      </w:pPr>
    </w:p>
    <w:p w:rsidR="00E55937" w:rsidRPr="0095106A" w:rsidRDefault="00E55937" w:rsidP="00E55937">
      <w:pPr>
        <w:spacing w:after="0" w:line="48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ro-RO"/>
        </w:rPr>
      </w:pPr>
      <w:r w:rsidRPr="004D5CE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Supplementary Fig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1</w:t>
      </w:r>
      <w:r w:rsidRPr="009510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4D5C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o-RO"/>
        </w:rPr>
        <w:t>Identification and quantification of different classes of alarmins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A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nnexins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(</w:t>
      </w:r>
      <w:r w:rsidRPr="004D5CE3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a</w:t>
      </w:r>
      <w:r w:rsidRPr="0095106A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HSPs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4D5C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o-RO"/>
        </w:rPr>
        <w:t>(</w:t>
      </w:r>
      <w:r w:rsidRPr="004D5CE3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b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),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S100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proteins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(</w:t>
      </w:r>
      <w:r w:rsidRPr="004D5CE3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c)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galectin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(</w:t>
      </w:r>
      <w:r w:rsidRPr="004D5CE3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d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),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HMGB3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(</w:t>
      </w:r>
      <w:r w:rsidRPr="004D5CE3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e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),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and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calreticulin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(</w:t>
      </w:r>
      <w:r w:rsidRPr="004D5CE3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f</w:t>
      </w:r>
      <w:r w:rsidRPr="0095106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lipid-loaded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human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hepatocytes.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cells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incubated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serum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control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(C),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atherosclerotic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untreated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(A),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atherosclerotic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treated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(At)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groups.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Pr="0095106A">
        <w:rPr>
          <w:rFonts w:ascii="Times New Roman" w:hAnsi="Times New Roman" w:cs="Times New Roman"/>
          <w:iCs/>
          <w:sz w:val="24"/>
          <w:szCs w:val="24"/>
        </w:rPr>
        <w:t>ata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06A">
        <w:rPr>
          <w:rFonts w:ascii="Times New Roman" w:hAnsi="Times New Roman" w:cs="Times New Roman"/>
          <w:iCs/>
          <w:sz w:val="24"/>
          <w:szCs w:val="24"/>
        </w:rPr>
        <w:t>are</w:t>
      </w:r>
      <w:r>
        <w:rPr>
          <w:rFonts w:ascii="Times New Roman" w:hAnsi="Times New Roman" w:cs="Times New Roman"/>
          <w:iCs/>
          <w:sz w:val="24"/>
          <w:szCs w:val="24"/>
        </w:rPr>
        <w:t xml:space="preserve"> mean ±</w:t>
      </w:r>
      <w:r w:rsidRPr="0095106A">
        <w:rPr>
          <w:rFonts w:ascii="Times New Roman" w:hAnsi="Times New Roman" w:cs="Times New Roman"/>
          <w:iCs/>
          <w:sz w:val="24"/>
          <w:szCs w:val="24"/>
        </w:rPr>
        <w:t>SD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06A">
        <w:rPr>
          <w:rFonts w:ascii="Times New Roman" w:hAnsi="Times New Roman" w:cs="Times New Roman"/>
          <w:iCs/>
          <w:sz w:val="24"/>
          <w:szCs w:val="24"/>
        </w:rPr>
        <w:t>of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06A">
        <w:rPr>
          <w:rFonts w:ascii="Times New Roman" w:hAnsi="Times New Roman" w:cs="Times New Roman"/>
          <w:iCs/>
          <w:sz w:val="24"/>
          <w:szCs w:val="24"/>
        </w:rPr>
        <w:t>three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06A">
        <w:rPr>
          <w:rFonts w:ascii="Times New Roman" w:hAnsi="Times New Roman" w:cs="Times New Roman"/>
          <w:iCs/>
          <w:sz w:val="24"/>
          <w:szCs w:val="24"/>
        </w:rPr>
        <w:t>biological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06A">
        <w:rPr>
          <w:rFonts w:ascii="Times New Roman" w:hAnsi="Times New Roman" w:cs="Times New Roman"/>
          <w:iCs/>
          <w:sz w:val="24"/>
          <w:szCs w:val="24"/>
        </w:rPr>
        <w:t>replicates,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06A">
        <w:rPr>
          <w:rFonts w:ascii="Times New Roman" w:hAnsi="Times New Roman" w:cs="Times New Roman"/>
          <w:iCs/>
          <w:sz w:val="24"/>
          <w:szCs w:val="24"/>
        </w:rPr>
        <w:t>each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06A">
        <w:rPr>
          <w:rFonts w:ascii="Times New Roman" w:hAnsi="Times New Roman" w:cs="Times New Roman"/>
          <w:iCs/>
          <w:sz w:val="24"/>
          <w:szCs w:val="24"/>
        </w:rPr>
        <w:t>with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06A">
        <w:rPr>
          <w:rFonts w:ascii="Times New Roman" w:hAnsi="Times New Roman" w:cs="Times New Roman"/>
          <w:iCs/>
          <w:sz w:val="24"/>
          <w:szCs w:val="24"/>
        </w:rPr>
        <w:t>three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06A">
        <w:rPr>
          <w:rFonts w:ascii="Times New Roman" w:hAnsi="Times New Roman" w:cs="Times New Roman"/>
          <w:iCs/>
          <w:sz w:val="24"/>
          <w:szCs w:val="24"/>
        </w:rPr>
        <w:t>technical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06A">
        <w:rPr>
          <w:rFonts w:ascii="Times New Roman" w:hAnsi="Times New Roman" w:cs="Times New Roman"/>
          <w:iCs/>
          <w:sz w:val="24"/>
          <w:szCs w:val="24"/>
        </w:rPr>
        <w:t>replicates.</w:t>
      </w:r>
      <w:r>
        <w:rPr>
          <w:rFonts w:ascii="Times New Roman" w:hAnsi="Times New Roman" w:cs="Times New Roman"/>
          <w:bCs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*A/C,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#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At/C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$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A/At;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 w:rsidRPr="004D5CE3">
        <w:rPr>
          <w:rFonts w:ascii="Times New Roman" w:hAnsi="Times New Roman" w:cs="Times New Roman"/>
          <w:i/>
          <w:iCs/>
          <w:kern w:val="24"/>
          <w:sz w:val="24"/>
          <w:szCs w:val="24"/>
          <w:lang w:eastAsia="ro-RO"/>
        </w:rPr>
        <w:t>p</w:t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sym w:font="Symbol" w:char="F03C"/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t>0.05,</w:t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t>**</w:t>
      </w:r>
      <w:r w:rsidRPr="004D5CE3">
        <w:rPr>
          <w:rFonts w:ascii="Times New Roman" w:hAnsi="Times New Roman" w:cs="Times New Roman"/>
          <w:i/>
          <w:iCs/>
          <w:kern w:val="24"/>
          <w:sz w:val="24"/>
          <w:szCs w:val="24"/>
          <w:lang w:eastAsia="ro-RO"/>
        </w:rPr>
        <w:t>p</w:t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sym w:font="Symbol" w:char="F03C"/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t>0.01,</w:t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t>***</w:t>
      </w:r>
      <w:r w:rsidRPr="004D5CE3">
        <w:rPr>
          <w:rFonts w:ascii="Times New Roman" w:hAnsi="Times New Roman" w:cs="Times New Roman"/>
          <w:i/>
          <w:iCs/>
          <w:kern w:val="24"/>
          <w:sz w:val="24"/>
          <w:szCs w:val="24"/>
          <w:lang w:eastAsia="ro-RO"/>
        </w:rPr>
        <w:t>p</w:t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sym w:font="Symbol" w:char="F03C"/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t>0.001,</w:t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$</w:t>
      </w:r>
      <w:r w:rsidRPr="004D5CE3">
        <w:rPr>
          <w:rFonts w:ascii="Times New Roman" w:hAnsi="Times New Roman" w:cs="Times New Roman"/>
          <w:i/>
          <w:iCs/>
          <w:kern w:val="24"/>
          <w:sz w:val="24"/>
          <w:szCs w:val="24"/>
          <w:lang w:eastAsia="ro-RO"/>
        </w:rPr>
        <w:t>p</w:t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sym w:font="Symbol" w:char="F03C"/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t>0.05,</w:t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#</w:t>
      </w:r>
      <w:r w:rsidRPr="004D5CE3">
        <w:rPr>
          <w:rFonts w:ascii="Times New Roman" w:hAnsi="Times New Roman" w:cs="Times New Roman"/>
          <w:i/>
          <w:iCs/>
          <w:kern w:val="24"/>
          <w:sz w:val="24"/>
          <w:szCs w:val="24"/>
          <w:lang w:eastAsia="ro-RO"/>
        </w:rPr>
        <w:t>p</w:t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sym w:font="Symbol" w:char="F03C"/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t>0.05,</w:t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#</w:t>
      </w:r>
      <w:r w:rsidRPr="004D5CE3">
        <w:rPr>
          <w:rFonts w:ascii="Times New Roman" w:hAnsi="Times New Roman" w:cs="Times New Roman"/>
          <w:i/>
          <w:iCs/>
          <w:kern w:val="24"/>
          <w:sz w:val="24"/>
          <w:szCs w:val="24"/>
          <w:lang w:eastAsia="ro-RO"/>
        </w:rPr>
        <w:t>p</w:t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sym w:font="Symbol" w:char="F03C"/>
      </w:r>
      <w:r>
        <w:rPr>
          <w:rFonts w:ascii="Times New Roman" w:hAnsi="Times New Roman" w:cs="Times New Roman"/>
          <w:kern w:val="24"/>
          <w:sz w:val="24"/>
          <w:szCs w:val="24"/>
          <w:lang w:eastAsia="ro-RO"/>
        </w:rPr>
        <w:t xml:space="preserve"> </w:t>
      </w:r>
      <w:r w:rsidRPr="0095106A">
        <w:rPr>
          <w:rFonts w:ascii="Times New Roman" w:hAnsi="Times New Roman" w:cs="Times New Roman"/>
          <w:kern w:val="24"/>
          <w:sz w:val="24"/>
          <w:szCs w:val="24"/>
          <w:lang w:eastAsia="ro-RO"/>
        </w:rPr>
        <w:t>0.001.</w:t>
      </w:r>
    </w:p>
    <w:p w:rsidR="00F031C3" w:rsidRDefault="00F031C3"/>
    <w:sectPr w:rsidR="00F031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E55937"/>
    <w:rsid w:val="00E55937"/>
    <w:rsid w:val="00F0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2022-07-10T09:30:00Z</dcterms:created>
  <dcterms:modified xsi:type="dcterms:W3CDTF">2022-07-10T09:30:00Z</dcterms:modified>
</cp:coreProperties>
</file>