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BD" w:rsidRDefault="003403BD" w:rsidP="003403BD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511F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1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511F">
        <w:rPr>
          <w:rFonts w:ascii="Times New Roman" w:hAnsi="Times New Roman" w:cs="Times New Roman"/>
          <w:b/>
          <w:sz w:val="24"/>
          <w:szCs w:val="24"/>
        </w:rPr>
        <w:t xml:space="preserve"> Etiology of chronicity in Group C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</w:tblGrid>
      <w:tr w:rsidR="003403BD" w:rsidRPr="002750C1" w:rsidTr="003403BD">
        <w:trPr>
          <w:trHeight w:val="386"/>
        </w:trPr>
        <w:tc>
          <w:tcPr>
            <w:tcW w:w="3964" w:type="dxa"/>
            <w:tcBorders>
              <w:bottom w:val="single" w:sz="4" w:space="0" w:color="auto"/>
            </w:tcBorders>
          </w:tcPr>
          <w:p w:rsidR="003403BD" w:rsidRPr="00887B21" w:rsidRDefault="003403BD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1F">
              <w:rPr>
                <w:rFonts w:ascii="Times New Roman" w:hAnsi="Times New Roman" w:cs="Times New Roman"/>
                <w:b/>
                <w:sz w:val="24"/>
                <w:szCs w:val="24"/>
              </w:rPr>
              <w:t>Etiology of chronicity in Group 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3BD" w:rsidRPr="00887B21" w:rsidRDefault="003403BD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</w:tr>
      <w:tr w:rsidR="003403BD" w:rsidRPr="002750C1" w:rsidTr="003403BD">
        <w:trPr>
          <w:trHeight w:val="392"/>
        </w:trPr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03BD" w:rsidRPr="002750C1" w:rsidTr="003403BD">
        <w:trPr>
          <w:trHeight w:val="386"/>
        </w:trPr>
        <w:tc>
          <w:tcPr>
            <w:tcW w:w="3964" w:type="dxa"/>
            <w:tcBorders>
              <w:top w:val="nil"/>
            </w:tcBorders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993" w:type="dxa"/>
            <w:tcBorders>
              <w:top w:val="nil"/>
            </w:tcBorders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3BD" w:rsidRPr="002750C1" w:rsidTr="003403BD">
        <w:trPr>
          <w:trHeight w:val="392"/>
        </w:trPr>
        <w:tc>
          <w:tcPr>
            <w:tcW w:w="3964" w:type="dxa"/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</w:p>
        </w:tc>
        <w:tc>
          <w:tcPr>
            <w:tcW w:w="993" w:type="dxa"/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3BD" w:rsidRPr="002750C1" w:rsidTr="003403BD">
        <w:trPr>
          <w:trHeight w:val="386"/>
        </w:trPr>
        <w:tc>
          <w:tcPr>
            <w:tcW w:w="3964" w:type="dxa"/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Overlap syndrome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AIH+PBC</w:t>
            </w:r>
          </w:p>
        </w:tc>
        <w:tc>
          <w:tcPr>
            <w:tcW w:w="993" w:type="dxa"/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3BD" w:rsidRPr="002750C1" w:rsidTr="003403BD">
        <w:trPr>
          <w:trHeight w:val="386"/>
        </w:trPr>
        <w:tc>
          <w:tcPr>
            <w:tcW w:w="3964" w:type="dxa"/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bookmarkStart w:id="0" w:name="_GoBack"/>
            <w:bookmarkEnd w:id="0"/>
          </w:p>
        </w:tc>
        <w:tc>
          <w:tcPr>
            <w:tcW w:w="993" w:type="dxa"/>
          </w:tcPr>
          <w:p w:rsidR="003403BD" w:rsidRPr="002750C1" w:rsidRDefault="003403BD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47589" w:rsidRPr="003403BD" w:rsidRDefault="003403BD" w:rsidP="003403B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3403BD">
        <w:rPr>
          <w:rFonts w:ascii="Times New Roman" w:hAnsi="Times New Roman" w:cs="Times New Roman"/>
          <w:sz w:val="24"/>
          <w:szCs w:val="24"/>
        </w:rPr>
        <w:t>AIH,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BD">
        <w:rPr>
          <w:rFonts w:ascii="Times New Roman" w:hAnsi="Times New Roman" w:cs="Times New Roman"/>
          <w:sz w:val="24"/>
          <w:szCs w:val="24"/>
        </w:rPr>
        <w:t>autoimmune hepatitis;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BD">
        <w:rPr>
          <w:rFonts w:ascii="Times New Roman" w:hAnsi="Times New Roman" w:cs="Times New Roman"/>
          <w:sz w:val="24"/>
          <w:szCs w:val="24"/>
        </w:rPr>
        <w:t>HBV,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BD">
        <w:rPr>
          <w:rFonts w:ascii="Times New Roman" w:hAnsi="Times New Roman" w:cs="Times New Roman"/>
          <w:sz w:val="24"/>
          <w:szCs w:val="24"/>
        </w:rPr>
        <w:t>hepatitis B virus; HCV,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BD">
        <w:rPr>
          <w:rFonts w:ascii="Times New Roman" w:hAnsi="Times New Roman" w:cs="Times New Roman"/>
          <w:sz w:val="24"/>
          <w:szCs w:val="24"/>
        </w:rPr>
        <w:t>hepatitis C virus; PBC,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rimary biliary cholangitis.</w:t>
      </w:r>
    </w:p>
    <w:sectPr w:rsidR="00147589" w:rsidRPr="0034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BD"/>
    <w:rsid w:val="00147589"/>
    <w:rsid w:val="003403BD"/>
    <w:rsid w:val="006D6912"/>
    <w:rsid w:val="00D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0E262-F5EE-4C63-9E53-167E7F5A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BD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BD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2</cp:revision>
  <dcterms:created xsi:type="dcterms:W3CDTF">2019-04-16T11:58:00Z</dcterms:created>
  <dcterms:modified xsi:type="dcterms:W3CDTF">2019-04-16T11:58:00Z</dcterms:modified>
</cp:coreProperties>
</file>