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09" w:rsidRPr="00E00EC1" w:rsidRDefault="00061E09" w:rsidP="00061E09">
      <w:pPr>
        <w:widowControl/>
        <w:snapToGrid w:val="0"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00EC1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 w:rsidR="00750236">
        <w:rPr>
          <w:rFonts w:ascii="Times New Roman" w:hAnsi="Times New Roman" w:cs="Times New Roman" w:hint="eastAsia"/>
          <w:b/>
          <w:bCs/>
          <w:sz w:val="24"/>
          <w:szCs w:val="24"/>
        </w:rPr>
        <w:t>ry</w:t>
      </w:r>
      <w:r w:rsidRPr="00E00EC1">
        <w:rPr>
          <w:rFonts w:ascii="Times New Roman" w:hAnsi="Times New Roman" w:cs="Times New Roman"/>
          <w:b/>
          <w:bCs/>
          <w:sz w:val="24"/>
          <w:szCs w:val="24"/>
        </w:rPr>
        <w:t xml:space="preserve"> Table 2.</w:t>
      </w:r>
      <w:proofErr w:type="gramEnd"/>
      <w:r w:rsidRPr="00E00E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E00EC1">
        <w:rPr>
          <w:rFonts w:ascii="Times New Roman" w:hAnsi="Times New Roman" w:cs="Times New Roman"/>
          <w:b/>
          <w:bCs/>
          <w:sz w:val="24"/>
          <w:szCs w:val="24"/>
        </w:rPr>
        <w:t>ate of LD on admission and di</w:t>
      </w:r>
      <w:r w:rsidR="00750236">
        <w:rPr>
          <w:rFonts w:ascii="Times New Roman" w:hAnsi="Times New Roman" w:cs="Times New Roman"/>
          <w:b/>
          <w:bCs/>
          <w:sz w:val="24"/>
          <w:szCs w:val="24"/>
        </w:rPr>
        <w:t>scharge among COVID-19 patients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523"/>
        <w:gridCol w:w="2268"/>
        <w:gridCol w:w="1417"/>
        <w:gridCol w:w="1021"/>
      </w:tblGrid>
      <w:tr w:rsidR="00750236" w:rsidRPr="00676E20" w:rsidTr="00750236">
        <w:trPr>
          <w:trHeight w:val="30"/>
        </w:trPr>
        <w:tc>
          <w:tcPr>
            <w:tcW w:w="297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61E09" w:rsidRPr="00676E20" w:rsidRDefault="00061E09" w:rsidP="00750236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61E09" w:rsidRPr="006B3732" w:rsidRDefault="00061E09" w:rsidP="00750236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 admission</w:t>
            </w:r>
            <w:r w:rsidR="0075023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E00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00E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6B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=154)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61E09" w:rsidRPr="006B3732" w:rsidRDefault="00061E09" w:rsidP="00750236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Discharge</w:t>
            </w:r>
            <w:r w:rsidR="0075023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6B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00E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6B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=150)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61E09" w:rsidRPr="00E00EC1" w:rsidRDefault="00061E09" w:rsidP="00750236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00E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ym w:font="Symbol" w:char="F063"/>
            </w:r>
          </w:p>
        </w:tc>
        <w:tc>
          <w:tcPr>
            <w:tcW w:w="102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61E09" w:rsidRPr="00E00EC1" w:rsidRDefault="00061E09" w:rsidP="00750236">
            <w:pPr>
              <w:pStyle w:val="3"/>
              <w:snapToGrid w:val="0"/>
              <w:spacing w:before="0" w:line="480" w:lineRule="auto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E00EC1">
              <w:rPr>
                <w:i/>
                <w:iCs/>
                <w:sz w:val="24"/>
                <w:szCs w:val="24"/>
              </w:rPr>
              <w:t>p</w:t>
            </w:r>
            <w:bookmarkStart w:id="0" w:name="_GoBack"/>
            <w:bookmarkEnd w:id="0"/>
            <w:proofErr w:type="gramEnd"/>
          </w:p>
        </w:tc>
      </w:tr>
      <w:tr w:rsidR="00750236" w:rsidRPr="00676E20" w:rsidTr="00750236">
        <w:tc>
          <w:tcPr>
            <w:tcW w:w="2972" w:type="dxa"/>
            <w:tcBorders>
              <w:top w:val="single" w:sz="8" w:space="0" w:color="auto"/>
            </w:tcBorders>
            <w:vAlign w:val="center"/>
          </w:tcPr>
          <w:p w:rsidR="00061E09" w:rsidRPr="00676E20" w:rsidRDefault="00061E09" w:rsidP="00750236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20">
              <w:rPr>
                <w:rFonts w:ascii="Times New Roman" w:hAnsi="Times New Roman" w:cs="Times New Roman"/>
                <w:sz w:val="24"/>
                <w:szCs w:val="24"/>
              </w:rPr>
              <w:t xml:space="preserve">LD, </w:t>
            </w:r>
            <w:r w:rsidRPr="00C606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76E20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523" w:type="dxa"/>
            <w:tcBorders>
              <w:top w:val="single" w:sz="8" w:space="0" w:color="auto"/>
            </w:tcBorders>
            <w:vAlign w:val="center"/>
          </w:tcPr>
          <w:p w:rsidR="00061E09" w:rsidRPr="00676E20" w:rsidRDefault="00061E09" w:rsidP="00750236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20">
              <w:rPr>
                <w:rFonts w:ascii="Times New Roman" w:hAnsi="Times New Roman" w:cs="Times New Roman"/>
                <w:sz w:val="24"/>
                <w:szCs w:val="24"/>
              </w:rPr>
              <w:t>116 (75.3)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061E09" w:rsidRPr="00676E20" w:rsidRDefault="00061E09" w:rsidP="00750236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20">
              <w:rPr>
                <w:rFonts w:ascii="Times New Roman" w:hAnsi="Times New Roman" w:cs="Times New Roman"/>
                <w:sz w:val="24"/>
                <w:szCs w:val="24"/>
              </w:rPr>
              <w:t>97 (64.7)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061E09" w:rsidRPr="00676E20" w:rsidRDefault="00061E09" w:rsidP="00750236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20">
              <w:rPr>
                <w:rFonts w:ascii="Times New Roman" w:hAnsi="Times New Roman" w:cs="Times New Roman"/>
                <w:sz w:val="24"/>
                <w:szCs w:val="24"/>
              </w:rPr>
              <w:t>0.726</w:t>
            </w:r>
          </w:p>
        </w:tc>
        <w:tc>
          <w:tcPr>
            <w:tcW w:w="1021" w:type="dxa"/>
            <w:tcBorders>
              <w:top w:val="single" w:sz="8" w:space="0" w:color="auto"/>
            </w:tcBorders>
            <w:vAlign w:val="center"/>
          </w:tcPr>
          <w:p w:rsidR="00061E09" w:rsidRPr="00676E20" w:rsidRDefault="00061E09" w:rsidP="00750236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20">
              <w:rPr>
                <w:rFonts w:ascii="Times New Roman" w:hAnsi="Times New Roman" w:cs="Times New Roman"/>
                <w:sz w:val="24"/>
                <w:szCs w:val="24"/>
              </w:rPr>
              <w:t>0.394</w:t>
            </w:r>
          </w:p>
        </w:tc>
      </w:tr>
      <w:tr w:rsidR="00750236" w:rsidRPr="00676E20" w:rsidTr="00750236">
        <w:tc>
          <w:tcPr>
            <w:tcW w:w="2972" w:type="dxa"/>
            <w:vAlign w:val="center"/>
          </w:tcPr>
          <w:p w:rsidR="00061E09" w:rsidRPr="00676E20" w:rsidRDefault="00061E09" w:rsidP="00750236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Cholestasis</w:t>
            </w:r>
            <w:r w:rsidRPr="00676E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06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676E2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523" w:type="dxa"/>
            <w:vAlign w:val="center"/>
          </w:tcPr>
          <w:p w:rsidR="00061E09" w:rsidRPr="00676E20" w:rsidRDefault="00061E09" w:rsidP="00750236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20">
              <w:rPr>
                <w:rFonts w:ascii="Times New Roman" w:hAnsi="Times New Roman" w:cs="Times New Roman"/>
                <w:sz w:val="24"/>
                <w:szCs w:val="24"/>
              </w:rPr>
              <w:t>61 (39.6)</w:t>
            </w:r>
          </w:p>
        </w:tc>
        <w:tc>
          <w:tcPr>
            <w:tcW w:w="2268" w:type="dxa"/>
            <w:vAlign w:val="center"/>
          </w:tcPr>
          <w:p w:rsidR="00061E09" w:rsidRPr="00676E20" w:rsidRDefault="00061E09" w:rsidP="00750236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20">
              <w:rPr>
                <w:rFonts w:ascii="Times New Roman" w:hAnsi="Times New Roman" w:cs="Times New Roman"/>
                <w:sz w:val="24"/>
                <w:szCs w:val="24"/>
              </w:rPr>
              <w:t>69 (46.0)</w:t>
            </w:r>
          </w:p>
        </w:tc>
        <w:tc>
          <w:tcPr>
            <w:tcW w:w="1417" w:type="dxa"/>
            <w:vAlign w:val="center"/>
          </w:tcPr>
          <w:p w:rsidR="00061E09" w:rsidRPr="00676E20" w:rsidRDefault="00061E09" w:rsidP="00750236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20">
              <w:rPr>
                <w:rFonts w:ascii="Times New Roman" w:hAnsi="Times New Roman" w:cs="Times New Roman"/>
                <w:sz w:val="24"/>
                <w:szCs w:val="24"/>
              </w:rPr>
              <w:t>0.508</w:t>
            </w:r>
          </w:p>
        </w:tc>
        <w:tc>
          <w:tcPr>
            <w:tcW w:w="1021" w:type="dxa"/>
            <w:vAlign w:val="center"/>
          </w:tcPr>
          <w:p w:rsidR="00061E09" w:rsidRPr="00676E20" w:rsidRDefault="00061E09" w:rsidP="00750236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20">
              <w:rPr>
                <w:rFonts w:ascii="Times New Roman" w:hAnsi="Times New Roman" w:cs="Times New Roman"/>
                <w:sz w:val="24"/>
                <w:szCs w:val="24"/>
              </w:rPr>
              <w:t>0.476</w:t>
            </w:r>
          </w:p>
        </w:tc>
      </w:tr>
      <w:tr w:rsidR="00750236" w:rsidRPr="00676E20" w:rsidTr="00750236">
        <w:tc>
          <w:tcPr>
            <w:tcW w:w="2972" w:type="dxa"/>
            <w:vAlign w:val="center"/>
          </w:tcPr>
          <w:p w:rsidR="00061E09" w:rsidRPr="00676E20" w:rsidRDefault="00061E09" w:rsidP="00750236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Hypoproteinemia</w:t>
            </w:r>
            <w:proofErr w:type="spellEnd"/>
            <w:r w:rsidRPr="00676E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06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676E2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523" w:type="dxa"/>
            <w:vAlign w:val="center"/>
          </w:tcPr>
          <w:p w:rsidR="00061E09" w:rsidRPr="00676E20" w:rsidRDefault="00061E09" w:rsidP="00750236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20">
              <w:rPr>
                <w:rFonts w:ascii="Times New Roman" w:hAnsi="Times New Roman" w:cs="Times New Roman"/>
                <w:sz w:val="24"/>
                <w:szCs w:val="24"/>
              </w:rPr>
              <w:t>80 (51.9)</w:t>
            </w:r>
          </w:p>
        </w:tc>
        <w:tc>
          <w:tcPr>
            <w:tcW w:w="2268" w:type="dxa"/>
            <w:vAlign w:val="center"/>
          </w:tcPr>
          <w:p w:rsidR="00061E09" w:rsidRPr="00676E20" w:rsidRDefault="00061E09" w:rsidP="00750236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20">
              <w:rPr>
                <w:rFonts w:ascii="Times New Roman" w:hAnsi="Times New Roman" w:cs="Times New Roman"/>
                <w:sz w:val="24"/>
                <w:szCs w:val="24"/>
              </w:rPr>
              <w:t>28 (18.7)</w:t>
            </w:r>
          </w:p>
        </w:tc>
        <w:tc>
          <w:tcPr>
            <w:tcW w:w="1417" w:type="dxa"/>
            <w:vAlign w:val="center"/>
          </w:tcPr>
          <w:p w:rsidR="00061E09" w:rsidRPr="00676E20" w:rsidRDefault="00061E09" w:rsidP="00750236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20">
              <w:rPr>
                <w:rFonts w:ascii="Times New Roman" w:hAnsi="Times New Roman" w:cs="Times New Roman"/>
                <w:sz w:val="24"/>
                <w:szCs w:val="24"/>
              </w:rPr>
              <w:t>18.807</w:t>
            </w:r>
          </w:p>
        </w:tc>
        <w:tc>
          <w:tcPr>
            <w:tcW w:w="1021" w:type="dxa"/>
            <w:vAlign w:val="center"/>
          </w:tcPr>
          <w:p w:rsidR="00061E09" w:rsidRPr="00676E20" w:rsidRDefault="00061E09" w:rsidP="00750236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 w:rsidRPr="00676E20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50236" w:rsidRPr="00676E20" w:rsidTr="00750236">
        <w:tc>
          <w:tcPr>
            <w:tcW w:w="2972" w:type="dxa"/>
            <w:vAlign w:val="center"/>
          </w:tcPr>
          <w:p w:rsidR="00061E09" w:rsidRPr="00676E20" w:rsidRDefault="00061E09" w:rsidP="00750236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Hepatocellular injury</w:t>
            </w:r>
            <w:r w:rsidRPr="00676E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06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676E2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523" w:type="dxa"/>
            <w:vAlign w:val="center"/>
          </w:tcPr>
          <w:p w:rsidR="00061E09" w:rsidRPr="00676E20" w:rsidRDefault="00061E09" w:rsidP="00750236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20">
              <w:rPr>
                <w:rFonts w:ascii="Times New Roman" w:hAnsi="Times New Roman" w:cs="Times New Roman"/>
                <w:sz w:val="24"/>
                <w:szCs w:val="24"/>
              </w:rPr>
              <w:t>60 (39.0)</w:t>
            </w:r>
          </w:p>
        </w:tc>
        <w:tc>
          <w:tcPr>
            <w:tcW w:w="2268" w:type="dxa"/>
            <w:vAlign w:val="center"/>
          </w:tcPr>
          <w:p w:rsidR="00061E09" w:rsidRPr="00676E20" w:rsidRDefault="00061E09" w:rsidP="00750236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20">
              <w:rPr>
                <w:rFonts w:ascii="Times New Roman" w:hAnsi="Times New Roman" w:cs="Times New Roman"/>
                <w:sz w:val="24"/>
                <w:szCs w:val="24"/>
              </w:rPr>
              <w:t>53 (35.3)</w:t>
            </w:r>
          </w:p>
        </w:tc>
        <w:tc>
          <w:tcPr>
            <w:tcW w:w="1417" w:type="dxa"/>
            <w:vAlign w:val="center"/>
          </w:tcPr>
          <w:p w:rsidR="00061E09" w:rsidRPr="00676E20" w:rsidRDefault="00061E09" w:rsidP="00750236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20">
              <w:rPr>
                <w:rFonts w:ascii="Times New Roman" w:hAnsi="Times New Roman" w:cs="Times New Roman"/>
                <w:sz w:val="24"/>
                <w:szCs w:val="24"/>
              </w:rPr>
              <w:t>0.196</w:t>
            </w:r>
          </w:p>
        </w:tc>
        <w:tc>
          <w:tcPr>
            <w:tcW w:w="1021" w:type="dxa"/>
            <w:vAlign w:val="center"/>
          </w:tcPr>
          <w:p w:rsidR="00061E09" w:rsidRPr="00676E20" w:rsidRDefault="00061E09" w:rsidP="00750236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20">
              <w:rPr>
                <w:rFonts w:ascii="Times New Roman" w:hAnsi="Times New Roman" w:cs="Times New Roman"/>
                <w:sz w:val="24"/>
                <w:szCs w:val="24"/>
              </w:rPr>
              <w:t>0.658</w:t>
            </w:r>
          </w:p>
        </w:tc>
      </w:tr>
    </w:tbl>
    <w:p w:rsidR="00FC38A7" w:rsidRDefault="00FC38A7"/>
    <w:sectPr w:rsidR="00FC38A7" w:rsidSect="007502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09"/>
    <w:rsid w:val="00061E09"/>
    <w:rsid w:val="00750236"/>
    <w:rsid w:val="00F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0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61E0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61E09"/>
    <w:pPr>
      <w:keepNext/>
      <w:spacing w:before="50" w:afterLines="50" w:after="156" w:line="480" w:lineRule="exact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61E0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61E09"/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061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0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61E0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61E09"/>
    <w:pPr>
      <w:keepNext/>
      <w:spacing w:before="50" w:afterLines="50" w:after="156" w:line="480" w:lineRule="exact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61E0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61E09"/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061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>HP Inc.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3</cp:revision>
  <dcterms:created xsi:type="dcterms:W3CDTF">2020-08-09T07:08:00Z</dcterms:created>
  <dcterms:modified xsi:type="dcterms:W3CDTF">2020-08-09T07:10:00Z</dcterms:modified>
</cp:coreProperties>
</file>