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94" w:rsidRPr="0005076E" w:rsidRDefault="00D35E94" w:rsidP="00D35E94">
      <w:pPr>
        <w:rPr>
          <w:rFonts w:ascii="Times New Roman" w:eastAsia="等线" w:hAnsi="Times New Roman" w:cs="Times New Roman"/>
          <w:b/>
          <w:bCs/>
          <w:color w:val="000000" w:themeColor="text1"/>
        </w:rPr>
        <w:sectPr w:rsidR="00D35E94" w:rsidRPr="0005076E" w:rsidSect="00671DEC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:rsidR="00D35E94" w:rsidRPr="0005076E" w:rsidRDefault="00D35E94" w:rsidP="00D35E9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Cs/>
          <w:color w:val="000000" w:themeColor="text1"/>
        </w:rPr>
      </w:pPr>
      <w:r w:rsidRPr="0005076E">
        <w:rPr>
          <w:noProof/>
          <w:color w:val="000000" w:themeColor="text1"/>
        </w:rPr>
        <w:lastRenderedPageBreak/>
        <w:drawing>
          <wp:inline distT="0" distB="0" distL="0" distR="0">
            <wp:extent cx="5274310" cy="68649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 Figure S2. The heat map of significantly differentially expressed genes with fold change &gt; 2 and </w:t>
      </w:r>
      <w:r w:rsidRPr="0005076E">
        <w:rPr>
          <w:rFonts w:ascii="Times New Roman" w:eastAsia="等线" w:hAnsi="Times New Roman" w:cs="Times New Roman" w:hint="eastAsia"/>
          <w:b/>
          <w:bCs/>
          <w:color w:val="000000" w:themeColor="text1"/>
        </w:rPr>
        <w:t>adj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. </w:t>
      </w:r>
      <w:r w:rsidRPr="0005076E">
        <w:rPr>
          <w:rFonts w:ascii="Times New Roman" w:eastAsia="等线" w:hAnsi="Times New Roman" w:cs="Times New Roman"/>
          <w:b/>
          <w:bCs/>
          <w:i/>
          <w:color w:val="000000" w:themeColor="text1"/>
        </w:rPr>
        <w:t>P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 value &lt; 0.05 in immune non-responders group (INR) compared to health control group (HC).</w:t>
      </w:r>
    </w:p>
    <w:p w:rsidR="000C1F89" w:rsidRDefault="000C1F89"/>
    <w:sectPr w:rsidR="000C1F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35E94"/>
    <w:rsid w:val="000C1F89"/>
    <w:rsid w:val="00D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2024-12-30T01:54:00Z</dcterms:created>
  <dcterms:modified xsi:type="dcterms:W3CDTF">2024-12-30T01:54:00Z</dcterms:modified>
</cp:coreProperties>
</file>