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1" w:rsidRPr="00450EEC" w:rsidRDefault="00FB2061" w:rsidP="00FB2061">
      <w:pPr>
        <w:spacing w:line="480" w:lineRule="auto"/>
        <w:jc w:val="both"/>
        <w:rPr>
          <w:rFonts w:ascii="Arial" w:eastAsia="等线" w:hAnsi="Arial" w:cs="Arial"/>
          <w:b/>
          <w:bCs/>
          <w:sz w:val="24"/>
          <w:szCs w:val="24"/>
        </w:rPr>
      </w:pPr>
      <w:r w:rsidRPr="00450EEC">
        <w:rPr>
          <w:rFonts w:ascii="Arial" w:eastAsia="等线" w:hAnsi="Arial" w:cs="Arial"/>
          <w:b/>
          <w:bCs/>
          <w:sz w:val="24"/>
          <w:szCs w:val="24"/>
        </w:rPr>
        <w:t>Table S2. Summary of simulations performed (three independent replicates)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2338"/>
        <w:gridCol w:w="2338"/>
      </w:tblGrid>
      <w:tr w:rsidR="00FB2061" w:rsidRPr="00450EEC" w:rsidTr="00EA1765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  <w:b/>
                <w:bCs/>
              </w:rPr>
            </w:pPr>
            <w:r w:rsidRPr="00450EEC">
              <w:rPr>
                <w:rFonts w:ascii="Arial" w:eastAsia="等线" w:hAnsi="Arial" w:cs="Arial"/>
                <w:b/>
                <w:bCs/>
              </w:rPr>
              <w:t>Solvent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  <w:b/>
                <w:bCs/>
              </w:rPr>
            </w:pPr>
            <w:r w:rsidRPr="00450EEC">
              <w:rPr>
                <w:rFonts w:ascii="Arial" w:eastAsia="等线" w:hAnsi="Arial" w:cs="Arial"/>
                <w:b/>
                <w:bCs/>
              </w:rPr>
              <w:t>Temperature (K)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  <w:b/>
                <w:bCs/>
              </w:rPr>
            </w:pPr>
            <w:r w:rsidRPr="00450EEC">
              <w:rPr>
                <w:rFonts w:ascii="Arial" w:eastAsia="等线" w:hAnsi="Arial" w:cs="Arial"/>
                <w:b/>
                <w:bCs/>
              </w:rPr>
              <w:t>Duration (ns)</w:t>
            </w:r>
          </w:p>
        </w:tc>
      </w:tr>
      <w:tr w:rsidR="00FB2061" w:rsidRPr="00450EEC" w:rsidTr="00EA1765"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Water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300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50</w:t>
            </w:r>
          </w:p>
        </w:tc>
      </w:tr>
      <w:tr w:rsidR="00FB2061" w:rsidRPr="00450EEC" w:rsidTr="00EA1765">
        <w:tc>
          <w:tcPr>
            <w:tcW w:w="2337" w:type="dxa"/>
            <w:tcBorders>
              <w:left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Water</w:t>
            </w:r>
          </w:p>
        </w:tc>
        <w:tc>
          <w:tcPr>
            <w:tcW w:w="2338" w:type="dxa"/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318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50</w:t>
            </w:r>
          </w:p>
        </w:tc>
      </w:tr>
      <w:tr w:rsidR="00FB2061" w:rsidRPr="00450EEC" w:rsidTr="00EA1765"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Water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338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</w:tcPr>
          <w:p w:rsidR="00FB2061" w:rsidRPr="00450EEC" w:rsidRDefault="00FB2061" w:rsidP="00EA1765">
            <w:pPr>
              <w:spacing w:line="480" w:lineRule="auto"/>
              <w:jc w:val="both"/>
              <w:rPr>
                <w:rFonts w:ascii="Arial" w:eastAsia="等线" w:hAnsi="Arial" w:cs="Arial"/>
              </w:rPr>
            </w:pPr>
            <w:r w:rsidRPr="00450EEC">
              <w:rPr>
                <w:rFonts w:ascii="Arial" w:eastAsia="等线" w:hAnsi="Arial" w:cs="Arial"/>
              </w:rPr>
              <w:t>50</w:t>
            </w:r>
          </w:p>
        </w:tc>
      </w:tr>
    </w:tbl>
    <w:p w:rsidR="00FB2061" w:rsidRPr="00450EEC" w:rsidRDefault="00FB2061" w:rsidP="00FB2061">
      <w:pPr>
        <w:spacing w:line="480" w:lineRule="auto"/>
        <w:jc w:val="both"/>
        <w:rPr>
          <w:rFonts w:ascii="Arial" w:eastAsia="等线" w:hAnsi="Arial" w:cs="Arial"/>
          <w:b/>
          <w:bCs/>
          <w:sz w:val="24"/>
          <w:szCs w:val="24"/>
        </w:rPr>
      </w:pPr>
    </w:p>
    <w:p w:rsidR="00F15308" w:rsidRDefault="00F15308"/>
    <w:sectPr w:rsidR="00F153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B2061"/>
    <w:rsid w:val="00F15308"/>
    <w:rsid w:val="00FB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FB206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2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2023-12-12T07:11:00Z</dcterms:created>
  <dcterms:modified xsi:type="dcterms:W3CDTF">2023-12-12T07:11:00Z</dcterms:modified>
</cp:coreProperties>
</file>