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E2" w:rsidRPr="008A1315" w:rsidRDefault="001A0AE2" w:rsidP="001A0AE2">
      <w:pPr>
        <w:adjustRightInd w:val="0"/>
        <w:snapToGrid w:val="0"/>
        <w:ind w:leftChars="-675" w:left="-1485" w:rightChars="-770" w:right="-169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</w:t>
      </w:r>
      <w:r w:rsidRPr="008A1315">
        <w:rPr>
          <w:rFonts w:ascii="Times New Roman" w:hAnsi="Times New Roman" w:cs="Times New Roman"/>
          <w:b/>
          <w:bCs/>
          <w:sz w:val="24"/>
          <w:szCs w:val="24"/>
        </w:rPr>
        <w:t xml:space="preserve"> Table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A1315">
        <w:rPr>
          <w:rFonts w:ascii="Times New Roman" w:hAnsi="Times New Roman" w:cs="Times New Roman"/>
          <w:b/>
          <w:bCs/>
          <w:sz w:val="24"/>
          <w:szCs w:val="24"/>
        </w:rPr>
        <w:t xml:space="preserve">COX regression analysis of independent influencing factors of HBsAg loss in </w:t>
      </w:r>
      <w:bookmarkStart w:id="0" w:name="_Hlk124318221"/>
      <w:r w:rsidRPr="008A1315">
        <w:rPr>
          <w:rFonts w:ascii="Times New Roman" w:hAnsi="Times New Roman" w:cs="Times New Roman"/>
          <w:b/>
          <w:bCs/>
          <w:sz w:val="24"/>
          <w:szCs w:val="24"/>
        </w:rPr>
        <w:t>CHB children with a high viremia and normal or mildly elevated serum ALT levels</w:t>
      </w:r>
      <w:bookmarkEnd w:id="0"/>
    </w:p>
    <w:tbl>
      <w:tblPr>
        <w:tblW w:w="5000" w:type="pct"/>
        <w:tblCellMar>
          <w:left w:w="0" w:type="dxa"/>
          <w:right w:w="0" w:type="dxa"/>
        </w:tblCellMar>
        <w:tblLook w:val="0600"/>
      </w:tblPr>
      <w:tblGrid>
        <w:gridCol w:w="2750"/>
        <w:gridCol w:w="1643"/>
        <w:gridCol w:w="1424"/>
        <w:gridCol w:w="655"/>
        <w:gridCol w:w="256"/>
        <w:gridCol w:w="5"/>
        <w:gridCol w:w="1462"/>
        <w:gridCol w:w="647"/>
      </w:tblGrid>
      <w:tr w:rsidR="001A0AE2" w:rsidRPr="008A1315" w:rsidTr="00413FB4">
        <w:trPr>
          <w:trHeight w:hRule="exact" w:val="369"/>
        </w:trPr>
        <w:tc>
          <w:tcPr>
            <w:tcW w:w="1563" w:type="pct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微软雅黑" w:hAnsi="Times New Roman" w:cs="Times New Roman"/>
                <w:b/>
                <w:bCs/>
                <w:kern w:val="24"/>
                <w:sz w:val="18"/>
                <w:szCs w:val="18"/>
              </w:rPr>
              <w:t>Parameters</w:t>
            </w:r>
          </w:p>
        </w:tc>
        <w:tc>
          <w:tcPr>
            <w:tcW w:w="937" w:type="pct"/>
            <w:vMerge w:val="restart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1A0AE2" w:rsidRPr="008A1315" w:rsidRDefault="001A0AE2" w:rsidP="00413FB4">
            <w:pPr>
              <w:ind w:firstLine="187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b/>
                <w:bCs/>
                <w:kern w:val="24"/>
                <w:sz w:val="18"/>
                <w:szCs w:val="18"/>
              </w:rPr>
              <w:t>Overall</w:t>
            </w:r>
          </w:p>
        </w:tc>
        <w:tc>
          <w:tcPr>
            <w:tcW w:w="1188" w:type="pct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50" w:type="dxa"/>
              <w:left w:w="101" w:type="dxa"/>
              <w:bottom w:w="50" w:type="dxa"/>
              <w:right w:w="101" w:type="dxa"/>
            </w:tcMar>
            <w:hideMark/>
          </w:tcPr>
          <w:p w:rsidR="001A0AE2" w:rsidRPr="008A1315" w:rsidRDefault="001A0AE2" w:rsidP="00413F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b/>
                <w:bCs/>
                <w:kern w:val="24"/>
                <w:sz w:val="18"/>
                <w:szCs w:val="18"/>
              </w:rPr>
              <w:t>Univariate analysis</w:t>
            </w:r>
          </w:p>
        </w:tc>
        <w:tc>
          <w:tcPr>
            <w:tcW w:w="98" w:type="pct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tcMar>
              <w:top w:w="50" w:type="dxa"/>
              <w:left w:w="101" w:type="dxa"/>
              <w:bottom w:w="50" w:type="dxa"/>
              <w:right w:w="101" w:type="dxa"/>
            </w:tcMar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1214" w:type="pct"/>
            <w:gridSpan w:val="2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tcMar>
              <w:top w:w="50" w:type="dxa"/>
              <w:left w:w="101" w:type="dxa"/>
              <w:bottom w:w="50" w:type="dxa"/>
              <w:right w:w="101" w:type="dxa"/>
            </w:tcMar>
            <w:hideMark/>
          </w:tcPr>
          <w:p w:rsidR="001A0AE2" w:rsidRPr="008A1315" w:rsidRDefault="001A0AE2" w:rsidP="00413F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b/>
                <w:bCs/>
                <w:kern w:val="24"/>
                <w:sz w:val="18"/>
                <w:szCs w:val="18"/>
              </w:rPr>
              <w:t>Multivariate analysis</w:t>
            </w:r>
          </w:p>
        </w:tc>
      </w:tr>
      <w:tr w:rsidR="001A0AE2" w:rsidRPr="008A1315" w:rsidTr="00413FB4">
        <w:trPr>
          <w:trHeight w:hRule="exact" w:val="369"/>
        </w:trPr>
        <w:tc>
          <w:tcPr>
            <w:tcW w:w="1563" w:type="pct"/>
            <w:vMerge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37" w:type="pct"/>
            <w:vMerge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1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b/>
                <w:bCs/>
                <w:i/>
                <w:iCs/>
                <w:kern w:val="24"/>
                <w:sz w:val="18"/>
                <w:szCs w:val="18"/>
              </w:rPr>
              <w:t>HR (95% CI)</w:t>
            </w:r>
          </w:p>
        </w:tc>
        <w:tc>
          <w:tcPr>
            <w:tcW w:w="37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b/>
                <w:bCs/>
                <w:i/>
                <w:iCs/>
                <w:kern w:val="24"/>
                <w:sz w:val="18"/>
                <w:szCs w:val="18"/>
              </w:rPr>
              <w:t>p</w:t>
            </w:r>
            <w:r>
              <w:rPr>
                <w:rFonts w:ascii="Times New Roman" w:eastAsia="宋体" w:hAnsi="Times New Roman" w:cs="Times New Roman"/>
                <w:b/>
                <w:bCs/>
                <w:i/>
                <w:iCs/>
                <w:kern w:val="24"/>
                <w:sz w:val="18"/>
                <w:szCs w:val="18"/>
              </w:rPr>
              <w:t>-</w:t>
            </w:r>
            <w:r w:rsidRPr="008A1315">
              <w:rPr>
                <w:rFonts w:ascii="Times New Roman" w:eastAsia="宋体" w:hAnsi="Times New Roman" w:cs="Times New Roman"/>
                <w:b/>
                <w:bCs/>
                <w:i/>
                <w:iCs/>
                <w:kern w:val="24"/>
                <w:sz w:val="18"/>
                <w:szCs w:val="18"/>
              </w:rPr>
              <w:t>Value</w:t>
            </w:r>
          </w:p>
        </w:tc>
        <w:tc>
          <w:tcPr>
            <w:tcW w:w="98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41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b/>
                <w:bCs/>
                <w:i/>
                <w:iCs/>
                <w:kern w:val="24"/>
                <w:sz w:val="18"/>
                <w:szCs w:val="18"/>
              </w:rPr>
              <w:t>HR (95% CI)</w:t>
            </w:r>
          </w:p>
        </w:tc>
        <w:tc>
          <w:tcPr>
            <w:tcW w:w="373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b/>
                <w:bCs/>
                <w:i/>
                <w:iCs/>
                <w:kern w:val="24"/>
                <w:sz w:val="18"/>
                <w:szCs w:val="18"/>
              </w:rPr>
              <w:t>p</w:t>
            </w:r>
            <w:r>
              <w:rPr>
                <w:rFonts w:ascii="Times New Roman" w:eastAsia="宋体" w:hAnsi="Times New Roman" w:cs="Times New Roman"/>
                <w:b/>
                <w:bCs/>
                <w:i/>
                <w:iCs/>
                <w:kern w:val="24"/>
                <w:sz w:val="18"/>
                <w:szCs w:val="18"/>
              </w:rPr>
              <w:t>-</w:t>
            </w:r>
            <w:r w:rsidRPr="008A1315">
              <w:rPr>
                <w:rFonts w:ascii="Times New Roman" w:eastAsia="宋体" w:hAnsi="Times New Roman" w:cs="Times New Roman"/>
                <w:b/>
                <w:bCs/>
                <w:i/>
                <w:iCs/>
                <w:kern w:val="24"/>
                <w:sz w:val="18"/>
                <w:szCs w:val="18"/>
              </w:rPr>
              <w:t>Value</w:t>
            </w:r>
          </w:p>
        </w:tc>
      </w:tr>
      <w:tr w:rsidR="001A0AE2" w:rsidRPr="008A1315" w:rsidTr="00413FB4">
        <w:trPr>
          <w:trHeight w:hRule="exact" w:val="312"/>
        </w:trPr>
        <w:tc>
          <w:tcPr>
            <w:tcW w:w="1563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50" w:type="dxa"/>
              <w:left w:w="101" w:type="dxa"/>
              <w:bottom w:w="50" w:type="dxa"/>
              <w:right w:w="101" w:type="dxa"/>
            </w:tcMar>
            <w:hideMark/>
          </w:tcPr>
          <w:p w:rsidR="001A0AE2" w:rsidRPr="00AC4E73" w:rsidRDefault="001A0AE2" w:rsidP="00413FB4">
            <w:pPr>
              <w:rPr>
                <w:rFonts w:ascii="Times New Roman" w:eastAsia="宋体" w:hAnsi="Times New Roman" w:cs="Times New Roman"/>
                <w:i/>
                <w:iCs/>
                <w:sz w:val="18"/>
                <w:szCs w:val="18"/>
              </w:rPr>
            </w:pPr>
            <w:r w:rsidRPr="00AC4E73">
              <w:rPr>
                <w:rFonts w:ascii="Times New Roman" w:eastAsia="宋体" w:hAnsi="Times New Roman" w:cs="Times New Roman"/>
                <w:i/>
                <w:iCs/>
                <w:kern w:val="24"/>
                <w:sz w:val="18"/>
                <w:szCs w:val="18"/>
              </w:rPr>
              <w:t>n</w:t>
            </w:r>
          </w:p>
        </w:tc>
        <w:tc>
          <w:tcPr>
            <w:tcW w:w="937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A0AE2" w:rsidRPr="008A1315" w:rsidRDefault="001A0AE2" w:rsidP="00413FB4">
            <w:pPr>
              <w:ind w:firstLine="187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32</w:t>
            </w:r>
          </w:p>
        </w:tc>
        <w:tc>
          <w:tcPr>
            <w:tcW w:w="813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841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</w:tr>
      <w:tr w:rsidR="001A0AE2" w:rsidRPr="008A1315" w:rsidTr="00413FB4">
        <w:trPr>
          <w:trHeight w:hRule="exact" w:val="312"/>
        </w:trPr>
        <w:tc>
          <w:tcPr>
            <w:tcW w:w="1563" w:type="pct"/>
            <w:tcMar>
              <w:top w:w="50" w:type="dxa"/>
              <w:left w:w="101" w:type="dxa"/>
              <w:bottom w:w="50" w:type="dxa"/>
              <w:right w:w="101" w:type="dxa"/>
            </w:tcMar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hAnsi="Times New Roman" w:cs="Times New Roman"/>
                <w:sz w:val="20"/>
                <w:szCs w:val="20"/>
              </w:rPr>
              <w:t xml:space="preserve">Age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Pr="008A1315">
              <w:rPr>
                <w:rFonts w:ascii="Times New Roman" w:hAnsi="Times New Roman" w:cs="Times New Roman"/>
                <w:sz w:val="20"/>
                <w:szCs w:val="20"/>
              </w:rPr>
              <w:t>y</w:t>
            </w:r>
          </w:p>
        </w:tc>
        <w:tc>
          <w:tcPr>
            <w:tcW w:w="937" w:type="pct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3.35 [2.77, 5.53]</w:t>
            </w:r>
          </w:p>
        </w:tc>
        <w:tc>
          <w:tcPr>
            <w:tcW w:w="813" w:type="pct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0.684 (0.508, 0.922)</w:t>
            </w:r>
          </w:p>
        </w:tc>
        <w:tc>
          <w:tcPr>
            <w:tcW w:w="375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0.013</w:t>
            </w:r>
          </w:p>
        </w:tc>
        <w:tc>
          <w:tcPr>
            <w:tcW w:w="91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48" w:type="pct"/>
            <w:gridSpan w:val="2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0.635 (0.373, 1.080)</w:t>
            </w:r>
          </w:p>
        </w:tc>
        <w:tc>
          <w:tcPr>
            <w:tcW w:w="373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0.094</w:t>
            </w:r>
          </w:p>
        </w:tc>
      </w:tr>
      <w:tr w:rsidR="001A0AE2" w:rsidRPr="008A1315" w:rsidTr="00413FB4">
        <w:trPr>
          <w:trHeight w:hRule="exact" w:val="312"/>
        </w:trPr>
        <w:tc>
          <w:tcPr>
            <w:tcW w:w="1563" w:type="pct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hAnsi="Times New Roman" w:cs="Times New Roman"/>
                <w:sz w:val="20"/>
                <w:szCs w:val="20"/>
              </w:rPr>
              <w:t>≥1 and &lt;3</w:t>
            </w:r>
          </w:p>
        </w:tc>
        <w:tc>
          <w:tcPr>
            <w:tcW w:w="937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AE2" w:rsidRPr="008A1315" w:rsidRDefault="001A0AE2" w:rsidP="00413FB4">
            <w:pPr>
              <w:ind w:firstLine="187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等线" w:hAnsi="Times New Roman" w:cs="Times New Roman"/>
                <w:sz w:val="18"/>
                <w:szCs w:val="18"/>
              </w:rPr>
              <w:t>9 (28.1)</w:t>
            </w:r>
          </w:p>
        </w:tc>
        <w:tc>
          <w:tcPr>
            <w:tcW w:w="813" w:type="pct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91" w:type="pct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373" w:type="pct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</w:tr>
      <w:tr w:rsidR="001A0AE2" w:rsidRPr="008A1315" w:rsidTr="00413FB4">
        <w:trPr>
          <w:trHeight w:hRule="exact" w:val="312"/>
        </w:trPr>
        <w:tc>
          <w:tcPr>
            <w:tcW w:w="1563" w:type="pct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hAnsi="Times New Roman" w:cs="Times New Roman"/>
                <w:sz w:val="20"/>
                <w:szCs w:val="20"/>
              </w:rPr>
              <w:t>≥3 and &lt;7</w:t>
            </w:r>
          </w:p>
        </w:tc>
        <w:tc>
          <w:tcPr>
            <w:tcW w:w="937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AE2" w:rsidRPr="008A1315" w:rsidRDefault="001A0AE2" w:rsidP="00413FB4">
            <w:pPr>
              <w:ind w:firstLine="187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等线" w:hAnsi="Times New Roman" w:cs="Times New Roman"/>
                <w:sz w:val="18"/>
                <w:szCs w:val="18"/>
              </w:rPr>
              <w:t>19 (59.4)</w:t>
            </w:r>
          </w:p>
        </w:tc>
        <w:tc>
          <w:tcPr>
            <w:tcW w:w="813" w:type="pct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91" w:type="pct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373" w:type="pct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</w:tr>
      <w:tr w:rsidR="001A0AE2" w:rsidRPr="008A1315" w:rsidTr="00413FB4">
        <w:trPr>
          <w:trHeight w:hRule="exact" w:val="312"/>
        </w:trPr>
        <w:tc>
          <w:tcPr>
            <w:tcW w:w="1563" w:type="pct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hAnsi="Times New Roman" w:cs="Times New Roman"/>
                <w:sz w:val="20"/>
                <w:szCs w:val="20"/>
              </w:rPr>
              <w:t>7–14</w:t>
            </w:r>
          </w:p>
        </w:tc>
        <w:tc>
          <w:tcPr>
            <w:tcW w:w="937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AE2" w:rsidRPr="008A1315" w:rsidRDefault="001A0AE2" w:rsidP="00413FB4">
            <w:pPr>
              <w:ind w:firstLine="187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等线" w:hAnsi="Times New Roman" w:cs="Times New Roman"/>
                <w:sz w:val="18"/>
                <w:szCs w:val="18"/>
              </w:rPr>
              <w:t>4 (12.5)</w:t>
            </w:r>
          </w:p>
        </w:tc>
        <w:tc>
          <w:tcPr>
            <w:tcW w:w="813" w:type="pct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91" w:type="pct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373" w:type="pct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</w:tr>
      <w:tr w:rsidR="001A0AE2" w:rsidRPr="008A1315" w:rsidTr="00413FB4">
        <w:trPr>
          <w:trHeight w:hRule="exact" w:val="312"/>
        </w:trPr>
        <w:tc>
          <w:tcPr>
            <w:tcW w:w="1563" w:type="pct"/>
            <w:tcMar>
              <w:top w:w="50" w:type="dxa"/>
              <w:left w:w="101" w:type="dxa"/>
              <w:bottom w:w="50" w:type="dxa"/>
              <w:right w:w="101" w:type="dxa"/>
            </w:tcMar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hAnsi="Times New Roman" w:cs="Times New Roman"/>
                <w:sz w:val="20"/>
                <w:szCs w:val="20"/>
              </w:rPr>
              <w:t>M:F</w:t>
            </w:r>
          </w:p>
        </w:tc>
        <w:tc>
          <w:tcPr>
            <w:tcW w:w="937" w:type="pct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A0AE2" w:rsidRPr="008A1315" w:rsidRDefault="001A0AE2" w:rsidP="00413FB4">
            <w:pPr>
              <w:ind w:firstLine="187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等线" w:hAnsi="Times New Roman" w:cs="Times New Roman"/>
                <w:sz w:val="18"/>
                <w:szCs w:val="18"/>
              </w:rPr>
              <w:t>18:14</w:t>
            </w:r>
          </w:p>
        </w:tc>
        <w:tc>
          <w:tcPr>
            <w:tcW w:w="813" w:type="pct"/>
            <w:tcMar>
              <w:top w:w="50" w:type="dxa"/>
              <w:left w:w="101" w:type="dxa"/>
              <w:bottom w:w="50" w:type="dxa"/>
              <w:right w:w="101" w:type="dxa"/>
            </w:tcMar>
            <w:hideMark/>
          </w:tcPr>
          <w:p w:rsidR="001A0AE2" w:rsidRPr="008A1315" w:rsidRDefault="001A0AE2" w:rsidP="00413F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等线" w:hAnsi="Times New Roman" w:cs="Times New Roman"/>
                <w:sz w:val="18"/>
                <w:szCs w:val="18"/>
              </w:rPr>
              <w:t>2.051 (0.808, 5.209)</w:t>
            </w:r>
          </w:p>
        </w:tc>
        <w:tc>
          <w:tcPr>
            <w:tcW w:w="375" w:type="pct"/>
            <w:tcMar>
              <w:top w:w="50" w:type="dxa"/>
              <w:left w:w="101" w:type="dxa"/>
              <w:bottom w:w="50" w:type="dxa"/>
              <w:right w:w="101" w:type="dxa"/>
            </w:tcMar>
            <w:hideMark/>
          </w:tcPr>
          <w:p w:rsidR="001A0AE2" w:rsidRPr="008A1315" w:rsidRDefault="001A0AE2" w:rsidP="00413F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等线" w:hAnsi="Times New Roman" w:cs="Times New Roman"/>
                <w:sz w:val="18"/>
                <w:szCs w:val="18"/>
              </w:rPr>
              <w:t>0.131</w:t>
            </w:r>
          </w:p>
        </w:tc>
        <w:tc>
          <w:tcPr>
            <w:tcW w:w="98" w:type="pct"/>
            <w:gridSpan w:val="2"/>
            <w:tcMar>
              <w:top w:w="50" w:type="dxa"/>
              <w:left w:w="101" w:type="dxa"/>
              <w:bottom w:w="50" w:type="dxa"/>
              <w:right w:w="101" w:type="dxa"/>
            </w:tcMar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41" w:type="pct"/>
            <w:tcMar>
              <w:top w:w="50" w:type="dxa"/>
              <w:left w:w="101" w:type="dxa"/>
              <w:bottom w:w="50" w:type="dxa"/>
              <w:right w:w="101" w:type="dxa"/>
            </w:tcMar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373" w:type="pct"/>
            <w:tcMar>
              <w:top w:w="50" w:type="dxa"/>
              <w:left w:w="101" w:type="dxa"/>
              <w:bottom w:w="50" w:type="dxa"/>
              <w:right w:w="101" w:type="dxa"/>
            </w:tcMar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</w:tr>
      <w:tr w:rsidR="001A0AE2" w:rsidRPr="008A1315" w:rsidTr="00413FB4">
        <w:trPr>
          <w:trHeight w:hRule="exact" w:val="340"/>
        </w:trPr>
        <w:tc>
          <w:tcPr>
            <w:tcW w:w="1563" w:type="pct"/>
            <w:tcMar>
              <w:top w:w="50" w:type="dxa"/>
              <w:left w:w="101" w:type="dxa"/>
              <w:bottom w:w="50" w:type="dxa"/>
              <w:right w:w="101" w:type="dxa"/>
            </w:tcMar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qHBsAg, log</w:t>
            </w:r>
            <w:r w:rsidRPr="008A1315">
              <w:rPr>
                <w:rFonts w:ascii="Times New Roman" w:eastAsia="宋体" w:hAnsi="Times New Roman" w:cs="Times New Roman"/>
                <w:kern w:val="24"/>
                <w:position w:val="-6"/>
                <w:sz w:val="18"/>
                <w:szCs w:val="18"/>
                <w:vertAlign w:val="subscript"/>
              </w:rPr>
              <w:t>10</w:t>
            </w: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IU/mL</w:t>
            </w:r>
          </w:p>
        </w:tc>
        <w:tc>
          <w:tcPr>
            <w:tcW w:w="937" w:type="pct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4.58 [4.07, 4.84]</w:t>
            </w:r>
          </w:p>
        </w:tc>
        <w:tc>
          <w:tcPr>
            <w:tcW w:w="813" w:type="pct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0.442 (0.182, 1.077)</w:t>
            </w:r>
          </w:p>
        </w:tc>
        <w:tc>
          <w:tcPr>
            <w:tcW w:w="375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0.072</w:t>
            </w:r>
          </w:p>
        </w:tc>
        <w:tc>
          <w:tcPr>
            <w:tcW w:w="91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48" w:type="pct"/>
            <w:gridSpan w:val="2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373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</w:tr>
      <w:tr w:rsidR="001A0AE2" w:rsidRPr="008A1315" w:rsidTr="00413FB4">
        <w:trPr>
          <w:trHeight w:hRule="exact" w:val="340"/>
        </w:trPr>
        <w:tc>
          <w:tcPr>
            <w:tcW w:w="1563" w:type="pct"/>
            <w:tcMar>
              <w:top w:w="50" w:type="dxa"/>
              <w:left w:w="101" w:type="dxa"/>
              <w:bottom w:w="50" w:type="dxa"/>
              <w:right w:w="101" w:type="dxa"/>
            </w:tcMar>
            <w:hideMark/>
          </w:tcPr>
          <w:p w:rsidR="001A0AE2" w:rsidRPr="008A1315" w:rsidRDefault="001A0AE2" w:rsidP="00413FB4">
            <w:pPr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HBV DNA, log</w:t>
            </w:r>
            <w:r w:rsidRPr="008A1315">
              <w:rPr>
                <w:rFonts w:ascii="Times New Roman" w:eastAsia="宋体" w:hAnsi="Times New Roman" w:cs="Times New Roman"/>
                <w:kern w:val="24"/>
                <w:position w:val="-6"/>
                <w:sz w:val="18"/>
                <w:szCs w:val="18"/>
                <w:vertAlign w:val="subscript"/>
              </w:rPr>
              <w:t>10</w:t>
            </w: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IU/mL</w:t>
            </w:r>
          </w:p>
        </w:tc>
        <w:tc>
          <w:tcPr>
            <w:tcW w:w="937" w:type="pct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7.99 [7.60, 8.55]</w:t>
            </w:r>
          </w:p>
        </w:tc>
        <w:tc>
          <w:tcPr>
            <w:tcW w:w="813" w:type="pct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0.598 (0.302, 1.184)</w:t>
            </w:r>
          </w:p>
        </w:tc>
        <w:tc>
          <w:tcPr>
            <w:tcW w:w="375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0.140</w:t>
            </w:r>
          </w:p>
        </w:tc>
        <w:tc>
          <w:tcPr>
            <w:tcW w:w="91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48" w:type="pct"/>
            <w:gridSpan w:val="2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373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</w:tr>
      <w:tr w:rsidR="001A0AE2" w:rsidRPr="008A1315" w:rsidTr="00413FB4">
        <w:trPr>
          <w:trHeight w:hRule="exact" w:val="340"/>
        </w:trPr>
        <w:tc>
          <w:tcPr>
            <w:tcW w:w="1563" w:type="pct"/>
            <w:tcMar>
              <w:top w:w="50" w:type="dxa"/>
              <w:left w:w="101" w:type="dxa"/>
              <w:bottom w:w="50" w:type="dxa"/>
              <w:right w:w="101" w:type="dxa"/>
            </w:tcMar>
            <w:hideMark/>
          </w:tcPr>
          <w:p w:rsidR="001A0AE2" w:rsidRPr="008A1315" w:rsidRDefault="001A0AE2" w:rsidP="00413FB4">
            <w:pPr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Neutrophil count, 10</w:t>
            </w:r>
            <w:r w:rsidRPr="008A1315">
              <w:rPr>
                <w:rFonts w:ascii="Times New Roman" w:eastAsia="宋体" w:hAnsi="Times New Roman" w:cs="Times New Roman"/>
                <w:kern w:val="24"/>
                <w:position w:val="7"/>
                <w:sz w:val="18"/>
                <w:szCs w:val="18"/>
                <w:vertAlign w:val="superscript"/>
              </w:rPr>
              <w:t>9</w:t>
            </w: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/L</w:t>
            </w:r>
            <w:r w:rsidRPr="008A1315">
              <w:rPr>
                <w:rFonts w:ascii="Times New Roman" w:eastAsia="宋体" w:hAnsi="Times New Roman" w:cs="Times New Roman"/>
                <w:kern w:val="24"/>
                <w:position w:val="7"/>
                <w:sz w:val="18"/>
                <w:szCs w:val="18"/>
                <w:vertAlign w:val="superscript"/>
              </w:rPr>
              <w:t xml:space="preserve">† </w:t>
            </w: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(</w:t>
            </w:r>
            <w:r w:rsidRPr="00AC4E73">
              <w:rPr>
                <w:rFonts w:ascii="Times New Roman" w:eastAsia="宋体" w:hAnsi="Times New Roman" w:cs="Times New Roman"/>
                <w:i/>
                <w:iCs/>
                <w:kern w:val="24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 xml:space="preserve"> = </w:t>
            </w: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24)</w:t>
            </w:r>
          </w:p>
        </w:tc>
        <w:tc>
          <w:tcPr>
            <w:tcW w:w="937" w:type="pct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2.73 [1.99, 3.59]</w:t>
            </w:r>
          </w:p>
        </w:tc>
        <w:tc>
          <w:tcPr>
            <w:tcW w:w="813" w:type="pct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 xml:space="preserve">0.85 (0.569, 1.270) </w:t>
            </w:r>
          </w:p>
        </w:tc>
        <w:tc>
          <w:tcPr>
            <w:tcW w:w="375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0.429</w:t>
            </w:r>
          </w:p>
        </w:tc>
        <w:tc>
          <w:tcPr>
            <w:tcW w:w="91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48" w:type="pct"/>
            <w:gridSpan w:val="2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373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</w:tr>
      <w:tr w:rsidR="001A0AE2" w:rsidRPr="008A1315" w:rsidTr="00413FB4">
        <w:trPr>
          <w:trHeight w:hRule="exact" w:val="340"/>
        </w:trPr>
        <w:tc>
          <w:tcPr>
            <w:tcW w:w="1563" w:type="pct"/>
            <w:tcMar>
              <w:top w:w="50" w:type="dxa"/>
              <w:left w:w="101" w:type="dxa"/>
              <w:bottom w:w="50" w:type="dxa"/>
              <w:right w:w="101" w:type="dxa"/>
            </w:tcMar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CD4</w:t>
            </w:r>
            <w:r w:rsidRPr="008A1315">
              <w:rPr>
                <w:rFonts w:ascii="Times New Roman" w:eastAsia="宋体" w:hAnsi="Times New Roman" w:cs="Times New Roman"/>
                <w:kern w:val="24"/>
                <w:position w:val="7"/>
                <w:sz w:val="18"/>
                <w:szCs w:val="18"/>
                <w:vertAlign w:val="superscript"/>
              </w:rPr>
              <w:t>+</w:t>
            </w: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 xml:space="preserve"> T lymphocyte count, cells/μL</w:t>
            </w:r>
            <w:r w:rsidRPr="008A1315">
              <w:rPr>
                <w:rFonts w:ascii="Times New Roman" w:eastAsia="宋体" w:hAnsi="Times New Roman" w:cs="Times New Roman"/>
                <w:kern w:val="24"/>
                <w:position w:val="7"/>
                <w:sz w:val="18"/>
                <w:szCs w:val="18"/>
                <w:vertAlign w:val="superscript"/>
              </w:rPr>
              <w:t xml:space="preserve">† </w:t>
            </w: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(</w:t>
            </w:r>
            <w:r w:rsidRPr="00AC4E73">
              <w:rPr>
                <w:rFonts w:ascii="Times New Roman" w:eastAsia="宋体" w:hAnsi="Times New Roman" w:cs="Times New Roman"/>
                <w:i/>
                <w:iCs/>
                <w:kern w:val="24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 xml:space="preserve"> = </w:t>
            </w: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24)</w:t>
            </w:r>
          </w:p>
        </w:tc>
        <w:tc>
          <w:tcPr>
            <w:tcW w:w="937" w:type="pct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1466.00 [1084.50, 1929.75]</w:t>
            </w:r>
          </w:p>
        </w:tc>
        <w:tc>
          <w:tcPr>
            <w:tcW w:w="813" w:type="pct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1 (0.999, 1.001)</w:t>
            </w:r>
          </w:p>
        </w:tc>
        <w:tc>
          <w:tcPr>
            <w:tcW w:w="375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0.124</w:t>
            </w:r>
          </w:p>
        </w:tc>
        <w:tc>
          <w:tcPr>
            <w:tcW w:w="91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48" w:type="pct"/>
            <w:gridSpan w:val="2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373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</w:tr>
      <w:tr w:rsidR="001A0AE2" w:rsidRPr="008A1315" w:rsidTr="00413FB4">
        <w:trPr>
          <w:trHeight w:hRule="exact" w:val="340"/>
        </w:trPr>
        <w:tc>
          <w:tcPr>
            <w:tcW w:w="1563" w:type="pct"/>
            <w:tcMar>
              <w:top w:w="50" w:type="dxa"/>
              <w:left w:w="101" w:type="dxa"/>
              <w:bottom w:w="50" w:type="dxa"/>
              <w:right w:w="101" w:type="dxa"/>
            </w:tcMar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CD8</w:t>
            </w:r>
            <w:r w:rsidRPr="008A1315">
              <w:rPr>
                <w:rFonts w:ascii="Times New Roman" w:eastAsia="宋体" w:hAnsi="Times New Roman" w:cs="Times New Roman"/>
                <w:kern w:val="24"/>
                <w:position w:val="7"/>
                <w:sz w:val="18"/>
                <w:szCs w:val="18"/>
                <w:vertAlign w:val="superscript"/>
              </w:rPr>
              <w:t>+</w:t>
            </w: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 xml:space="preserve"> T lymphocyte count, cells/μL</w:t>
            </w:r>
            <w:r w:rsidRPr="008A1315">
              <w:rPr>
                <w:rFonts w:ascii="Times New Roman" w:eastAsia="宋体" w:hAnsi="Times New Roman" w:cs="Times New Roman"/>
                <w:kern w:val="24"/>
                <w:position w:val="7"/>
                <w:sz w:val="18"/>
                <w:szCs w:val="18"/>
                <w:vertAlign w:val="superscript"/>
              </w:rPr>
              <w:t xml:space="preserve">† </w:t>
            </w: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(</w:t>
            </w:r>
            <w:r w:rsidRPr="00AC4E73">
              <w:rPr>
                <w:rFonts w:ascii="Times New Roman" w:eastAsia="宋体" w:hAnsi="Times New Roman" w:cs="Times New Roman"/>
                <w:i/>
                <w:iCs/>
                <w:kern w:val="24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 xml:space="preserve"> = </w:t>
            </w: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24)</w:t>
            </w:r>
          </w:p>
        </w:tc>
        <w:tc>
          <w:tcPr>
            <w:tcW w:w="937" w:type="pct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862.50 [594.25, 1219.00]</w:t>
            </w:r>
          </w:p>
        </w:tc>
        <w:tc>
          <w:tcPr>
            <w:tcW w:w="813" w:type="pct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1.001 (1, 1.002)</w:t>
            </w:r>
          </w:p>
        </w:tc>
        <w:tc>
          <w:tcPr>
            <w:tcW w:w="375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0.013</w:t>
            </w:r>
          </w:p>
        </w:tc>
        <w:tc>
          <w:tcPr>
            <w:tcW w:w="91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48" w:type="pct"/>
            <w:gridSpan w:val="2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1.001 (0.999, 1.002)</w:t>
            </w:r>
          </w:p>
        </w:tc>
        <w:tc>
          <w:tcPr>
            <w:tcW w:w="373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0.260</w:t>
            </w:r>
          </w:p>
        </w:tc>
      </w:tr>
      <w:tr w:rsidR="001A0AE2" w:rsidRPr="008A1315" w:rsidTr="00413FB4">
        <w:trPr>
          <w:trHeight w:hRule="exact" w:val="340"/>
        </w:trPr>
        <w:tc>
          <w:tcPr>
            <w:tcW w:w="1563" w:type="pct"/>
            <w:tcMar>
              <w:top w:w="50" w:type="dxa"/>
              <w:left w:w="101" w:type="dxa"/>
              <w:bottom w:w="50" w:type="dxa"/>
              <w:right w:w="101" w:type="dxa"/>
            </w:tcMar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B lymphocyte count, cells/μL</w:t>
            </w:r>
            <w:r w:rsidRPr="008A1315">
              <w:rPr>
                <w:rFonts w:ascii="Times New Roman" w:eastAsia="宋体" w:hAnsi="Times New Roman" w:cs="Times New Roman"/>
                <w:kern w:val="24"/>
                <w:position w:val="7"/>
                <w:sz w:val="18"/>
                <w:szCs w:val="18"/>
                <w:vertAlign w:val="superscript"/>
              </w:rPr>
              <w:t xml:space="preserve">† </w:t>
            </w: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(</w:t>
            </w:r>
            <w:r w:rsidRPr="00AC4E73">
              <w:rPr>
                <w:rFonts w:ascii="Times New Roman" w:eastAsia="宋体" w:hAnsi="Times New Roman" w:cs="Times New Roman"/>
                <w:i/>
                <w:iCs/>
                <w:kern w:val="24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 xml:space="preserve"> = </w:t>
            </w: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24)</w:t>
            </w:r>
          </w:p>
        </w:tc>
        <w:tc>
          <w:tcPr>
            <w:tcW w:w="937" w:type="pct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1008.00 [544.25, 1369.25]</w:t>
            </w:r>
          </w:p>
        </w:tc>
        <w:tc>
          <w:tcPr>
            <w:tcW w:w="813" w:type="pct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 xml:space="preserve">1.001 (1, 1.002) </w:t>
            </w:r>
          </w:p>
        </w:tc>
        <w:tc>
          <w:tcPr>
            <w:tcW w:w="375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0.003</w:t>
            </w:r>
          </w:p>
        </w:tc>
        <w:tc>
          <w:tcPr>
            <w:tcW w:w="91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48" w:type="pct"/>
            <w:gridSpan w:val="2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1.000 (0.998, 1.002)</w:t>
            </w:r>
          </w:p>
        </w:tc>
        <w:tc>
          <w:tcPr>
            <w:tcW w:w="373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0.882</w:t>
            </w:r>
          </w:p>
        </w:tc>
      </w:tr>
      <w:tr w:rsidR="001A0AE2" w:rsidRPr="008A1315" w:rsidTr="00413FB4">
        <w:trPr>
          <w:trHeight w:hRule="exact" w:val="340"/>
        </w:trPr>
        <w:tc>
          <w:tcPr>
            <w:tcW w:w="1563" w:type="pct"/>
            <w:tcMar>
              <w:top w:w="50" w:type="dxa"/>
              <w:left w:w="101" w:type="dxa"/>
              <w:bottom w:w="50" w:type="dxa"/>
              <w:right w:w="101" w:type="dxa"/>
            </w:tcMar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等线" w:hAnsi="Times New Roman" w:cs="Times New Roman"/>
                <w:sz w:val="18"/>
                <w:szCs w:val="18"/>
              </w:rPr>
              <w:t>NK cell count, cells/</w:t>
            </w:r>
            <w:r w:rsidRPr="008A1315">
              <w:rPr>
                <w:rFonts w:ascii="Times New Roman" w:eastAsia="等线" w:hAnsi="Times New Roman" w:cs="Times New Roman"/>
                <w:sz w:val="18"/>
                <w:szCs w:val="18"/>
                <w:lang w:val="el-GR"/>
              </w:rPr>
              <w:t>μ</w:t>
            </w:r>
            <w:r w:rsidRPr="008A1315">
              <w:rPr>
                <w:rFonts w:ascii="Times New Roman" w:eastAsia="等线" w:hAnsi="Times New Roman" w:cs="Times New Roman"/>
                <w:sz w:val="18"/>
                <w:szCs w:val="18"/>
              </w:rPr>
              <w:t>L</w:t>
            </w:r>
            <w:r w:rsidRPr="008A1315">
              <w:rPr>
                <w:rFonts w:ascii="Times New Roman" w:eastAsia="宋体" w:hAnsi="Times New Roman" w:cs="Times New Roman"/>
                <w:kern w:val="24"/>
                <w:position w:val="7"/>
                <w:sz w:val="18"/>
                <w:szCs w:val="18"/>
                <w:vertAlign w:val="superscript"/>
              </w:rPr>
              <w:t xml:space="preserve">† </w:t>
            </w: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(</w:t>
            </w:r>
            <w:r w:rsidRPr="00AC4E73">
              <w:rPr>
                <w:rFonts w:ascii="Times New Roman" w:eastAsia="宋体" w:hAnsi="Times New Roman" w:cs="Times New Roman"/>
                <w:i/>
                <w:iCs/>
                <w:kern w:val="24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 xml:space="preserve"> = </w:t>
            </w: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24)</w:t>
            </w:r>
          </w:p>
        </w:tc>
        <w:tc>
          <w:tcPr>
            <w:tcW w:w="937" w:type="pct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sz w:val="18"/>
                <w:szCs w:val="18"/>
              </w:rPr>
              <w:t>334.50 [196.50, 447.75]</w:t>
            </w:r>
          </w:p>
        </w:tc>
        <w:tc>
          <w:tcPr>
            <w:tcW w:w="813" w:type="pct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1 (0.999, 1.002)</w:t>
            </w:r>
          </w:p>
        </w:tc>
        <w:tc>
          <w:tcPr>
            <w:tcW w:w="375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0.804</w:t>
            </w:r>
          </w:p>
        </w:tc>
        <w:tc>
          <w:tcPr>
            <w:tcW w:w="91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48" w:type="pct"/>
            <w:gridSpan w:val="2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373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</w:tr>
      <w:tr w:rsidR="001A0AE2" w:rsidRPr="008A1315" w:rsidTr="00413FB4">
        <w:trPr>
          <w:trHeight w:hRule="exact" w:val="340"/>
        </w:trPr>
        <w:tc>
          <w:tcPr>
            <w:tcW w:w="1563" w:type="pct"/>
            <w:tcMar>
              <w:top w:w="50" w:type="dxa"/>
              <w:left w:w="101" w:type="dxa"/>
              <w:bottom w:w="50" w:type="dxa"/>
              <w:right w:w="101" w:type="dxa"/>
            </w:tcMar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等线" w:hAnsi="Times New Roman" w:cs="Times New Roman"/>
                <w:sz w:val="18"/>
                <w:szCs w:val="18"/>
              </w:rPr>
              <w:t>HBV genotype</w:t>
            </w: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 xml:space="preserve">, </w:t>
            </w:r>
            <w:r w:rsidRPr="00AC4E73">
              <w:rPr>
                <w:rFonts w:ascii="Times New Roman" w:eastAsia="等线" w:hAnsi="Times New Roman" w:cs="Times New Roman"/>
                <w:i/>
                <w:iCs/>
                <w:sz w:val="18"/>
                <w:szCs w:val="18"/>
              </w:rPr>
              <w:t>n</w:t>
            </w:r>
            <w:r w:rsidRPr="008A1315">
              <w:rPr>
                <w:rFonts w:ascii="Times New Roman" w:eastAsia="等线" w:hAnsi="Times New Roman" w:cs="Times New Roman"/>
                <w:sz w:val="18"/>
                <w:szCs w:val="18"/>
              </w:rPr>
              <w:t xml:space="preserve"> (%)</w:t>
            </w:r>
          </w:p>
        </w:tc>
        <w:tc>
          <w:tcPr>
            <w:tcW w:w="937" w:type="pct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13" w:type="pct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375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91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373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</w:tr>
      <w:tr w:rsidR="001A0AE2" w:rsidRPr="008A1315" w:rsidTr="00413FB4">
        <w:trPr>
          <w:trHeight w:hRule="exact" w:val="340"/>
        </w:trPr>
        <w:tc>
          <w:tcPr>
            <w:tcW w:w="1563" w:type="pct"/>
            <w:tcMar>
              <w:top w:w="50" w:type="dxa"/>
              <w:left w:w="101" w:type="dxa"/>
              <w:bottom w:w="50" w:type="dxa"/>
              <w:right w:w="101" w:type="dxa"/>
            </w:tcMar>
            <w:hideMark/>
          </w:tcPr>
          <w:p w:rsidR="001A0AE2" w:rsidRPr="008A1315" w:rsidRDefault="001A0AE2" w:rsidP="00413FB4">
            <w:pPr>
              <w:ind w:firstLineChars="50" w:firstLine="9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等线" w:hAnsi="Times New Roman" w:cs="Times New Roman"/>
                <w:sz w:val="18"/>
                <w:szCs w:val="18"/>
              </w:rPr>
              <w:t>B genotype</w:t>
            </w:r>
          </w:p>
        </w:tc>
        <w:tc>
          <w:tcPr>
            <w:tcW w:w="937" w:type="pct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1A0AE2" w:rsidRPr="008A1315" w:rsidRDefault="001A0AE2" w:rsidP="00413F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等线" w:hAnsi="Times New Roman" w:cs="Times New Roman"/>
                <w:sz w:val="18"/>
                <w:szCs w:val="18"/>
              </w:rPr>
              <w:t>5 (15.6)</w:t>
            </w:r>
          </w:p>
        </w:tc>
        <w:tc>
          <w:tcPr>
            <w:tcW w:w="813" w:type="pct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1</w:t>
            </w:r>
          </w:p>
        </w:tc>
        <w:tc>
          <w:tcPr>
            <w:tcW w:w="375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1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373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</w:tr>
      <w:tr w:rsidR="001A0AE2" w:rsidRPr="008A1315" w:rsidTr="00413FB4">
        <w:trPr>
          <w:trHeight w:hRule="exact" w:val="340"/>
        </w:trPr>
        <w:tc>
          <w:tcPr>
            <w:tcW w:w="1563" w:type="pct"/>
            <w:tcMar>
              <w:top w:w="50" w:type="dxa"/>
              <w:left w:w="101" w:type="dxa"/>
              <w:bottom w:w="50" w:type="dxa"/>
              <w:right w:w="101" w:type="dxa"/>
            </w:tcMar>
            <w:hideMark/>
          </w:tcPr>
          <w:p w:rsidR="001A0AE2" w:rsidRPr="008A1315" w:rsidRDefault="001A0AE2" w:rsidP="00413FB4">
            <w:pPr>
              <w:ind w:firstLineChars="50" w:firstLine="9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等线" w:hAnsi="Times New Roman" w:cs="Times New Roman"/>
                <w:sz w:val="18"/>
                <w:szCs w:val="18"/>
              </w:rPr>
              <w:t>C genotype</w:t>
            </w:r>
          </w:p>
        </w:tc>
        <w:tc>
          <w:tcPr>
            <w:tcW w:w="937" w:type="pct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1A0AE2" w:rsidRPr="008A1315" w:rsidRDefault="001A0AE2" w:rsidP="00413F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等线" w:hAnsi="Times New Roman" w:cs="Times New Roman"/>
                <w:sz w:val="18"/>
                <w:szCs w:val="18"/>
              </w:rPr>
              <w:t>20 (62.5)</w:t>
            </w:r>
          </w:p>
        </w:tc>
        <w:tc>
          <w:tcPr>
            <w:tcW w:w="813" w:type="pct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0.608 (0.191, 1.938)</w:t>
            </w:r>
          </w:p>
        </w:tc>
        <w:tc>
          <w:tcPr>
            <w:tcW w:w="375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0.400</w:t>
            </w:r>
          </w:p>
        </w:tc>
        <w:tc>
          <w:tcPr>
            <w:tcW w:w="91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48" w:type="pct"/>
            <w:gridSpan w:val="2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373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</w:tr>
      <w:tr w:rsidR="001A0AE2" w:rsidRPr="008A1315" w:rsidTr="00413FB4">
        <w:trPr>
          <w:trHeight w:hRule="exact" w:val="312"/>
        </w:trPr>
        <w:tc>
          <w:tcPr>
            <w:tcW w:w="1563" w:type="pct"/>
            <w:tcMar>
              <w:top w:w="50" w:type="dxa"/>
              <w:left w:w="101" w:type="dxa"/>
              <w:bottom w:w="50" w:type="dxa"/>
              <w:right w:w="101" w:type="dxa"/>
            </w:tcMar>
            <w:hideMark/>
          </w:tcPr>
          <w:p w:rsidR="001A0AE2" w:rsidRPr="008A1315" w:rsidRDefault="001A0AE2" w:rsidP="00413FB4">
            <w:pPr>
              <w:ind w:firstLineChars="50" w:firstLine="9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等线" w:hAnsi="Times New Roman" w:cs="Times New Roman"/>
                <w:sz w:val="18"/>
                <w:szCs w:val="18"/>
              </w:rPr>
              <w:t>Unknown</w:t>
            </w:r>
          </w:p>
        </w:tc>
        <w:tc>
          <w:tcPr>
            <w:tcW w:w="937" w:type="pct"/>
            <w:tcMar>
              <w:top w:w="8" w:type="dxa"/>
              <w:left w:w="8" w:type="dxa"/>
              <w:bottom w:w="0" w:type="dxa"/>
              <w:right w:w="8" w:type="dxa"/>
            </w:tcMar>
            <w:hideMark/>
          </w:tcPr>
          <w:p w:rsidR="001A0AE2" w:rsidRPr="008A1315" w:rsidRDefault="001A0AE2" w:rsidP="00413F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等线" w:hAnsi="Times New Roman" w:cs="Times New Roman"/>
                <w:sz w:val="18"/>
                <w:szCs w:val="18"/>
              </w:rPr>
              <w:t>7 (21.9)</w:t>
            </w:r>
          </w:p>
        </w:tc>
        <w:tc>
          <w:tcPr>
            <w:tcW w:w="813" w:type="pct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0.398 (0.088, 1.795)</w:t>
            </w:r>
          </w:p>
        </w:tc>
        <w:tc>
          <w:tcPr>
            <w:tcW w:w="375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0.231</w:t>
            </w:r>
          </w:p>
        </w:tc>
        <w:tc>
          <w:tcPr>
            <w:tcW w:w="91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48" w:type="pct"/>
            <w:gridSpan w:val="2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373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</w:tr>
      <w:tr w:rsidR="001A0AE2" w:rsidRPr="008A1315" w:rsidTr="00413FB4">
        <w:trPr>
          <w:trHeight w:hRule="exact" w:val="312"/>
        </w:trPr>
        <w:tc>
          <w:tcPr>
            <w:tcW w:w="1563" w:type="pct"/>
            <w:tcMar>
              <w:top w:w="50" w:type="dxa"/>
              <w:left w:w="101" w:type="dxa"/>
              <w:bottom w:w="50" w:type="dxa"/>
              <w:right w:w="101" w:type="dxa"/>
            </w:tcMar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AST, IU/L</w:t>
            </w:r>
          </w:p>
        </w:tc>
        <w:tc>
          <w:tcPr>
            <w:tcW w:w="937" w:type="pct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等线" w:hAnsi="Times New Roman" w:cs="Times New Roman"/>
                <w:sz w:val="18"/>
                <w:szCs w:val="18"/>
              </w:rPr>
              <w:t>48.00 [44.50, 56.25]</w:t>
            </w:r>
          </w:p>
        </w:tc>
        <w:tc>
          <w:tcPr>
            <w:tcW w:w="813" w:type="pct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1.041 (0.998, 1.086)</w:t>
            </w:r>
          </w:p>
        </w:tc>
        <w:tc>
          <w:tcPr>
            <w:tcW w:w="375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0.061</w:t>
            </w:r>
          </w:p>
        </w:tc>
        <w:tc>
          <w:tcPr>
            <w:tcW w:w="91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48" w:type="pct"/>
            <w:gridSpan w:val="2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373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</w:tr>
      <w:tr w:rsidR="001A0AE2" w:rsidRPr="008A1315" w:rsidTr="00413FB4">
        <w:trPr>
          <w:trHeight w:hRule="exact" w:val="312"/>
        </w:trPr>
        <w:tc>
          <w:tcPr>
            <w:tcW w:w="1563" w:type="pct"/>
            <w:tcMar>
              <w:top w:w="50" w:type="dxa"/>
              <w:left w:w="101" w:type="dxa"/>
              <w:bottom w:w="50" w:type="dxa"/>
              <w:right w:w="101" w:type="dxa"/>
            </w:tcMar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ALT, IU/L</w:t>
            </w:r>
          </w:p>
        </w:tc>
        <w:tc>
          <w:tcPr>
            <w:tcW w:w="937" w:type="pct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43.00 [38.75, 49.00]</w:t>
            </w:r>
          </w:p>
        </w:tc>
        <w:tc>
          <w:tcPr>
            <w:tcW w:w="813" w:type="pct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1.055 (0.995, 1.118)</w:t>
            </w:r>
          </w:p>
        </w:tc>
        <w:tc>
          <w:tcPr>
            <w:tcW w:w="375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0.072</w:t>
            </w:r>
          </w:p>
        </w:tc>
        <w:tc>
          <w:tcPr>
            <w:tcW w:w="91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48" w:type="pct"/>
            <w:gridSpan w:val="2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373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</w:tr>
      <w:tr w:rsidR="001A0AE2" w:rsidRPr="008A1315" w:rsidTr="00413FB4">
        <w:trPr>
          <w:trHeight w:hRule="exact" w:val="312"/>
        </w:trPr>
        <w:tc>
          <w:tcPr>
            <w:tcW w:w="1563" w:type="pct"/>
            <w:tcMar>
              <w:top w:w="50" w:type="dxa"/>
              <w:left w:w="101" w:type="dxa"/>
              <w:bottom w:w="50" w:type="dxa"/>
              <w:right w:w="101" w:type="dxa"/>
            </w:tcMar>
            <w:hideMark/>
          </w:tcPr>
          <w:p w:rsidR="001A0AE2" w:rsidRPr="008A1315" w:rsidRDefault="001A0AE2" w:rsidP="00413FB4">
            <w:pPr>
              <w:ind w:firstLineChars="50" w:firstLine="9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等线" w:hAnsi="Times New Roman" w:cs="Times New Roman"/>
                <w:sz w:val="18"/>
                <w:szCs w:val="18"/>
              </w:rPr>
              <w:t>Range (min, max)</w:t>
            </w:r>
          </w:p>
        </w:tc>
        <w:tc>
          <w:tcPr>
            <w:tcW w:w="937" w:type="pct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sz w:val="18"/>
                <w:szCs w:val="18"/>
              </w:rPr>
              <w:t>(18, 57)</w:t>
            </w:r>
          </w:p>
        </w:tc>
        <w:tc>
          <w:tcPr>
            <w:tcW w:w="813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91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373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</w:tr>
      <w:tr w:rsidR="001A0AE2" w:rsidRPr="008A1315" w:rsidTr="00413FB4">
        <w:trPr>
          <w:trHeight w:hRule="exact" w:val="312"/>
        </w:trPr>
        <w:tc>
          <w:tcPr>
            <w:tcW w:w="1563" w:type="pct"/>
            <w:tcMar>
              <w:top w:w="50" w:type="dxa"/>
              <w:left w:w="101" w:type="dxa"/>
              <w:bottom w:w="50" w:type="dxa"/>
              <w:right w:w="101" w:type="dxa"/>
            </w:tcMar>
            <w:hideMark/>
          </w:tcPr>
          <w:p w:rsidR="001A0AE2" w:rsidRPr="008A1315" w:rsidRDefault="001A0AE2" w:rsidP="00413FB4">
            <w:pPr>
              <w:ind w:firstLineChars="50" w:firstLine="10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hAnsi="Times New Roman" w:cs="Times New Roman"/>
                <w:sz w:val="20"/>
                <w:szCs w:val="20"/>
              </w:rPr>
              <w:t>Patients w/ normal level</w:t>
            </w:r>
          </w:p>
        </w:tc>
        <w:tc>
          <w:tcPr>
            <w:tcW w:w="937" w:type="pct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sz w:val="18"/>
                <w:szCs w:val="18"/>
              </w:rPr>
              <w:t>9 (28.1)</w:t>
            </w:r>
          </w:p>
        </w:tc>
        <w:tc>
          <w:tcPr>
            <w:tcW w:w="813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91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373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</w:tr>
      <w:tr w:rsidR="001A0AE2" w:rsidRPr="008A1315" w:rsidTr="00413FB4">
        <w:trPr>
          <w:trHeight w:hRule="exact" w:val="312"/>
        </w:trPr>
        <w:tc>
          <w:tcPr>
            <w:tcW w:w="1563" w:type="pct"/>
            <w:tcMar>
              <w:top w:w="50" w:type="dxa"/>
              <w:left w:w="101" w:type="dxa"/>
              <w:bottom w:w="50" w:type="dxa"/>
              <w:right w:w="101" w:type="dxa"/>
            </w:tcMar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hAnsi="Times New Roman" w:cs="Times New Roman"/>
                <w:sz w:val="20"/>
                <w:szCs w:val="20"/>
              </w:rPr>
              <w:t>Patients w/ 1–1.5× ULN</w:t>
            </w:r>
          </w:p>
        </w:tc>
        <w:tc>
          <w:tcPr>
            <w:tcW w:w="937" w:type="pct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sz w:val="18"/>
                <w:szCs w:val="18"/>
              </w:rPr>
              <w:t>23 (71.9)</w:t>
            </w:r>
          </w:p>
        </w:tc>
        <w:tc>
          <w:tcPr>
            <w:tcW w:w="813" w:type="pct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375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91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373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</w:tr>
      <w:tr w:rsidR="001A0AE2" w:rsidRPr="008A1315" w:rsidTr="00413FB4">
        <w:trPr>
          <w:trHeight w:hRule="exact" w:val="312"/>
        </w:trPr>
        <w:tc>
          <w:tcPr>
            <w:tcW w:w="1563" w:type="pct"/>
            <w:tcMar>
              <w:top w:w="50" w:type="dxa"/>
              <w:left w:w="101" w:type="dxa"/>
              <w:bottom w:w="50" w:type="dxa"/>
              <w:right w:w="101" w:type="dxa"/>
            </w:tcMar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Inflammation grade* (</w:t>
            </w:r>
            <w:r w:rsidRPr="00203E55">
              <w:rPr>
                <w:rFonts w:ascii="Times New Roman" w:eastAsia="宋体" w:hAnsi="Times New Roman" w:cs="Times New Roman"/>
                <w:i/>
                <w:iCs/>
                <w:kern w:val="24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 xml:space="preserve"> = </w:t>
            </w: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28)</w:t>
            </w:r>
          </w:p>
        </w:tc>
        <w:tc>
          <w:tcPr>
            <w:tcW w:w="937" w:type="pct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13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375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98" w:type="pct"/>
            <w:gridSpan w:val="2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841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373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</w:tr>
      <w:tr w:rsidR="001A0AE2" w:rsidRPr="008A1315" w:rsidTr="00413FB4">
        <w:trPr>
          <w:trHeight w:hRule="exact" w:val="312"/>
        </w:trPr>
        <w:tc>
          <w:tcPr>
            <w:tcW w:w="1563" w:type="pct"/>
            <w:tcMar>
              <w:top w:w="50" w:type="dxa"/>
              <w:left w:w="101" w:type="dxa"/>
              <w:bottom w:w="50" w:type="dxa"/>
              <w:right w:w="101" w:type="dxa"/>
            </w:tcMar>
            <w:hideMark/>
          </w:tcPr>
          <w:p w:rsidR="001A0AE2" w:rsidRPr="008A1315" w:rsidRDefault="001A0AE2" w:rsidP="00413FB4">
            <w:pPr>
              <w:ind w:firstLineChars="50" w:firstLine="9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G0</w:t>
            </w:r>
          </w:p>
        </w:tc>
        <w:tc>
          <w:tcPr>
            <w:tcW w:w="937" w:type="pct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A0AE2" w:rsidRPr="008A1315" w:rsidRDefault="001A0AE2" w:rsidP="00413F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等线" w:hAnsi="Times New Roman" w:cs="Times New Roman"/>
                <w:sz w:val="18"/>
                <w:szCs w:val="18"/>
              </w:rPr>
              <w:t>2 (7.1)</w:t>
            </w:r>
          </w:p>
        </w:tc>
        <w:tc>
          <w:tcPr>
            <w:tcW w:w="813" w:type="pct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1</w:t>
            </w:r>
          </w:p>
        </w:tc>
        <w:tc>
          <w:tcPr>
            <w:tcW w:w="375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1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373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</w:tr>
      <w:tr w:rsidR="001A0AE2" w:rsidRPr="008A1315" w:rsidTr="00413FB4">
        <w:trPr>
          <w:trHeight w:hRule="exact" w:val="312"/>
        </w:trPr>
        <w:tc>
          <w:tcPr>
            <w:tcW w:w="1563" w:type="pct"/>
            <w:tcMar>
              <w:top w:w="50" w:type="dxa"/>
              <w:left w:w="101" w:type="dxa"/>
              <w:bottom w:w="50" w:type="dxa"/>
              <w:right w:w="101" w:type="dxa"/>
            </w:tcMar>
            <w:hideMark/>
          </w:tcPr>
          <w:p w:rsidR="001A0AE2" w:rsidRPr="008A1315" w:rsidRDefault="001A0AE2" w:rsidP="00413FB4">
            <w:pPr>
              <w:ind w:firstLineChars="50" w:firstLine="9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G1</w:t>
            </w:r>
          </w:p>
        </w:tc>
        <w:tc>
          <w:tcPr>
            <w:tcW w:w="937" w:type="pct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A0AE2" w:rsidRPr="008A1315" w:rsidRDefault="001A0AE2" w:rsidP="00413F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等线" w:hAnsi="Times New Roman" w:cs="Times New Roman"/>
                <w:sz w:val="18"/>
                <w:szCs w:val="18"/>
              </w:rPr>
              <w:t>18 (64.3)</w:t>
            </w:r>
          </w:p>
        </w:tc>
        <w:tc>
          <w:tcPr>
            <w:tcW w:w="813" w:type="pct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75869092 (0, Infinity)</w:t>
            </w:r>
          </w:p>
        </w:tc>
        <w:tc>
          <w:tcPr>
            <w:tcW w:w="375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0.998</w:t>
            </w:r>
          </w:p>
        </w:tc>
        <w:tc>
          <w:tcPr>
            <w:tcW w:w="91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48" w:type="pct"/>
            <w:gridSpan w:val="2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373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</w:tr>
      <w:tr w:rsidR="001A0AE2" w:rsidRPr="008A1315" w:rsidTr="00413FB4">
        <w:trPr>
          <w:trHeight w:hRule="exact" w:val="312"/>
        </w:trPr>
        <w:tc>
          <w:tcPr>
            <w:tcW w:w="1563" w:type="pct"/>
            <w:tcMar>
              <w:top w:w="50" w:type="dxa"/>
              <w:left w:w="101" w:type="dxa"/>
              <w:bottom w:w="50" w:type="dxa"/>
              <w:right w:w="101" w:type="dxa"/>
            </w:tcMar>
            <w:hideMark/>
          </w:tcPr>
          <w:p w:rsidR="001A0AE2" w:rsidRPr="008A1315" w:rsidRDefault="001A0AE2" w:rsidP="00413FB4">
            <w:pPr>
              <w:ind w:firstLineChars="50" w:firstLine="9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等线" w:hAnsi="Times New Roman" w:cs="Times New Roman"/>
                <w:sz w:val="18"/>
                <w:szCs w:val="18"/>
              </w:rPr>
              <w:t>G2</w:t>
            </w:r>
          </w:p>
        </w:tc>
        <w:tc>
          <w:tcPr>
            <w:tcW w:w="937" w:type="pct"/>
            <w:tcMar>
              <w:top w:w="12" w:type="dxa"/>
              <w:left w:w="12" w:type="dxa"/>
              <w:bottom w:w="0" w:type="dxa"/>
              <w:right w:w="12" w:type="dxa"/>
            </w:tcMar>
            <w:hideMark/>
          </w:tcPr>
          <w:p w:rsidR="001A0AE2" w:rsidRPr="008A1315" w:rsidRDefault="001A0AE2" w:rsidP="00413F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等线" w:hAnsi="Times New Roman" w:cs="Times New Roman"/>
                <w:sz w:val="18"/>
                <w:szCs w:val="18"/>
              </w:rPr>
              <w:t>8 (28.6)</w:t>
            </w:r>
          </w:p>
        </w:tc>
        <w:tc>
          <w:tcPr>
            <w:tcW w:w="813" w:type="pct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88019142 (0, Infinity)</w:t>
            </w:r>
          </w:p>
        </w:tc>
        <w:tc>
          <w:tcPr>
            <w:tcW w:w="375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0.998</w:t>
            </w:r>
          </w:p>
        </w:tc>
        <w:tc>
          <w:tcPr>
            <w:tcW w:w="91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48" w:type="pct"/>
            <w:gridSpan w:val="2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373" w:type="pct"/>
            <w:tcMar>
              <w:top w:w="50" w:type="dxa"/>
              <w:left w:w="101" w:type="dxa"/>
              <w:bottom w:w="50" w:type="dxa"/>
              <w:right w:w="101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</w:tr>
      <w:tr w:rsidR="001A0AE2" w:rsidRPr="008A1315" w:rsidTr="00413FB4">
        <w:trPr>
          <w:trHeight w:hRule="exact" w:val="312"/>
        </w:trPr>
        <w:tc>
          <w:tcPr>
            <w:tcW w:w="1563" w:type="pct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Fibrosis stage* (</w:t>
            </w:r>
            <w:r w:rsidRPr="00203E55">
              <w:rPr>
                <w:rFonts w:ascii="Times New Roman" w:eastAsia="宋体" w:hAnsi="Times New Roman" w:cs="Times New Roman"/>
                <w:i/>
                <w:iCs/>
                <w:kern w:val="24"/>
                <w:sz w:val="18"/>
                <w:szCs w:val="18"/>
              </w:rPr>
              <w:t>n</w:t>
            </w:r>
            <w:r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 xml:space="preserve"> = </w:t>
            </w: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28)</w:t>
            </w:r>
          </w:p>
        </w:tc>
        <w:tc>
          <w:tcPr>
            <w:tcW w:w="937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13" w:type="pct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375" w:type="pct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91" w:type="pct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373" w:type="pct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</w:tr>
      <w:tr w:rsidR="001A0AE2" w:rsidRPr="008A1315" w:rsidTr="00413FB4">
        <w:trPr>
          <w:trHeight w:hRule="exact" w:val="312"/>
        </w:trPr>
        <w:tc>
          <w:tcPr>
            <w:tcW w:w="1563" w:type="pct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:rsidR="001A0AE2" w:rsidRPr="008A1315" w:rsidRDefault="001A0AE2" w:rsidP="00413FB4">
            <w:pPr>
              <w:ind w:firstLineChars="50" w:firstLine="9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S0</w:t>
            </w:r>
          </w:p>
        </w:tc>
        <w:tc>
          <w:tcPr>
            <w:tcW w:w="93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等线" w:hAnsi="Times New Roman" w:cs="Times New Roman"/>
                <w:sz w:val="18"/>
                <w:szCs w:val="18"/>
              </w:rPr>
              <w:t>4 (14.3)</w:t>
            </w:r>
          </w:p>
        </w:tc>
        <w:tc>
          <w:tcPr>
            <w:tcW w:w="813" w:type="pct"/>
            <w:tcMar>
              <w:top w:w="50" w:type="dxa"/>
              <w:left w:w="101" w:type="dxa"/>
              <w:bottom w:w="50" w:type="dxa"/>
              <w:right w:w="101" w:type="dxa"/>
            </w:tcMar>
            <w:hideMark/>
          </w:tcPr>
          <w:p w:rsidR="001A0AE2" w:rsidRPr="008A1315" w:rsidRDefault="001A0AE2" w:rsidP="00413F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等线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75" w:type="pct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8" w:type="pct"/>
            <w:gridSpan w:val="2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841" w:type="pct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373" w:type="pct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</w:tr>
      <w:tr w:rsidR="001A0AE2" w:rsidRPr="008A1315" w:rsidTr="00413FB4">
        <w:trPr>
          <w:trHeight w:hRule="exact" w:val="312"/>
        </w:trPr>
        <w:tc>
          <w:tcPr>
            <w:tcW w:w="1563" w:type="pct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:rsidR="001A0AE2" w:rsidRPr="008A1315" w:rsidRDefault="001A0AE2" w:rsidP="00413FB4">
            <w:pPr>
              <w:ind w:firstLineChars="50" w:firstLine="9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S1</w:t>
            </w:r>
          </w:p>
        </w:tc>
        <w:tc>
          <w:tcPr>
            <w:tcW w:w="93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等线" w:hAnsi="Times New Roman" w:cs="Times New Roman"/>
                <w:sz w:val="18"/>
                <w:szCs w:val="18"/>
              </w:rPr>
              <w:t>15 (53.6)</w:t>
            </w:r>
          </w:p>
        </w:tc>
        <w:tc>
          <w:tcPr>
            <w:tcW w:w="813" w:type="pct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3.425 (0.433, 27.076)</w:t>
            </w:r>
          </w:p>
        </w:tc>
        <w:tc>
          <w:tcPr>
            <w:tcW w:w="375" w:type="pct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0.243</w:t>
            </w:r>
          </w:p>
        </w:tc>
        <w:tc>
          <w:tcPr>
            <w:tcW w:w="91" w:type="pct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48" w:type="pct"/>
            <w:gridSpan w:val="2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373" w:type="pct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</w:tr>
      <w:tr w:rsidR="001A0AE2" w:rsidRPr="008A1315" w:rsidTr="00413FB4">
        <w:trPr>
          <w:trHeight w:hRule="exact" w:val="312"/>
        </w:trPr>
        <w:tc>
          <w:tcPr>
            <w:tcW w:w="1563" w:type="pct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:rsidR="001A0AE2" w:rsidRPr="008A1315" w:rsidRDefault="001A0AE2" w:rsidP="00413FB4">
            <w:pPr>
              <w:ind w:firstLineChars="50" w:firstLine="9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等线" w:hAnsi="Times New Roman" w:cs="Times New Roman"/>
                <w:sz w:val="18"/>
                <w:szCs w:val="18"/>
              </w:rPr>
              <w:t>S2</w:t>
            </w:r>
          </w:p>
        </w:tc>
        <w:tc>
          <w:tcPr>
            <w:tcW w:w="93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等线" w:hAnsi="Times New Roman" w:cs="Times New Roman"/>
                <w:sz w:val="18"/>
                <w:szCs w:val="18"/>
              </w:rPr>
              <w:t>8 (28.6)</w:t>
            </w:r>
          </w:p>
        </w:tc>
        <w:tc>
          <w:tcPr>
            <w:tcW w:w="813" w:type="pct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3.361 (0.392, 28.830)</w:t>
            </w:r>
          </w:p>
        </w:tc>
        <w:tc>
          <w:tcPr>
            <w:tcW w:w="375" w:type="pct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0.269</w:t>
            </w:r>
          </w:p>
        </w:tc>
        <w:tc>
          <w:tcPr>
            <w:tcW w:w="91" w:type="pct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48" w:type="pct"/>
            <w:gridSpan w:val="2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373" w:type="pct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</w:tr>
      <w:tr w:rsidR="001A0AE2" w:rsidRPr="008A1315" w:rsidTr="00413FB4">
        <w:trPr>
          <w:trHeight w:hRule="exact" w:val="312"/>
        </w:trPr>
        <w:tc>
          <w:tcPr>
            <w:tcW w:w="1563" w:type="pct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:rsidR="001A0AE2" w:rsidRPr="008A1315" w:rsidRDefault="001A0AE2" w:rsidP="00413FB4">
            <w:pPr>
              <w:ind w:firstLineChars="50" w:firstLine="90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等线" w:hAnsi="Times New Roman" w:cs="Times New Roman"/>
                <w:sz w:val="18"/>
                <w:szCs w:val="18"/>
              </w:rPr>
              <w:lastRenderedPageBreak/>
              <w:t>S3</w:t>
            </w:r>
          </w:p>
        </w:tc>
        <w:tc>
          <w:tcPr>
            <w:tcW w:w="93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等线" w:hAnsi="Times New Roman" w:cs="Times New Roman"/>
                <w:sz w:val="18"/>
                <w:szCs w:val="18"/>
              </w:rPr>
              <w:t>1 (3.6)</w:t>
            </w:r>
          </w:p>
        </w:tc>
        <w:tc>
          <w:tcPr>
            <w:tcW w:w="813" w:type="pct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14.668 (0.823, 261.433)</w:t>
            </w:r>
          </w:p>
        </w:tc>
        <w:tc>
          <w:tcPr>
            <w:tcW w:w="375" w:type="pct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0.068</w:t>
            </w:r>
          </w:p>
        </w:tc>
        <w:tc>
          <w:tcPr>
            <w:tcW w:w="91" w:type="pct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48" w:type="pct"/>
            <w:gridSpan w:val="2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373" w:type="pct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</w:tr>
      <w:tr w:rsidR="001A0AE2" w:rsidRPr="008A1315" w:rsidTr="00413FB4">
        <w:trPr>
          <w:trHeight w:hRule="exact" w:val="312"/>
        </w:trPr>
        <w:tc>
          <w:tcPr>
            <w:tcW w:w="1563" w:type="pct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等线" w:hAnsi="Times New Roman" w:cs="Times New Roman"/>
                <w:sz w:val="18"/>
                <w:szCs w:val="18"/>
              </w:rPr>
              <w:t>Family history of HBV infection</w:t>
            </w:r>
          </w:p>
        </w:tc>
        <w:tc>
          <w:tcPr>
            <w:tcW w:w="937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13" w:type="pct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375" w:type="pct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91" w:type="pct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373" w:type="pct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</w:tr>
      <w:tr w:rsidR="001A0AE2" w:rsidRPr="008A1315" w:rsidTr="00413FB4">
        <w:trPr>
          <w:trHeight w:hRule="exact" w:val="312"/>
        </w:trPr>
        <w:tc>
          <w:tcPr>
            <w:tcW w:w="1563" w:type="pct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hAnsi="Times New Roman" w:cs="Times New Roman"/>
                <w:sz w:val="20"/>
                <w:szCs w:val="20"/>
              </w:rPr>
              <w:t>Mother w/ HBsAg positivity</w:t>
            </w:r>
          </w:p>
        </w:tc>
        <w:tc>
          <w:tcPr>
            <w:tcW w:w="937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AE2" w:rsidRPr="008A1315" w:rsidRDefault="001A0AE2" w:rsidP="00413F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等线" w:hAnsi="Times New Roman" w:cs="Times New Roman"/>
                <w:sz w:val="18"/>
                <w:szCs w:val="18"/>
              </w:rPr>
              <w:t>26 (81.2)</w:t>
            </w:r>
          </w:p>
        </w:tc>
        <w:tc>
          <w:tcPr>
            <w:tcW w:w="813" w:type="pct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1</w:t>
            </w:r>
          </w:p>
        </w:tc>
        <w:tc>
          <w:tcPr>
            <w:tcW w:w="375" w:type="pct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1" w:type="pct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373" w:type="pct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</w:tr>
      <w:tr w:rsidR="001A0AE2" w:rsidRPr="008A1315" w:rsidTr="00413FB4">
        <w:trPr>
          <w:trHeight w:hRule="exact" w:val="312"/>
        </w:trPr>
        <w:tc>
          <w:tcPr>
            <w:tcW w:w="1563" w:type="pct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hAnsi="Times New Roman" w:cs="Times New Roman"/>
                <w:sz w:val="20"/>
                <w:szCs w:val="20"/>
              </w:rPr>
              <w:t>Both parents w/ HBsAg positivity</w:t>
            </w:r>
          </w:p>
        </w:tc>
        <w:tc>
          <w:tcPr>
            <w:tcW w:w="937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AE2" w:rsidRPr="008A1315" w:rsidRDefault="001A0AE2" w:rsidP="00413F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等线" w:hAnsi="Times New Roman" w:cs="Times New Roman"/>
                <w:sz w:val="18"/>
                <w:szCs w:val="18"/>
              </w:rPr>
              <w:t>2 (6.2)</w:t>
            </w:r>
          </w:p>
        </w:tc>
        <w:tc>
          <w:tcPr>
            <w:tcW w:w="813" w:type="pct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1.163 (0.153, 8.834)</w:t>
            </w:r>
          </w:p>
        </w:tc>
        <w:tc>
          <w:tcPr>
            <w:tcW w:w="375" w:type="pct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0.884</w:t>
            </w:r>
          </w:p>
        </w:tc>
        <w:tc>
          <w:tcPr>
            <w:tcW w:w="91" w:type="pct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48" w:type="pct"/>
            <w:gridSpan w:val="2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373" w:type="pct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</w:tr>
      <w:tr w:rsidR="001A0AE2" w:rsidRPr="008A1315" w:rsidTr="00413FB4">
        <w:trPr>
          <w:trHeight w:hRule="exact" w:val="312"/>
        </w:trPr>
        <w:tc>
          <w:tcPr>
            <w:tcW w:w="1563" w:type="pct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hAnsi="Times New Roman" w:cs="Times New Roman"/>
                <w:sz w:val="20"/>
                <w:szCs w:val="20"/>
              </w:rPr>
              <w:t>Neither parent w/ HBsAg positivity</w:t>
            </w:r>
          </w:p>
        </w:tc>
        <w:tc>
          <w:tcPr>
            <w:tcW w:w="937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AE2" w:rsidRPr="008A1315" w:rsidRDefault="001A0AE2" w:rsidP="00413FB4">
            <w:pPr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等线" w:hAnsi="Times New Roman" w:cs="Times New Roman"/>
                <w:sz w:val="18"/>
                <w:szCs w:val="18"/>
              </w:rPr>
              <w:t>4 (12.5)</w:t>
            </w:r>
          </w:p>
        </w:tc>
        <w:tc>
          <w:tcPr>
            <w:tcW w:w="813" w:type="pct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0.768 (0.175, 3.368)</w:t>
            </w:r>
          </w:p>
        </w:tc>
        <w:tc>
          <w:tcPr>
            <w:tcW w:w="375" w:type="pct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0.727</w:t>
            </w:r>
          </w:p>
        </w:tc>
        <w:tc>
          <w:tcPr>
            <w:tcW w:w="91" w:type="pct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48" w:type="pct"/>
            <w:gridSpan w:val="2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373" w:type="pct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</w:tr>
      <w:tr w:rsidR="001A0AE2" w:rsidRPr="008A1315" w:rsidTr="00413FB4">
        <w:trPr>
          <w:trHeight w:hRule="exact" w:val="312"/>
        </w:trPr>
        <w:tc>
          <w:tcPr>
            <w:tcW w:w="1563" w:type="pct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等线" w:hAnsi="Times New Roman" w:cs="Times New Roman"/>
                <w:sz w:val="20"/>
                <w:szCs w:val="20"/>
              </w:rPr>
              <w:t>Antiviral treatment</w:t>
            </w:r>
          </w:p>
        </w:tc>
        <w:tc>
          <w:tcPr>
            <w:tcW w:w="937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13" w:type="pct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375" w:type="pct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91" w:type="pct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373" w:type="pct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</w:tr>
      <w:tr w:rsidR="001A0AE2" w:rsidRPr="008A1315" w:rsidTr="00413FB4">
        <w:trPr>
          <w:trHeight w:hRule="exact" w:val="312"/>
        </w:trPr>
        <w:tc>
          <w:tcPr>
            <w:tcW w:w="1563" w:type="pct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等线" w:hAnsi="Times New Roman" w:cs="Times New Roman"/>
                <w:sz w:val="20"/>
                <w:szCs w:val="20"/>
              </w:rPr>
              <w:t>IFN-α monotherapy</w:t>
            </w:r>
          </w:p>
        </w:tc>
        <w:tc>
          <w:tcPr>
            <w:tcW w:w="937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AE2" w:rsidRPr="008A1315" w:rsidRDefault="001A0AE2" w:rsidP="00413FB4">
            <w:pPr>
              <w:ind w:firstLine="187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等线" w:hAnsi="Times New Roman" w:cs="Times New Roman"/>
                <w:sz w:val="18"/>
                <w:szCs w:val="18"/>
              </w:rPr>
              <w:t>7 (21.9)</w:t>
            </w:r>
          </w:p>
        </w:tc>
        <w:tc>
          <w:tcPr>
            <w:tcW w:w="813" w:type="pct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1</w:t>
            </w:r>
          </w:p>
        </w:tc>
        <w:tc>
          <w:tcPr>
            <w:tcW w:w="375" w:type="pct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1" w:type="pct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848" w:type="pct"/>
            <w:gridSpan w:val="2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373" w:type="pct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</w:tr>
      <w:tr w:rsidR="001A0AE2" w:rsidRPr="008A1315" w:rsidTr="00413FB4">
        <w:trPr>
          <w:trHeight w:hRule="exact" w:val="312"/>
        </w:trPr>
        <w:tc>
          <w:tcPr>
            <w:tcW w:w="1563" w:type="pct"/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等线" w:hAnsi="Times New Roman" w:cs="Times New Roman"/>
                <w:sz w:val="20"/>
                <w:szCs w:val="20"/>
              </w:rPr>
              <w:t>IFN-</w:t>
            </w:r>
            <w:r w:rsidRPr="008A1315">
              <w:rPr>
                <w:rFonts w:ascii="Times New Roman" w:hAnsi="Times New Roman"/>
                <w:sz w:val="20"/>
              </w:rPr>
              <w:t xml:space="preserve">α </w:t>
            </w:r>
            <w:r w:rsidRPr="008A1315">
              <w:rPr>
                <w:rFonts w:ascii="Times New Roman" w:eastAsia="等线" w:hAnsi="Times New Roman" w:cs="Times New Roman"/>
                <w:sz w:val="20"/>
                <w:szCs w:val="20"/>
              </w:rPr>
              <w:t>combined w/ NA</w:t>
            </w:r>
          </w:p>
        </w:tc>
        <w:tc>
          <w:tcPr>
            <w:tcW w:w="937" w:type="pc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AE2" w:rsidRPr="008A1315" w:rsidRDefault="001A0AE2" w:rsidP="00413FB4">
            <w:pPr>
              <w:ind w:firstLine="187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等线" w:hAnsi="Times New Roman" w:cs="Times New Roman"/>
                <w:sz w:val="18"/>
                <w:szCs w:val="18"/>
              </w:rPr>
              <w:t>19 (59.4)</w:t>
            </w:r>
          </w:p>
        </w:tc>
        <w:tc>
          <w:tcPr>
            <w:tcW w:w="813" w:type="pct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0.582 (0.202, 1.680)</w:t>
            </w:r>
          </w:p>
        </w:tc>
        <w:tc>
          <w:tcPr>
            <w:tcW w:w="375" w:type="pct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0.317</w:t>
            </w:r>
          </w:p>
        </w:tc>
        <w:tc>
          <w:tcPr>
            <w:tcW w:w="91" w:type="pct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48" w:type="pct"/>
            <w:gridSpan w:val="2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373" w:type="pct"/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</w:tr>
      <w:tr w:rsidR="001A0AE2" w:rsidRPr="008A1315" w:rsidTr="00413FB4">
        <w:trPr>
          <w:trHeight w:hRule="exact" w:val="312"/>
        </w:trPr>
        <w:tc>
          <w:tcPr>
            <w:tcW w:w="1563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2" w:type="dxa"/>
              <w:left w:w="125" w:type="dxa"/>
              <w:bottom w:w="62" w:type="dxa"/>
              <w:right w:w="125" w:type="dxa"/>
            </w:tcMar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等线" w:hAnsi="Times New Roman" w:cs="Times New Roman"/>
                <w:sz w:val="20"/>
                <w:szCs w:val="20"/>
              </w:rPr>
              <w:t>IFN-</w:t>
            </w:r>
            <w:r w:rsidRPr="008A1315">
              <w:rPr>
                <w:rFonts w:ascii="Times New Roman" w:hAnsi="Times New Roman"/>
                <w:sz w:val="20"/>
              </w:rPr>
              <w:t xml:space="preserve">α </w:t>
            </w:r>
            <w:r w:rsidRPr="008A1315">
              <w:rPr>
                <w:rFonts w:ascii="Times New Roman" w:eastAsia="等线" w:hAnsi="Times New Roman" w:cs="Times New Roman"/>
                <w:sz w:val="20"/>
                <w:szCs w:val="20"/>
              </w:rPr>
              <w:t>add-on w/ NA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1A0AE2" w:rsidRPr="008A1315" w:rsidRDefault="001A0AE2" w:rsidP="00413FB4">
            <w:pPr>
              <w:ind w:firstLine="187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等线" w:hAnsi="Times New Roman" w:cs="Times New Roman"/>
                <w:sz w:val="18"/>
                <w:szCs w:val="18"/>
              </w:rPr>
              <w:t>6 (18.7)</w:t>
            </w:r>
          </w:p>
        </w:tc>
        <w:tc>
          <w:tcPr>
            <w:tcW w:w="813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0.258 (0.050, 1.335)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jc w:val="center"/>
              <w:textAlignment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8A1315">
              <w:rPr>
                <w:rFonts w:ascii="Times New Roman" w:eastAsia="宋体" w:hAnsi="Times New Roman" w:cs="Times New Roman"/>
                <w:kern w:val="24"/>
                <w:sz w:val="18"/>
                <w:szCs w:val="18"/>
              </w:rPr>
              <w:t>0.106</w:t>
            </w:r>
          </w:p>
        </w:tc>
        <w:tc>
          <w:tcPr>
            <w:tcW w:w="91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848" w:type="pct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2" w:type="dxa"/>
              <w:left w:w="125" w:type="dxa"/>
              <w:bottom w:w="62" w:type="dxa"/>
              <w:right w:w="125" w:type="dxa"/>
            </w:tcMar>
            <w:vAlign w:val="center"/>
            <w:hideMark/>
          </w:tcPr>
          <w:p w:rsidR="001A0AE2" w:rsidRPr="008A1315" w:rsidRDefault="001A0AE2" w:rsidP="00413FB4">
            <w:pPr>
              <w:rPr>
                <w:rFonts w:ascii="等线" w:eastAsia="等线" w:hAnsi="等线"/>
                <w:sz w:val="20"/>
                <w:szCs w:val="20"/>
              </w:rPr>
            </w:pPr>
          </w:p>
        </w:tc>
      </w:tr>
    </w:tbl>
    <w:p w:rsidR="001A0AE2" w:rsidRPr="008A1315" w:rsidRDefault="001A0AE2" w:rsidP="001A0AE2"/>
    <w:p w:rsidR="001A0AE2" w:rsidRPr="00203E55" w:rsidRDefault="001A0AE2" w:rsidP="001A0AE2">
      <w:pPr>
        <w:spacing w:line="480" w:lineRule="auto"/>
        <w:ind w:leftChars="-472" w:left="-1038" w:rightChars="-634" w:right="-1395"/>
        <w:rPr>
          <w:rFonts w:ascii="Times New Roman" w:hAnsi="Times New Roman" w:cs="Times New Roman"/>
        </w:rPr>
      </w:pPr>
      <w:r w:rsidRPr="00203E55">
        <w:rPr>
          <w:rFonts w:ascii="Times New Roman" w:hAnsi="Times New Roman" w:cs="Times New Roman"/>
        </w:rPr>
        <w:t xml:space="preserve">*Liver histology was performed in 28 of 32 children with CHB with a one-second needle biopsy. </w:t>
      </w:r>
      <w:r w:rsidRPr="00203E55">
        <w:rPr>
          <w:rFonts w:ascii="Times New Roman" w:hAnsi="Times New Roman" w:cs="Times New Roman"/>
          <w:vertAlign w:val="superscript"/>
        </w:rPr>
        <w:t>†</w:t>
      </w:r>
      <w:r w:rsidRPr="00203E55">
        <w:rPr>
          <w:rFonts w:ascii="Times New Roman" w:hAnsi="Times New Roman" w:cs="Times New Roman"/>
        </w:rPr>
        <w:t xml:space="preserve">Lymphocyte subsets were tested in 24 of 32 children with CHB. </w:t>
      </w:r>
      <w:r w:rsidRPr="00203E55">
        <w:rPr>
          <w:rFonts w:ascii="Times New Roman" w:eastAsia="宋体" w:hAnsi="Times New Roman" w:cs="Times New Roman"/>
        </w:rPr>
        <w:t>Categorical variables expressed as number (</w:t>
      </w:r>
      <w:r w:rsidRPr="00203E55">
        <w:rPr>
          <w:rFonts w:ascii="Times New Roman" w:eastAsia="宋体" w:hAnsi="Times New Roman" w:cs="Times New Roman"/>
          <w:i/>
          <w:iCs/>
        </w:rPr>
        <w:t>n</w:t>
      </w:r>
      <w:r w:rsidRPr="00203E55">
        <w:rPr>
          <w:rFonts w:ascii="Times New Roman" w:eastAsia="宋体" w:hAnsi="Times New Roman" w:cs="Times New Roman"/>
        </w:rPr>
        <w:t>) and percentage (%), and continuous variables as median [interquartile range].</w:t>
      </w:r>
      <w:r w:rsidRPr="00203E55">
        <w:rPr>
          <w:rFonts w:ascii="Times New Roman" w:hAnsi="Times New Roman" w:cs="Times New Roman"/>
        </w:rPr>
        <w:t xml:space="preserve"> ALT: alanine aminotransferase; AST: Aspartate aminotransferase;</w:t>
      </w:r>
      <w:r>
        <w:rPr>
          <w:rFonts w:ascii="Times New Roman" w:hAnsi="Times New Roman" w:cs="Times New Roman"/>
        </w:rPr>
        <w:t xml:space="preserve"> </w:t>
      </w:r>
      <w:r w:rsidRPr="00203E55">
        <w:rPr>
          <w:rFonts w:ascii="Times New Roman" w:hAnsi="Times New Roman" w:cs="Times New Roman"/>
        </w:rPr>
        <w:t xml:space="preserve">CI: </w:t>
      </w:r>
      <w:r>
        <w:rPr>
          <w:rFonts w:ascii="Times New Roman" w:hAnsi="Times New Roman" w:cs="Times New Roman"/>
        </w:rPr>
        <w:t>c</w:t>
      </w:r>
      <w:r w:rsidRPr="00203E55">
        <w:rPr>
          <w:rFonts w:ascii="Times New Roman" w:hAnsi="Times New Roman" w:cs="Times New Roman"/>
        </w:rPr>
        <w:t xml:space="preserve">onfidence </w:t>
      </w:r>
      <w:r>
        <w:rPr>
          <w:rFonts w:ascii="Times New Roman" w:hAnsi="Times New Roman" w:cs="Times New Roman"/>
        </w:rPr>
        <w:t>i</w:t>
      </w:r>
      <w:r w:rsidRPr="00203E55">
        <w:rPr>
          <w:rFonts w:ascii="Times New Roman" w:hAnsi="Times New Roman" w:cs="Times New Roman"/>
        </w:rPr>
        <w:t xml:space="preserve">nterval; </w:t>
      </w:r>
      <w:r>
        <w:rPr>
          <w:rFonts w:ascii="Times New Roman" w:hAnsi="Times New Roman" w:cs="Times New Roman"/>
        </w:rPr>
        <w:t xml:space="preserve">CHB, chronic hepatitis B; HBsAg, hepatitis B surface antigen; </w:t>
      </w:r>
      <w:r w:rsidRPr="00203E55">
        <w:rPr>
          <w:rFonts w:ascii="Times New Roman" w:hAnsi="Times New Roman" w:cs="Times New Roman"/>
        </w:rPr>
        <w:t>IFN-</w:t>
      </w:r>
      <w:r w:rsidRPr="00203E55">
        <w:rPr>
          <w:rFonts w:ascii="Times New Roman" w:hAnsi="Times New Roman" w:cs="Times New Roman"/>
          <w:lang w:val="el-GR"/>
        </w:rPr>
        <w:t>α</w:t>
      </w:r>
      <w:r w:rsidRPr="00203E5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i</w:t>
      </w:r>
      <w:r w:rsidRPr="00203E55">
        <w:rPr>
          <w:rFonts w:ascii="Times New Roman" w:hAnsi="Times New Roman" w:cs="Times New Roman"/>
        </w:rPr>
        <w:t xml:space="preserve">nterferon </w:t>
      </w:r>
      <w:r w:rsidRPr="00203E55">
        <w:rPr>
          <w:rFonts w:ascii="Times New Roman" w:hAnsi="Times New Roman" w:cs="Times New Roman"/>
          <w:lang w:val="el-GR"/>
        </w:rPr>
        <w:t>α</w:t>
      </w:r>
      <w:r w:rsidRPr="00203E55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203E55">
        <w:rPr>
          <w:rFonts w:ascii="Times New Roman" w:hAnsi="Times New Roman" w:cs="Times New Roman"/>
        </w:rPr>
        <w:t xml:space="preserve">NA: nucleotide analog; qHBsAg: quantitative hepatitis B surface antigen; ULN: </w:t>
      </w:r>
      <w:r>
        <w:rPr>
          <w:rFonts w:ascii="Times New Roman" w:hAnsi="Times New Roman" w:cs="Times New Roman"/>
        </w:rPr>
        <w:t>u</w:t>
      </w:r>
      <w:r w:rsidRPr="00203E55">
        <w:rPr>
          <w:rFonts w:ascii="Times New Roman" w:hAnsi="Times New Roman" w:cs="Times New Roman"/>
        </w:rPr>
        <w:t xml:space="preserve">pper </w:t>
      </w:r>
      <w:r>
        <w:rPr>
          <w:rFonts w:ascii="Times New Roman" w:hAnsi="Times New Roman" w:cs="Times New Roman"/>
        </w:rPr>
        <w:t>l</w:t>
      </w:r>
      <w:r w:rsidRPr="00203E55">
        <w:rPr>
          <w:rFonts w:ascii="Times New Roman" w:hAnsi="Times New Roman" w:cs="Times New Roman"/>
        </w:rPr>
        <w:t xml:space="preserve">imits of </w:t>
      </w:r>
      <w:r>
        <w:rPr>
          <w:rFonts w:ascii="Times New Roman" w:hAnsi="Times New Roman" w:cs="Times New Roman"/>
        </w:rPr>
        <w:t>n</w:t>
      </w:r>
      <w:r w:rsidRPr="00203E55">
        <w:rPr>
          <w:rFonts w:ascii="Times New Roman" w:hAnsi="Times New Roman" w:cs="Times New Roman"/>
        </w:rPr>
        <w:t>ormal.</w:t>
      </w:r>
    </w:p>
    <w:p w:rsidR="00BA1CAE" w:rsidRDefault="00BA1CAE"/>
    <w:sectPr w:rsidR="00BA1C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20"/>
  <w:characterSpacingControl w:val="doNotCompress"/>
  <w:compat>
    <w:useFELayout/>
  </w:compat>
  <w:rsids>
    <w:rsidRoot w:val="001A0AE2"/>
    <w:rsid w:val="001A0AE2"/>
    <w:rsid w:val="00BA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2401</Characters>
  <Application>Microsoft Office Word</Application>
  <DocSecurity>0</DocSecurity>
  <Lines>20</Lines>
  <Paragraphs>5</Paragraphs>
  <ScaleCrop>false</ScaleCrop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2023-03-25T23:18:00Z</dcterms:created>
  <dcterms:modified xsi:type="dcterms:W3CDTF">2023-03-25T23:19:00Z</dcterms:modified>
</cp:coreProperties>
</file>