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B4006"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Difference</w:t>
      </w:r>
      <w:r>
        <w:rPr>
          <w:rFonts w:hint="eastAsia"/>
          <w:b/>
          <w:bCs/>
          <w:sz w:val="22"/>
          <w:szCs w:val="28"/>
          <w:lang w:val="en-US" w:eastAsia="zh-CN"/>
        </w:rPr>
        <w:t>s</w:t>
      </w:r>
      <w:r>
        <w:rPr>
          <w:rFonts w:hint="eastAsia"/>
          <w:b/>
          <w:bCs/>
          <w:sz w:val="22"/>
          <w:szCs w:val="28"/>
        </w:rPr>
        <w:t xml:space="preserve"> in ARAS regions between delirium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</w:rPr>
        <w:t>and non-delirium patients</w:t>
      </w:r>
    </w:p>
    <w:p w14:paraId="7B016C4B">
      <w:pPr>
        <w:rPr>
          <w:rFonts w:hint="eastAsia"/>
          <w:sz w:val="22"/>
          <w:szCs w:val="28"/>
        </w:rPr>
      </w:pPr>
    </w:p>
    <w:p w14:paraId="4E73FBF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This report is based on CUI Xu's xj</w:t>
      </w:r>
      <w:r>
        <w:rPr>
          <w:rFonts w:hint="eastAsia"/>
          <w:sz w:val="22"/>
          <w:szCs w:val="28"/>
          <w:lang w:val="en-US" w:eastAsia="zh-CN"/>
        </w:rPr>
        <w:t>V</w:t>
      </w:r>
      <w:r>
        <w:rPr>
          <w:rFonts w:hint="eastAsia"/>
          <w:sz w:val="22"/>
          <w:szCs w:val="28"/>
        </w:rPr>
        <w:t>iew. (http://www.alivelearn.net/xjview/)</w:t>
      </w:r>
    </w:p>
    <w:p w14:paraId="0E03D927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Revised by YAN Chao-Gan and ZHU Wei-Xuan 20091108: suitable for different Cluster Connectivity Criterion: surface co</w:t>
      </w:r>
      <w:bookmarkStart w:id="0" w:name="_GoBack"/>
      <w:bookmarkEnd w:id="0"/>
      <w:r>
        <w:rPr>
          <w:rFonts w:hint="eastAsia"/>
          <w:sz w:val="22"/>
          <w:szCs w:val="28"/>
        </w:rPr>
        <w:t>nnected, edge connected, corner connected.</w:t>
      </w:r>
    </w:p>
    <w:p w14:paraId="75B6AB5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Number of clusters found: 1</w:t>
      </w:r>
    </w:p>
    <w:p w14:paraId="08CB7C7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----------------------</w:t>
      </w:r>
    </w:p>
    <w:p w14:paraId="1B40A28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Cluster 1</w:t>
      </w:r>
    </w:p>
    <w:p w14:paraId="4B041CF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Number of voxels: 36</w:t>
      </w:r>
    </w:p>
    <w:p w14:paraId="681CD47E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Peak MNI coordinate: -24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0 -30</w:t>
      </w:r>
    </w:p>
    <w:p w14:paraId="04D36D8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Peak MNI coordinate region:  // Left Cerebrum // Limbic Lobe // Uncus // White Matter // undefined // ParaHippocampal_L (aal)</w:t>
      </w:r>
    </w:p>
    <w:p w14:paraId="7869F55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Peak intensity: -4.3561</w:t>
      </w:r>
    </w:p>
    <w:p w14:paraId="0D45D34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# voxels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structure</w:t>
      </w:r>
    </w:p>
    <w:p w14:paraId="6ACCBE8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36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--TOTAL # VOXELS--</w:t>
      </w:r>
    </w:p>
    <w:p w14:paraId="0811307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36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Left Cerebrum</w:t>
      </w:r>
    </w:p>
    <w:p w14:paraId="2FEBA47E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34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White Matter</w:t>
      </w:r>
    </w:p>
    <w:p w14:paraId="658FEB0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19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Temporal Lobe</w:t>
      </w:r>
    </w:p>
    <w:p w14:paraId="4787ADD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16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Limbic Lobe</w:t>
      </w:r>
    </w:p>
    <w:p w14:paraId="398DA6A0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12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Uncus</w:t>
      </w:r>
    </w:p>
    <w:p w14:paraId="13AA2AA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11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Superior Temporal Gyrus</w:t>
      </w:r>
    </w:p>
    <w:p w14:paraId="646DF1DB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11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ParaHippocampal_L (aal)</w:t>
      </w:r>
    </w:p>
    <w:p w14:paraId="4710F82E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11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Temporal_Pole_Mid_L (aal)</w:t>
      </w:r>
    </w:p>
    <w:p w14:paraId="608651E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8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Sub-Gyral</w:t>
      </w:r>
    </w:p>
    <w:p w14:paraId="61F750D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4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Temporal_Pole_Sup_L (aal)</w:t>
      </w:r>
    </w:p>
    <w:p w14:paraId="1DBE896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4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Parahippocampa Gyrus</w:t>
      </w:r>
    </w:p>
    <w:p w14:paraId="7C43EA1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Lateral Ventricle</w:t>
      </w:r>
    </w:p>
    <w:p w14:paraId="4F0B247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Amygdala_L (aal)</w:t>
      </w:r>
    </w:p>
    <w:p w14:paraId="52E8F107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Temporal_Inf_L (aal)</w:t>
      </w:r>
    </w:p>
    <w:p w14:paraId="5FCEC0C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Cerebro-Spinal Fluid</w:t>
      </w:r>
    </w:p>
    <w:p w14:paraId="196D5AD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Fusiform_L (aal)</w:t>
      </w:r>
    </w:p>
    <w:p w14:paraId="300D91B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Gray Matter</w:t>
      </w:r>
    </w:p>
    <w:p w14:paraId="2856E7B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Hippocampus_L (aal)</w:t>
      </w:r>
    </w:p>
    <w:p w14:paraId="742791F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brodmann area 38</w:t>
      </w:r>
    </w:p>
    <w:p w14:paraId="749EBDF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1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Sub-lobar</w:t>
      </w:r>
    </w:p>
    <w:p w14:paraId="16712AE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&gt;&gt; aHippocampal_L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926C4"/>
    <w:rsid w:val="45C84312"/>
    <w:rsid w:val="4A7D750A"/>
    <w:rsid w:val="6C3242B8"/>
    <w:rsid w:val="6D6034FC"/>
    <w:rsid w:val="76065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871</Characters>
  <Lines>0</Lines>
  <Paragraphs>0</Paragraphs>
  <TotalTime>3</TotalTime>
  <ScaleCrop>false</ScaleCrop>
  <LinksUpToDate>false</LinksUpToDate>
  <CharactersWithSpaces>1061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2025-06-05T14:14:00Z</dcterms:created>
  <dc:creator>Administrator</dc:creator>
  <cp:lastModifiedBy>editor</cp:lastModifiedBy>
  <dcterms:modified xsi:type="dcterms:W3CDTF">2025-07-01T01:20:40Z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eyJoZGlkIjoiNTEwN2RkN2ViZjgzZDM3NzNiNGRjYTY1NWJkODBjODUiLCJ1c2VySWQiOiI2NTc0OTg5NzgifQ==</vt:lpwstr>
  </property>
  <property fmtid="{D5CDD505-2E9C-101B-9397-08002B2CF9AE}" pid="4" name="ICV">
    <vt:lpwstr>6D25888E59B64545861D985A0ECD9FA3_13</vt:lpwstr>
  </property>
</Properties>
</file>