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A4" w:rsidRPr="00A22819" w:rsidRDefault="005A0FA4" w:rsidP="009744A4">
      <w:pPr>
        <w:snapToGrid w:val="0"/>
        <w:spacing w:line="480" w:lineRule="auto"/>
        <w:rPr>
          <w:rFonts w:ascii="Times New Roman" w:eastAsia="等线" w:hAnsi="Times New Roman" w:cs="Times New Roman"/>
          <w:b/>
          <w:bCs/>
          <w:sz w:val="24"/>
          <w:szCs w:val="24"/>
        </w:rPr>
      </w:pPr>
      <w:r>
        <w:rPr>
          <w:rFonts w:ascii="Times New Roman" w:eastAsia="等线" w:hAnsi="Times New Roman" w:cs="Times New Roman" w:hint="eastAsia"/>
          <w:b/>
          <w:bCs/>
          <w:sz w:val="24"/>
          <w:szCs w:val="24"/>
          <w:lang w:eastAsia="zh-CN"/>
        </w:rPr>
        <w:t xml:space="preserve"> </w:t>
      </w:r>
      <w:r w:rsidR="009744A4" w:rsidRPr="00A22819"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Supplementary Table 5. Differentially expressed genes between </w:t>
      </w:r>
      <w:r w:rsidR="009744A4" w:rsidRPr="00A22819">
        <w:rPr>
          <w:rFonts w:ascii="Times New Roman" w:eastAsia="等线" w:hAnsi="Times New Roman" w:cs="Times New Roman"/>
          <w:b/>
          <w:bCs/>
          <w:i/>
          <w:iCs/>
          <w:sz w:val="24"/>
          <w:szCs w:val="24"/>
        </w:rPr>
        <w:t>A</w:t>
      </w:r>
      <w:r w:rsidR="009744A4">
        <w:rPr>
          <w:rFonts w:ascii="Times New Roman" w:eastAsia="等线" w:hAnsi="Times New Roman" w:cs="Times New Roman"/>
          <w:b/>
          <w:bCs/>
          <w:i/>
          <w:iCs/>
          <w:sz w:val="24"/>
          <w:szCs w:val="24"/>
        </w:rPr>
        <w:t>rid1a</w:t>
      </w:r>
      <w:r w:rsidR="009744A4" w:rsidRPr="00A22819"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mutant and </w:t>
      </w:r>
      <w:r w:rsidR="009744A4">
        <w:rPr>
          <w:rFonts w:ascii="Times New Roman" w:eastAsia="等线" w:hAnsi="Times New Roman" w:cs="Times New Roman"/>
          <w:b/>
          <w:bCs/>
          <w:sz w:val="24"/>
          <w:szCs w:val="24"/>
        </w:rPr>
        <w:t>WT</w:t>
      </w:r>
      <w:r w:rsidR="009744A4" w:rsidRPr="00A22819"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 HCC samples (TCGA database, Firehose).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954"/>
        <w:gridCol w:w="699"/>
        <w:gridCol w:w="878"/>
        <w:gridCol w:w="699"/>
        <w:gridCol w:w="878"/>
        <w:gridCol w:w="551"/>
        <w:gridCol w:w="811"/>
        <w:gridCol w:w="811"/>
        <w:gridCol w:w="1267"/>
      </w:tblGrid>
      <w:tr w:rsidR="009744A4" w:rsidRPr="0073616C" w:rsidTr="00CC5683">
        <w:trPr>
          <w:trHeight w:val="828"/>
        </w:trPr>
        <w:tc>
          <w:tcPr>
            <w:tcW w:w="510" w:type="pct"/>
            <w:shd w:val="clear" w:color="auto" w:fill="auto"/>
            <w:vAlign w:val="center"/>
            <w:hideMark/>
          </w:tcPr>
          <w:p w:rsidR="009744A4" w:rsidRPr="00A22819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A2281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744A4" w:rsidRPr="00A22819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A2281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Cytoband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9744A4" w:rsidRPr="00A22819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A2281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μ in </w:t>
            </w:r>
            <w: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a</w:t>
            </w:r>
            <w:r w:rsidRPr="00A2281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ltered group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9744A4" w:rsidRPr="00A22819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A2281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μ in </w:t>
            </w:r>
            <w: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u</w:t>
            </w:r>
            <w:r w:rsidRPr="00A2281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naltered group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9744A4" w:rsidRPr="00A22819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A2281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σ in </w:t>
            </w:r>
            <w: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a</w:t>
            </w:r>
            <w:r w:rsidRPr="00A2281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ltered group</w:t>
            </w: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9744A4" w:rsidRPr="00A22819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A2281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σ in </w:t>
            </w:r>
            <w: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u</w:t>
            </w:r>
            <w:r w:rsidRPr="00A2281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naltered group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9744A4" w:rsidRPr="00A22819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A2281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 xml:space="preserve">Log </w:t>
            </w:r>
            <w:r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r</w:t>
            </w:r>
            <w:r w:rsidRPr="00A2281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atio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9744A4" w:rsidRPr="00A22819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22819">
              <w:rPr>
                <w:rFonts w:ascii="Times New Roman" w:eastAsia="等线" w:hAnsi="Times New Roman" w:cs="Times New Roman"/>
                <w:b/>
                <w:bCs/>
                <w:i/>
                <w:iCs/>
                <w:sz w:val="24"/>
                <w:szCs w:val="24"/>
              </w:rPr>
              <w:t>p</w:t>
            </w:r>
          </w:p>
        </w:tc>
        <w:tc>
          <w:tcPr>
            <w:tcW w:w="442" w:type="pct"/>
            <w:shd w:val="clear" w:color="auto" w:fill="auto"/>
            <w:vAlign w:val="center"/>
            <w:hideMark/>
          </w:tcPr>
          <w:p w:rsidR="009744A4" w:rsidRPr="00A22819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A22819">
              <w:rPr>
                <w:rFonts w:ascii="Times New Roman" w:eastAsia="等线" w:hAnsi="Times New Roman" w:cs="Times New Roman"/>
                <w:b/>
                <w:bCs/>
                <w:i/>
                <w:iCs/>
                <w:sz w:val="24"/>
                <w:szCs w:val="24"/>
              </w:rPr>
              <w:t>q</w:t>
            </w:r>
          </w:p>
        </w:tc>
        <w:tc>
          <w:tcPr>
            <w:tcW w:w="703" w:type="pct"/>
            <w:shd w:val="clear" w:color="auto" w:fill="auto"/>
            <w:vAlign w:val="center"/>
            <w:hideMark/>
          </w:tcPr>
          <w:p w:rsidR="009744A4" w:rsidRPr="00A22819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</w:pPr>
            <w:r w:rsidRPr="00A22819">
              <w:rPr>
                <w:rFonts w:ascii="Times New Roman" w:eastAsia="等线" w:hAnsi="Times New Roman" w:cs="Times New Roman"/>
                <w:b/>
                <w:bCs/>
                <w:sz w:val="24"/>
                <w:szCs w:val="24"/>
              </w:rPr>
              <w:t>Higher expression in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MYC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8q24.21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9.68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9.28E-08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1.33E-04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GPX2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14q23.3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13.76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11.83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2.87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1.94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5.18E-07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4.13E-04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RAB15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14q23.3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9.77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5.72E-07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4.25E-04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SERPINA1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14q32.13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19.51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18.66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1.05E-06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6.92E-04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SLC35D2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9q22.32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10.9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10.42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1.07E-05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3.47E-03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MRPL44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2q36.1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9.77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1.81E-05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5.18E-03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PABPC1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8q22.3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14.95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14.28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2.06E-05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5.60E-03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AKR1C1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10p15.1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14.78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2.97E-05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7.28E-03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NIFK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2q14.3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9.72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9.37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3.48E-05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8.22E-03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ANP32B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9q22.33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11.6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3.97E-05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8.92E-03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SLC7A9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19q13.11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8.41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1.81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3.98E-05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8.92E-03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TIMM9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14q23.1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9.39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6.53E-05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0.0118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C1ORF226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1q23.3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9.36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8.88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6.63E-05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0.0118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FGFR4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5q35.2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12.68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6.71E-05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0.0118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UBE2R2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9p13.3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11.28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6.98E-05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0.0119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LCN2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9q34.11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11.39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9.19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2.86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3.48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7.48E-05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RELN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7q22.1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9.96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3.84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8.93E-05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0.0134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RPL7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8q21.11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10.78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9.17E-05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0.0136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GPATCH4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1q22-q23.1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10.25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9.76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9.67E-05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0.0142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RRP12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10q24.1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9.58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9.97E-05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0.0144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AGO2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8q24.3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7.94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1.04E-04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0.0149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EIF2S1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14q23.3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10.53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10.23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1.34E-04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0.0175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NOB1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16q22.1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10.13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9.75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1.43E-04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0.0183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WSCD1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17p13.2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1.44E-04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0.0183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TRMT5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14q23.1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8.65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8.38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1.80E-04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0.0217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NOP16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5q35.2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9.08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8.57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1.92E-04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0.0223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SCO1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17p13.1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9.32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8.93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1.99E-04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0.0227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EIF4A1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17p13.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13.3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12.95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2.47E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0.026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 xml:space="preserve">Altered 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FTL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19q13.33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18.54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17.78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2.55E-04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0.0266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ATP6V1C1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8q22.3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11.37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10.88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2.57E-04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0.0266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TUFT1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1q21.3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8.81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8.35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2.68E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0.027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 xml:space="preserve">Altered 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SLC51B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15q22.31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7.01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5.63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1.98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2.82E-04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0.0281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FABP1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2p11.2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14.87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13.46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3.28E-04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0.0309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WDR55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5q31.3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9.59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9.23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3.35E-04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0.0311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SSB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2q31.1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10.89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10.62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3.62E-04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0.0325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LYAR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4p16.3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8.52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8.13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3.73E-04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0.0332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HSPA8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11q24.1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14.54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3.85E-04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0.0338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TSPO2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6p21.1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4.26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3.97E-04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0.0346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ATIC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2q35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11.21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10.84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4.46E-04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0.0369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BMP2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20p12.3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8.74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7.79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4.63E-04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0.0378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TUBB2A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6p25.2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11.82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11.18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4.66E-04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0.0379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BYSL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6p21.1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5.05E-04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0.0393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EPS8L3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1p13.3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8.34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6.71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5.10E-04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0.0393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DDX31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9q34.13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7.86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5.16E-04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0.0394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RPL22L1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3q26.2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10.39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9.54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5.23E-04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0.0395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C1QBP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17p13.2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10.61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5.77E-04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0.0418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C2ORF72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2q37.1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12.38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11.93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6.01E-04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NLRX1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11q23.3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9.08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6.34E-04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0.0448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SNTB1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8q24.1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12.2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11.8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6.52E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0.045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 xml:space="preserve">Altered 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FBXO25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8p23.3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6.68E-04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0.0456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GYG1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3q24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8.82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6.81E-04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0.0459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EIF5B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2q11.2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11.5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11.17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6.88E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0.046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Altered 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PARP12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7q34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10.49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6.96E-04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LRATD2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8q24.21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7.16E-04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0.0465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PLPPR1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9q31.1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8.82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7.84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7.28E-04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0.047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SHROOM1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5q31.1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10.59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7.77E-04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0.0482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ITGA6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2q31.1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10.52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8.17E-04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0.0496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PRKG2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4q21.21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-0.43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3.33E-09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2.34E-05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KIAA0087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7p15.2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0.23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6.18E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-09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3.10E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-05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 xml:space="preserve">Unaltered 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LOC145474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14q24.2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1.97E-08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7.90E-05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FAM83B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6p12.1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0.79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5.19E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-08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1.29E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-04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 xml:space="preserve">Unaltered 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ANGPTL7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1p36.22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-0.69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6.45E-08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1.29E-04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LOC284798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20p11.21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6.71E-08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1.29E-04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FRG2C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3p12.3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6.91E-08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1.29E-04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VIT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2p22.2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-0.24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8.06E-08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1.29E-04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EPHA7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6q16.1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-0.6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8.37E-08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1.29E-04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FGF17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8p21.3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2.01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-1.01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1.03E-07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1.38E-04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CLLU1OS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12q22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-0.3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1.20E-07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1.50E-04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MEP1B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18q12.1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-1.08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1.40E-07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1.66E-04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CKMT2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5q14.1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2.67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2.86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-1.39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1.49E-07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1.66E-04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MORN5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9q33.2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3.01E-07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3.02E-04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GOLGA6D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15q24.2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-0.38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3.38E-07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3.08E-04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SHC4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15q21.1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-0.94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4.85E-07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4.06E-04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HNRNPCL1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1p36.21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-0.46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6.16E-07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4.42E-04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PROM2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2q11.1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1.68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2.72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-1.04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1.07E-06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6.92E-04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LGI1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10q23.33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-0.53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1.26E-06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7.46E-04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MIR1-1HG-AS1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20q13.33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-0.52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1.51E-06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8.48E-04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MPIG6B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6p21.33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2.15E-06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1.17E-03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GLIS3-AS1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9p24.2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2.51E-06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1.33E-03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CALHM4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6q22.1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3.04E-06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1.57E-03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LYPD3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19q13.31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3.49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-1.1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3.14E-06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1.58E-03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VAX1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10q25.3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-0.26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3.60E-06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1.76E-03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IL36RN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2q14.1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3.83E-06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1.80E-03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SEC14L3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22q12.2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3.13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2.38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-1.75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3.92E-06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1.80E-03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PEBP4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8p21.3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-1.07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4.38E-06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1.95E-03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USP44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12q22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-0.68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4.98E-06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2.18E-03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RPS6KA6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Xq21.1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-0.56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6.12E-06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2.57E-03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BMP10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2p13.3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-0.35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6.14E-06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2.57E-03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CHRM2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7q33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6.27E-06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2.57E-03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PLEKHH3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17q21.2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8.25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-0.77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7.02E-06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2.82E-03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SNX29P2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16p11.2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2.89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4.06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-1.17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7.76E-06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3.06E-03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PLD5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1q43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-0.67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8.73E-06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3.26E-03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PABPN1L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16q24.3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9.46E-06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3.37E-03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C10ORF67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10p12.2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-0.49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9.55E-06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3.37E-03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GSTA5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6p12.2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9.91E-06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3.43E-03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SBK1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16p12.1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3.56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-1.0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1.02E-05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3.43E-03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FTHL17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Xp21.2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-0.32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1.16E-05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3.67E-03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KCNN2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5q22.3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2.82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3.73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0.91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1.17E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3.67E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 xml:space="preserve">Unaltered 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LINC01634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22q11.21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-0.45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1.21E-05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3.74E-03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KIAA0895L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16q22.1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6.42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7.07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-0.65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1.27E-05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3.86E-03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CALML5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10p15.1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-0.26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1.34E-05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4.03E-03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ZNF735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7q11.21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-0.38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1.40E-05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4.13E-03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RAB25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1q22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2.89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-1.13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1.86E-05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5.26E-03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LTB4R2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14q12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5.31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-0.72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2.11E-05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5.65E-03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SERPINB5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18q21.33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1.58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-0.5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2.73E-05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7.12E-03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MS4A3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11q12.1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2.89E-05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7.28E-03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MS4A2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11q12.1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-0.95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2.91E-05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7.28E-03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ATG16L2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11q13.4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7.49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8.16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-0.66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2.96E-05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7.28E-03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IGFALS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16p13.3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5.49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7.59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-2.1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2.97E-05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7.28E-03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CCDC39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3q26.33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-0.73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3.15E-05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7.61E-03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PLCZ1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12p12.3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-0.2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3.23E-05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7.73E-03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PTCHD1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Xp22.11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-0.39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3.58E-05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8.37E-03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CCNL2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1p36.33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10.31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10.94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-0.63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3.91E-05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8.92E-03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ARPP21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3p22.3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2.45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2.34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-1.04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4.02E-05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8.92E-03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SH2B1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16p11.2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9.57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9.95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-0.38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4.26E-05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9.24E-03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ASB16-AS1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17q21.31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6.77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7.19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-0.42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4.28E-05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9.24E-03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SLC6A15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12q21.31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4.46E-05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9.48E-03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CDH12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5p14.3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2.79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-1.08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4.52E-05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9.48E-03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NEAT1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11q13.1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11.87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12.65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-0.78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4.90E-05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0.0101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MAPT-IT1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17q21.31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-0.6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4.92E-05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0.0101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SLC5A7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2q12.3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5.09E-05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0.0103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KBTBD12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3q21.3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-0.55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5.38E-05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0.0106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SLC38A8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16q23.3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-0.53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5.39E-05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0.0106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OR3A2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17p13.3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5.53E-05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0.0108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MRGPRX3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11p15.1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-0.22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5.64E-05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0.0108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GPR150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5q15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-0.48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5.71E-05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0.0108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ADAM30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1p12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5.80E-05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0.0109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ASCL1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12q23.2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2.75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1.85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2.91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-1.48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6.67E-05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0.0118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POTEC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18p11.21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6.84E-05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0.0118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KCTD8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4p13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6.88E-05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0.0118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VAMP1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12p13.31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6.51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7.23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-0.72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7.12E-05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0.0119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SCNN1D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1p36.33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5.87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-0.93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7.28E-05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0.0119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TNRC6A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16p12.1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9.43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9.89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-0.46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7.31E-05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0.0119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ANXA8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10q11.22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1.74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2.51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-1.36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7.33E-05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0.0119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MRGPRE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11p15.4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7.55E-05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LINC00032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9p21.2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7.57E-05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0.012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RLBP1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15q26.1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8.24E-05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0.0128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LARP6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15q23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4.61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5.86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1.64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-1.25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8.42E-05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0.0129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RBFOX3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17q25.3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-0.43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8.43E-05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0.0129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CHRNA9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4p14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8.90E-05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0.0134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VASN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16p13.3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10.23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-0.78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9.28E-05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0.0137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MAFB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20q12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8.79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9.48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-0.68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9.78E-05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0.0142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SLC36A2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5q33.1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-0.26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1.08E-04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0.0153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MYO15B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17q25.1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9.29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10.07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-0.78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1.21E-04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0.0165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ANKRD23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2q11.2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4.69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5.29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-0.61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1.26E-04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MBD4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3q21.3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9.27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9.54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-0.27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1.31E-04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0.0175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SUN1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7p22.3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10.34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10.77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-0.43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1.33E-04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0.0175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ST6GALNAC2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17q25.1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4.56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5.78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1.84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-1.22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1.34E-04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0.0175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LOC100128076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9q22.31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1.39E-04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0.018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ENGASE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17q25.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8.61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9.08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0.47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1.49E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0.018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 xml:space="preserve">Unaltered 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MYL7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7p13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1.65E-04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0.0206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CALB2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16q22.2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-0.55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1.70E-04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0.0211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TSPYL6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2p16.2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1.75E-04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0.0216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DCUN1D2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13q34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-0.44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1.76E-04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0.0216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IL13RA2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Xq23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1.61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-0.95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1.77E-04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0.0216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CLTRN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Xp22.2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4.51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5.74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-1.24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1.79E-04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0.0217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MAS1L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6p22.1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1.83E-04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0.0219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MAPK8IP3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16p13.3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8.53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9.22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-0.69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1.85E-04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0.022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PWRN1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15q11.2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1.87E-04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0.0221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C16ORF92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16p11.2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1.91E-04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0.0223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CT47A6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Xq24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-0.24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1.92E-04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0.0223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PILRB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7q22.1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9.46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-0.58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1.96E-04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0.0226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LINC00930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15q26.1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-0.37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2.00E-04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0.0227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LOC100129534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1p36.32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3.66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4.37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-0.71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2.03E-04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0.0227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TNFRSF14-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AS1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1p36.3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6.23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0.79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2.04E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0.022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 xml:space="preserve">Unaltered 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SYT9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11p15.4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2.74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-1.28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2.09E-04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ST5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11p15.4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9.38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-0.72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2.18E-04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0.0237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FAM71E2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19q13.42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2.30E-04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0.0249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ARGFXP2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17q11.2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-0.26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2.31E-04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0.0249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DLGAP2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8p23.3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-0.59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2.33E-04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0.0249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CROCCP3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1p36.13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4.66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-0.52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2.49E-04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0.0262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HEXIM1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17q21.31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9.96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-0.4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2.59E-04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0.0266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MYO3A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10p12.1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1.67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-0.47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2.60E-04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0.0266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PHLDB2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3q13.2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8.96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9.57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-0.61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2.65E-04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0.027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ULK4P2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15q13.2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-0.25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2.68E-04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0.0271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PCP2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19p13.2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-0.76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2.75E-04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0.0276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CRYBA1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17q11.2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2.82E-04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0.0281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ADSSL1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14q32.33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7.24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8.08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-0.85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2.86E-04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0.0281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KLHL17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1p36.33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6.66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2.87E-04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0.0281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ADGB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6q24.3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2.89E-04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0.0281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GCSAML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1q44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-0.49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2.90E-04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0.0281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KRTAP5-8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11q13.4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-0.38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3.06E-04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0.0295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PLEKHM1P1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17q24.1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6.67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-0.58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3.21E-04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0.0307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BRICD5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16p13.3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3.74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4.57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-0.84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3.24E-04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0.0308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ANKRD35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1q21.1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3.41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2.57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2.61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-1.74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3.26E-04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0.0308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SSMEM1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7q32.2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3.30E-04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0.0309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CSNK1A1P1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15q14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-0.4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3.34E-04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0.0311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SS18L1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20q13.33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9.59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-0.44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3.36E-04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0.0311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SCEL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13q22.3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-0.22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3.40E-04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0.0312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TNNT2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1q32.1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1.79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1.92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-0.78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3.41E-04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0.0312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ZGPAT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20q13.33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10.16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-0.44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3.42E-04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0.0312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GFAP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17q21.31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1.75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2.86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-1.11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3.43E-04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0.0312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CSAD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12q13.13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8.41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9.14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-0.73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3.60E-04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0.0325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SNED1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2q37.3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7.35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7.98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-0.63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3.63E-04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0.0325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ANKS3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16p13.3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8.08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-0.44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3.69E-04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0.0329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PPL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16p13.3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7.64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8.89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-1.25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3.76E-04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0.0333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TNNI3K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1p31.1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-0.54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3.82E-04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0.0336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CASTOR3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7q22.1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6.45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-0.59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4.05E-04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0.0349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DPF3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14q24.2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3.26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1.71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-0.77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4.06E-04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0.0349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PRSS8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16p11.2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4.13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6.42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3.42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3.81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-2.29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4.14E-04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0.0354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STAG3L3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7q11.23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6.57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-0.53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4.18E-04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0.0355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FAM177B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1q41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0.51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4.26E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0.036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 xml:space="preserve">Unaltered 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GABRE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Xq28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6.33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7.76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-1.44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4.30E-04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0.0361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ARHGAP33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19q13.12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6.95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-0.54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4.39E-04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0.0366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WFDC2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20q13.12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2.55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-1.48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4.46E-04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0.0369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ZNF300P1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5q33.1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2.33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-0.86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4.71E-04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0.0381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CDH7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18q22.1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4.75E-04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0.0384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NCAM1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11q23.2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-0.96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4.82E-04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0.0386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GARNL3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9q33.3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5.37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4.84E-04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0.0386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CELF5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19p13.3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3.68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2.68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-1.46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4.84E-04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0.0386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HOXD11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2q31.1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-0.41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4.92E-04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0.0391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RGL2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6p21.32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9.43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9.79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-0.36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5.07E-04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0.0393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SLC1A6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19p13.12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5.07E-04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0.0393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CD164L2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1p36.11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-0.21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5.12E-04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0.0393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NTF4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19q13.33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5.12E-04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0.0393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AMOTL2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3q22.2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8.58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-0.59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5.23E-04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0.0395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KRT16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17q21.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0.55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0.78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5.23E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0.039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 xml:space="preserve">Unaltered 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RNF39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6p22.1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2.73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-0.82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5.26E-04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0.0395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CR1L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1q32.2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-0.43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5.36E-04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0.0401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ATP6V1G2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6p21.33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3.25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-0.67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5.38E-04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0.0401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NEBL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10p12.31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5.54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2.66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-1.39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5.45E-04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0.0404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NYAP2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2q36.3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5.46E-04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0.0404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FBXL16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16p13.3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3.23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4.74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-1.5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5.51E-04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0.0407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ANKRD26P3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13q12.11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5.68E-04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0.0416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LINC00472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6q13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-0.63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5.73E-04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0.0417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BAIAP2-DT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17q25.3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8.59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-0.51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5.88E-04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0.0425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FGF23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12p13.32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-0.29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5.93E-04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0.0426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TPTEP2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22q13.1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3.83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-0.72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5.94E-04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0.0426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LTB4R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14q12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6.48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7.18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6.07E-04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0.0432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RNF165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18q21.1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2.52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3.52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1.54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1.88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6.16E-04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0.0437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ZMAT4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8p11.21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-0.33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6.50E-04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0.0455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LINC02249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15q13.2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-0.43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6.55E-04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0.0455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ADRB1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10q25.3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1.91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2.85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1.46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1.76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-0.94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6.57E-04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0.0455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MIR99AHG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21q21.1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6.62E-04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0.0456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RFPL3S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22q12.3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1.96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-0.65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6.65E-04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0.0456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CBLN3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14q12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4.77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5.59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-0.82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6.72E-04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0.0456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DGKE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17q22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5.78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6.48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6.72E-04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0.0456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ZDHHC11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5p15.33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4.64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5.57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1.65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-0.93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6.79E-04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0.0459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CCDC160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Xq26.2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-0.28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6.83E-04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0.0459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CATSPERD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19p13.3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6.98E-04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FAM13A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4q22.1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7.66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8.48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-0.82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7.01E-04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PRB3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12p13.2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-0.11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7.02E-04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TRIM2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4q31.3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7.98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8.67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-0.69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7.02E-04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TCAP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17q12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3.06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1.89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-0.92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7.09E-04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0.0463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POLM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7p13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8.79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-0.28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7.20E-04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0.0467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PDXDC2P-NPIPB14P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16q22.1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7.08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7.85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-0.77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7.40E-04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0.0476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RASSF5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1q32.1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7.81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-0.64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7.46E-04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0.0477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LINC00115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1p36.3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0.5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7.47E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0.047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 xml:space="preserve">Unaltered </w:t>
            </w: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BDKRB2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14q32.2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5.62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6.57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1.77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-0.96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7.52E-04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0.0477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RARA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17q21.2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10.26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10.63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-0.37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7.54E-04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0.0477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COL25A1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4q25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1.56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-0.65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7.57E-04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0.0477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TSSK3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1p35.1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3.95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4.59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-0.64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7.59E-04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0.0477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TULP1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6p21.31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7.64E-04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0.0477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CCDC78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16p13.3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-0.87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7.64E-04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0.0477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SH3BP2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4p16.3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9.32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9.91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-0.59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7.70E-04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0.0479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lastRenderedPageBreak/>
              <w:t>CAPZA3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12p12.3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-0.64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7.81E-04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0.0483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NFE2L1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17q21.32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12.75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-0.35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7.93E-04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0.0489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PLET1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11q23.1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7.97E-04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TRHDE-AS1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12q21.1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-1.15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8.02E-04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RPL32P3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3q21.3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5.99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6.42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-0.43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8.02E-04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0.049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  <w:tr w:rsidR="009744A4" w:rsidRPr="0073616C" w:rsidTr="00CC5683">
        <w:trPr>
          <w:trHeight w:val="276"/>
        </w:trPr>
        <w:tc>
          <w:tcPr>
            <w:tcW w:w="51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DCAF12L2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Xq25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38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316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-0.26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8.14E-04</w:t>
            </w:r>
          </w:p>
        </w:tc>
        <w:tc>
          <w:tcPr>
            <w:tcW w:w="442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0.0495</w:t>
            </w:r>
          </w:p>
        </w:tc>
        <w:tc>
          <w:tcPr>
            <w:tcW w:w="703" w:type="pct"/>
            <w:shd w:val="clear" w:color="auto" w:fill="auto"/>
            <w:noWrap/>
            <w:vAlign w:val="center"/>
            <w:hideMark/>
          </w:tcPr>
          <w:p w:rsidR="009744A4" w:rsidRPr="0073616C" w:rsidRDefault="009744A4" w:rsidP="00CC5683">
            <w:pPr>
              <w:snapToGrid w:val="0"/>
              <w:spacing w:line="480" w:lineRule="auto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73616C">
              <w:rPr>
                <w:rFonts w:ascii="Times New Roman" w:eastAsia="等线" w:hAnsi="Times New Roman" w:cs="Times New Roman"/>
                <w:sz w:val="24"/>
                <w:szCs w:val="24"/>
              </w:rPr>
              <w:t>Unaltered group</w:t>
            </w:r>
          </w:p>
        </w:tc>
      </w:tr>
    </w:tbl>
    <w:p w:rsidR="009744A4" w:rsidRPr="0073616C" w:rsidRDefault="009744A4" w:rsidP="009744A4">
      <w:pPr>
        <w:snapToGrid w:val="0"/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</w:p>
    <w:p w:rsidR="009744A4" w:rsidRPr="0073616C" w:rsidRDefault="009744A4" w:rsidP="009744A4">
      <w:pPr>
        <w:snapToGrid w:val="0"/>
        <w:spacing w:line="480" w:lineRule="auto"/>
        <w:rPr>
          <w:rFonts w:ascii="Times New Roman" w:eastAsia="等线" w:hAnsi="Times New Roman" w:cs="Times New Roman"/>
          <w:sz w:val="24"/>
          <w:szCs w:val="24"/>
        </w:rPr>
      </w:pPr>
    </w:p>
    <w:p w:rsidR="009744A4" w:rsidRPr="0073616C" w:rsidRDefault="009744A4" w:rsidP="009744A4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0BB8" w:rsidRDefault="004D0BB8"/>
    <w:sectPr w:rsidR="004D0BB8" w:rsidSect="00AB0453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80F40"/>
    <w:multiLevelType w:val="hybridMultilevel"/>
    <w:tmpl w:val="7D86EEEA"/>
    <w:lvl w:ilvl="0" w:tplc="1CA0A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7644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8FCE7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7A2A1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9E47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B0CD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BC5CC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772D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7BD659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9744A4"/>
    <w:rsid w:val="004D0BB8"/>
    <w:rsid w:val="005A0FA4"/>
    <w:rsid w:val="009744A4"/>
    <w:rsid w:val="00CA4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44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44A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744A4"/>
    <w:rPr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744A4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744A4"/>
    <w:rPr>
      <w:kern w:val="2"/>
      <w:sz w:val="18"/>
      <w:szCs w:val="18"/>
      <w:lang w:eastAsia="zh-CN"/>
    </w:rPr>
  </w:style>
  <w:style w:type="character" w:customStyle="1" w:styleId="apple-converted-space">
    <w:name w:val="apple-converted-space"/>
    <w:basedOn w:val="DefaultParagraphFont"/>
    <w:rsid w:val="009744A4"/>
  </w:style>
  <w:style w:type="paragraph" w:customStyle="1" w:styleId="EndNoteBibliographyTitle">
    <w:name w:val="EndNote Bibliography Title"/>
    <w:basedOn w:val="Normal"/>
    <w:link w:val="EndNoteBibliographyTitleChar"/>
    <w:rsid w:val="009744A4"/>
    <w:pPr>
      <w:widowControl w:val="0"/>
      <w:spacing w:after="0" w:line="240" w:lineRule="auto"/>
      <w:jc w:val="center"/>
    </w:pPr>
    <w:rPr>
      <w:rFonts w:ascii="Calibri" w:hAnsi="Calibri" w:cs="Calibri"/>
      <w:noProof/>
      <w:kern w:val="2"/>
      <w:sz w:val="20"/>
      <w:lang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744A4"/>
    <w:rPr>
      <w:rFonts w:ascii="Calibri" w:hAnsi="Calibri" w:cs="Calibri"/>
      <w:noProof/>
      <w:kern w:val="2"/>
      <w:sz w:val="20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9744A4"/>
    <w:pPr>
      <w:widowControl w:val="0"/>
      <w:spacing w:after="0" w:line="240" w:lineRule="auto"/>
      <w:jc w:val="both"/>
    </w:pPr>
    <w:rPr>
      <w:rFonts w:ascii="Calibri" w:hAnsi="Calibri" w:cs="Calibri"/>
      <w:noProof/>
      <w:kern w:val="2"/>
      <w:sz w:val="20"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9744A4"/>
    <w:rPr>
      <w:rFonts w:ascii="Calibri" w:hAnsi="Calibri" w:cs="Calibri"/>
      <w:noProof/>
      <w:kern w:val="2"/>
      <w:sz w:val="20"/>
      <w:lang w:eastAsia="zh-CN"/>
    </w:rPr>
  </w:style>
  <w:style w:type="character" w:styleId="Emphasis">
    <w:name w:val="Emphasis"/>
    <w:basedOn w:val="DefaultParagraphFont"/>
    <w:uiPriority w:val="20"/>
    <w:qFormat/>
    <w:rsid w:val="009744A4"/>
    <w:rPr>
      <w:i/>
      <w:iCs/>
    </w:rPr>
  </w:style>
  <w:style w:type="character" w:customStyle="1" w:styleId="1">
    <w:name w:val="未处理的提及1"/>
    <w:basedOn w:val="DefaultParagraphFont"/>
    <w:uiPriority w:val="99"/>
    <w:semiHidden/>
    <w:unhideWhenUsed/>
    <w:rsid w:val="009744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4A4"/>
    <w:pPr>
      <w:widowControl w:val="0"/>
      <w:spacing w:after="0" w:line="240" w:lineRule="auto"/>
      <w:jc w:val="both"/>
    </w:pPr>
    <w:rPr>
      <w:kern w:val="2"/>
      <w:sz w:val="18"/>
      <w:szCs w:val="18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4A4"/>
    <w:rPr>
      <w:kern w:val="2"/>
      <w:sz w:val="18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744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44A4"/>
    <w:pPr>
      <w:widowControl w:val="0"/>
      <w:spacing w:after="0" w:line="240" w:lineRule="auto"/>
      <w:jc w:val="both"/>
    </w:pPr>
    <w:rPr>
      <w:kern w:val="2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44A4"/>
    <w:rPr>
      <w:kern w:val="2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44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44A4"/>
    <w:rPr>
      <w:b/>
      <w:bCs/>
    </w:rPr>
  </w:style>
  <w:style w:type="paragraph" w:styleId="Revision">
    <w:name w:val="Revision"/>
    <w:hidden/>
    <w:uiPriority w:val="99"/>
    <w:semiHidden/>
    <w:rsid w:val="009744A4"/>
    <w:pPr>
      <w:spacing w:after="0" w:line="240" w:lineRule="auto"/>
    </w:pPr>
    <w:rPr>
      <w:kern w:val="2"/>
      <w:sz w:val="21"/>
      <w:lang w:eastAsia="zh-CN"/>
    </w:rPr>
  </w:style>
  <w:style w:type="numbering" w:customStyle="1" w:styleId="10">
    <w:name w:val="无列表1"/>
    <w:next w:val="NoList"/>
    <w:uiPriority w:val="99"/>
    <w:semiHidden/>
    <w:unhideWhenUsed/>
    <w:rsid w:val="009744A4"/>
  </w:style>
  <w:style w:type="paragraph" w:customStyle="1" w:styleId="11">
    <w:name w:val="批注框文本1"/>
    <w:basedOn w:val="Normal"/>
    <w:next w:val="BalloonText"/>
    <w:link w:val="Char"/>
    <w:uiPriority w:val="99"/>
    <w:semiHidden/>
    <w:unhideWhenUsed/>
    <w:rsid w:val="009744A4"/>
    <w:pPr>
      <w:widowControl w:val="0"/>
      <w:spacing w:after="0" w:line="240" w:lineRule="auto"/>
      <w:jc w:val="both"/>
    </w:pPr>
    <w:rPr>
      <w:kern w:val="2"/>
      <w:sz w:val="18"/>
      <w:szCs w:val="18"/>
      <w:lang w:eastAsia="zh-CN"/>
    </w:rPr>
  </w:style>
  <w:style w:type="character" w:customStyle="1" w:styleId="Char">
    <w:name w:val="批注框文本 Char"/>
    <w:basedOn w:val="DefaultParagraphFont"/>
    <w:link w:val="11"/>
    <w:uiPriority w:val="99"/>
    <w:semiHidden/>
    <w:rsid w:val="009744A4"/>
    <w:rPr>
      <w:kern w:val="2"/>
      <w:sz w:val="18"/>
      <w:szCs w:val="18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44A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45</Pages>
  <Words>2878</Words>
  <Characters>16409</Characters>
  <Application>Microsoft Office Word</Application>
  <DocSecurity>0</DocSecurity>
  <Lines>136</Lines>
  <Paragraphs>38</Paragraphs>
  <ScaleCrop>false</ScaleCrop>
  <Company/>
  <LinksUpToDate>false</LinksUpToDate>
  <CharactersWithSpaces>19249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2021-07-21T12:02:00Z</dcterms:created>
  <dcterms:modified xsi:type="dcterms:W3CDTF">2021-07-21T12:40:00Z</dcterms:modified>
</cp:coreProperties>
</file>