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2F" w:rsidRPr="00E72132" w:rsidRDefault="003C1E2F" w:rsidP="003C1E2F">
      <w:pPr>
        <w:spacing w:line="360" w:lineRule="auto"/>
        <w:rPr>
          <w:rFonts w:ascii="Times New Roman" w:hAnsi="Times New Roman" w:cs="Times New Roman"/>
          <w:sz w:val="24"/>
        </w:rPr>
      </w:pPr>
      <w:r w:rsidRPr="00E72132">
        <w:rPr>
          <w:rFonts w:ascii="Times New Roman" w:hAnsi="Times New Roman" w:cs="Times New Roman"/>
          <w:b/>
          <w:bCs/>
          <w:sz w:val="24"/>
        </w:rPr>
        <w:t>Supplementary Table 1</w:t>
      </w:r>
      <w:r w:rsidRPr="00E72132">
        <w:rPr>
          <w:rFonts w:ascii="Times New Roman" w:hAnsi="Times New Roman" w:cs="Times New Roman"/>
          <w:sz w:val="24"/>
        </w:rPr>
        <w:t>: The number and ASR of incidence of AHE among the elderly in 1990 and 2021 by GBD regions, with EAPC from 1990 to 2021</w:t>
      </w:r>
    </w:p>
    <w:p w:rsidR="003C1E2F" w:rsidRPr="00E72132" w:rsidRDefault="003C1E2F" w:rsidP="003C1E2F"/>
    <w:tbl>
      <w:tblPr>
        <w:tblW w:w="13631" w:type="dxa"/>
        <w:tblInd w:w="93" w:type="dxa"/>
        <w:tblLayout w:type="fixed"/>
        <w:tblLook w:val="04A0"/>
      </w:tblPr>
      <w:tblGrid>
        <w:gridCol w:w="2308"/>
        <w:gridCol w:w="2282"/>
        <w:gridCol w:w="2400"/>
        <w:gridCol w:w="240"/>
        <w:gridCol w:w="2160"/>
        <w:gridCol w:w="2160"/>
        <w:gridCol w:w="2081"/>
      </w:tblGrid>
      <w:tr w:rsidR="003C1E2F" w:rsidRPr="00E72132" w:rsidTr="00770367">
        <w:trPr>
          <w:trHeight w:val="345"/>
        </w:trPr>
        <w:tc>
          <w:tcPr>
            <w:tcW w:w="2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1990 Incidence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2021  Incidence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 xml:space="preserve"> 1990–2021</w:t>
            </w:r>
          </w:p>
        </w:tc>
      </w:tr>
      <w:tr w:rsidR="003C1E2F" w:rsidRPr="00E72132" w:rsidTr="00770367">
        <w:trPr>
          <w:trHeight w:val="345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Location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E2F" w:rsidRPr="00E72132" w:rsidRDefault="003C1E2F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Number (95 % UIs)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E2F" w:rsidRPr="00E72132" w:rsidRDefault="003C1E2F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ASR (95 % UIs),per 100 000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E2F" w:rsidRPr="00E72132" w:rsidRDefault="003C1E2F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Number (95 % UIs)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E2F" w:rsidRPr="00E72132" w:rsidRDefault="003C1E2F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ASR (95 % UIs), per 100 000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E2F" w:rsidRPr="00E72132" w:rsidRDefault="003C1E2F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EAPC %(95 % CI)</w:t>
            </w:r>
          </w:p>
        </w:tc>
      </w:tr>
      <w:tr w:rsidR="003C1E2F" w:rsidRPr="00E72132" w:rsidTr="00770367">
        <w:trPr>
          <w:trHeight w:val="345"/>
        </w:trPr>
        <w:tc>
          <w:tcPr>
            <w:tcW w:w="2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21 GBD regions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Andean Latin America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2515.22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(1329.81 to 4256.95)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109.22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(57.61 to 184.94)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7731.22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(4051.32 to 13096.81)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108.43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(56.81 to 183.64)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(-0.02 to 0)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Australasia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2662.14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(1391.62 to 4521.77)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87.79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(45.68 to 148.78)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6332.81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(3272.04 to 10695.1)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87.4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(45.39 to 147.64)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-0.02%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(-0.03 to -0.01)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Caribbean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3296.64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(1776.24 to 5532.72)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105.94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(56.65 to 177.9)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7129.57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(3754.93 to 12055.61)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105.31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(55.65 to 177.86)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(-0.01 to 0.01)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Asia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6395.92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(3358.59 to 10749.05)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117.19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(61.01 to 197.91)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10883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(5645.21 to 18652.98)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117.2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(60.8 to 201)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 to 0.02)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Europe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22637.27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(11908.35 to 38128.63)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120.77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(63.32 to 203.35)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36579.79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(19110.59 to 61702.13)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120.98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(63.25 to 203.88)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 to 0.03)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Latin America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10526.4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(5658.48 to 17680.51)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114.67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(61.16 to 192.7)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34569.53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(18337.61 to 58245.41)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113.65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(60.31 to 191.19)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-0.06%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(-0.07 to -0.05)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Sub-Saharan Africa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2398.03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(1253.07 to 4038.46)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(56.66 to 182.04)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5651.88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(3010.82 to 9586.08)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107.77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(57.12 to 182.18)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(-0.01 to 0.01)</w:t>
            </w:r>
          </w:p>
        </w:tc>
      </w:tr>
      <w:tr w:rsidR="003C1E2F" w:rsidRPr="00E72132" w:rsidTr="00770367">
        <w:trPr>
          <w:trHeight w:val="942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East Asia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94017.71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(51210.04 to 159445.49)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99.7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(53.77 to 169.26)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279136.14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(148317.09 to 469041.81)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104.26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(55.33 to 174.86)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0.14%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(0.11 to 0.17)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Eastern Europe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37765.64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(20632.82 to 62957.76)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108.48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(58.46 to 181.26)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51599.81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(27774.65 to 86207.66)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108.46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(58.21 to 181.57)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0.02%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(0.01 to 0.03)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Eastern Sub-Saharan Africa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8850.45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(4672.86 to 14857.07)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115.37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(60.82 to 193.65)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19908.9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(10584.29 to 33273.78)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116.63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(61.86 to 195.06)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0.02%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(0.01 to 0.03)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High-income Asia Pacific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24342.55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(13007.64 to 41245.92)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99.61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(52.83 to 168.83)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63249.78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(33080.9 to 106949.77)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97.12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(51.39 to 164.36)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-0.05%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(-0.06 to -0.04)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High-income North America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46484.85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(24687.5 to 78214.82)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99.38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(52.74 to 167.12)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88407.39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(46797.79 to 148470.44)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98.66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(52.49 to 165.45)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-0.03%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(-0.04 to -0.03)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North Africa and Middle East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17125.03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(9293.52 to 28621.07)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95.47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(51.33 to 159.71)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46133.54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(24926.52 to 78053.47)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94.08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(50.52 to 159.02)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-0.03%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(-0.05 to -0.01)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Oceania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291.01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(152.21 to 497.93)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101.51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(52.98 to 173.15)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729.22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(384.38 to 1252.96)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100.9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(52.76 to 172.6)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(-0.01 to 0)</w:t>
            </w:r>
          </w:p>
        </w:tc>
      </w:tr>
      <w:tr w:rsidR="003C1E2F" w:rsidRPr="00E72132" w:rsidTr="00770367">
        <w:trPr>
          <w:trHeight w:val="942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lastRenderedPageBreak/>
              <w:t>South Asia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73298.85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(38735.97 to 122611.01)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124.1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(65.31 to 207.99)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209514.35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(111578.89 to 351458.67)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124.77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(66.14 to 209.41)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0.03%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(0.02 to 0.04)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Southeast Asia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29537.18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(15743.33 to 50067.27)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109.39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(57.93 to 185.24)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80846.08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(42839.83 to 137004.78)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108.38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(57.24 to 183.35)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-0.05%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(-0.07 to -0.04)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Southern Latin America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3810.6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(2051.35 to 6387.35)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67.49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(36.07 to 113.13)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7781.79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(4118.99 to 13093.36)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68.34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(36.21 to 114.99)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0.07%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(0.06 to 0.09)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Southern Sub-Saharan Africa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3736.58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(1954.23 to 6287.11)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124.32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(64.76 to 209.44)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8040.64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(4166.47 to 13618)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125.24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(64.78 to 212.26)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(-0.01 to 0.01)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Tropical Latin America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10201.61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(5513.44 to 17053.51)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101.86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(54.57 to 170.11)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32142.7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(17046.06 to 53675.52)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101.5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(53.82 to 169.29)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0.02%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 to 0.03)</w:t>
            </w:r>
          </w:p>
        </w:tc>
      </w:tr>
      <w:tr w:rsidR="003C1E2F" w:rsidRPr="00E72132" w:rsidTr="00770367">
        <w:trPr>
          <w:trHeight w:val="64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Western Europe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68488.11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(36635.65 to 115220.47)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89.3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(47.54 to 150.38)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110032.78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(58009.16 to 184334.59)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86.21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(45.76 to 144.96)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-0.15%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(-0.21 to -0.1)</w:t>
            </w:r>
          </w:p>
        </w:tc>
      </w:tr>
      <w:tr w:rsidR="003C1E2F" w:rsidRPr="00E72132" w:rsidTr="00770367">
        <w:trPr>
          <w:trHeight w:val="670"/>
        </w:trPr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C1E2F" w:rsidRPr="00E72132" w:rsidRDefault="003C1E2F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Western Sub-Saharan Africa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11238.81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(5925.63 to 19054.43)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119.05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(62.5 to 201.51)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23612.44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(12536.98 to 40066.08)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118.09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(62.37 to 200.14)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1E2F" w:rsidRPr="00E72132" w:rsidRDefault="003C1E2F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-0.03%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(-0.05 to -0.02)</w:t>
            </w:r>
          </w:p>
        </w:tc>
      </w:tr>
    </w:tbl>
    <w:p w:rsidR="003C1E2F" w:rsidRPr="00E72132" w:rsidRDefault="003C1E2F" w:rsidP="003C1E2F"/>
    <w:p w:rsidR="003C1E2F" w:rsidRPr="00E72132" w:rsidRDefault="003C1E2F" w:rsidP="003C1E2F"/>
    <w:p w:rsidR="003C1E2F" w:rsidRPr="00E72132" w:rsidRDefault="003C1E2F" w:rsidP="003C1E2F"/>
    <w:p w:rsidR="003C1E2F" w:rsidRPr="00E72132" w:rsidRDefault="003C1E2F" w:rsidP="003C1E2F"/>
    <w:p w:rsidR="003C1E2F" w:rsidRPr="00E72132" w:rsidRDefault="003C1E2F" w:rsidP="003C1E2F"/>
    <w:p w:rsidR="003C1E2F" w:rsidRPr="00E72132" w:rsidRDefault="003C1E2F" w:rsidP="003C1E2F"/>
    <w:p w:rsidR="00DD7AF3" w:rsidRDefault="00DD7AF3"/>
    <w:sectPr w:rsidR="00DD7A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3C1E2F"/>
    <w:rsid w:val="003C1E2F"/>
    <w:rsid w:val="00D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2025-05-28T00:32:00Z</dcterms:created>
  <dcterms:modified xsi:type="dcterms:W3CDTF">2025-05-28T00:32:00Z</dcterms:modified>
</cp:coreProperties>
</file>