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E7D62" w14:textId="77777777" w:rsidR="000352C6" w:rsidRPr="00770E55" w:rsidRDefault="000352C6" w:rsidP="000352C6">
      <w:pPr>
        <w:pStyle w:val="Heading3"/>
      </w:pPr>
      <w:r>
        <w:rPr>
          <w:rFonts w:hint="eastAsia"/>
        </w:rPr>
        <w:t xml:space="preserve">Supplementary Table </w:t>
      </w:r>
      <w:r w:rsidRPr="00770E55">
        <w:t>2</w:t>
      </w:r>
      <w:r w:rsidRPr="00770E55">
        <w:rPr>
          <w:rFonts w:hint="eastAsia"/>
        </w:rPr>
        <w:t xml:space="preserve">2. </w:t>
      </w:r>
      <w:r w:rsidRPr="00770E55">
        <w:t>Comparison of the best performances (balanced accuracy) in data grouping A, B, and C based on the model trained on TCGA data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8"/>
        <w:gridCol w:w="1430"/>
        <w:gridCol w:w="1430"/>
        <w:gridCol w:w="1430"/>
        <w:gridCol w:w="764"/>
        <w:gridCol w:w="764"/>
        <w:gridCol w:w="764"/>
        <w:gridCol w:w="222"/>
        <w:gridCol w:w="1430"/>
        <w:gridCol w:w="1430"/>
        <w:gridCol w:w="1430"/>
        <w:gridCol w:w="764"/>
        <w:gridCol w:w="764"/>
        <w:gridCol w:w="764"/>
      </w:tblGrid>
      <w:tr w:rsidR="000352C6" w:rsidRPr="00770E55" w14:paraId="71C793B1" w14:textId="77777777" w:rsidTr="00F90EB1">
        <w:tc>
          <w:tcPr>
            <w:tcW w:w="1558" w:type="dxa"/>
          </w:tcPr>
          <w:p w14:paraId="586CF463" w14:textId="77777777" w:rsidR="000352C6" w:rsidRPr="00770E55" w:rsidRDefault="000352C6" w:rsidP="00F90EB1"/>
        </w:tc>
        <w:tc>
          <w:tcPr>
            <w:tcW w:w="644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6E8675C" w14:textId="77777777" w:rsidR="000352C6" w:rsidRPr="00770E55" w:rsidRDefault="000352C6" w:rsidP="00F90EB1">
            <w:pPr>
              <w:jc w:val="center"/>
            </w:pPr>
            <w:r w:rsidRPr="00770E55">
              <w:rPr>
                <w:rFonts w:hint="eastAsia"/>
              </w:rPr>
              <w:t>Internal testing</w:t>
            </w:r>
          </w:p>
        </w:tc>
        <w:tc>
          <w:tcPr>
            <w:tcW w:w="222" w:type="dxa"/>
          </w:tcPr>
          <w:p w14:paraId="7CD215C0" w14:textId="77777777" w:rsidR="000352C6" w:rsidRPr="00770E55" w:rsidRDefault="000352C6" w:rsidP="00F90EB1"/>
        </w:tc>
        <w:tc>
          <w:tcPr>
            <w:tcW w:w="644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2996515" w14:textId="77777777" w:rsidR="000352C6" w:rsidRPr="00770E55" w:rsidRDefault="000352C6" w:rsidP="00F90EB1">
            <w:pPr>
              <w:jc w:val="center"/>
            </w:pPr>
            <w:r w:rsidRPr="00770E55">
              <w:rPr>
                <w:rFonts w:hint="eastAsia"/>
              </w:rPr>
              <w:t>External independent testing</w:t>
            </w:r>
          </w:p>
        </w:tc>
      </w:tr>
      <w:tr w:rsidR="000352C6" w:rsidRPr="00770E55" w14:paraId="3C0FD297" w14:textId="77777777" w:rsidTr="00F90EB1">
        <w:tc>
          <w:tcPr>
            <w:tcW w:w="1558" w:type="dxa"/>
            <w:tcBorders>
              <w:bottom w:val="nil"/>
            </w:tcBorders>
          </w:tcPr>
          <w:p w14:paraId="1079EEEE" w14:textId="77777777" w:rsidR="000352C6" w:rsidRPr="00770E55" w:rsidRDefault="000352C6" w:rsidP="00F90EB1"/>
        </w:tc>
        <w:tc>
          <w:tcPr>
            <w:tcW w:w="42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CFDD3B" w14:textId="77777777" w:rsidR="000352C6" w:rsidRPr="00770E55" w:rsidRDefault="000352C6" w:rsidP="00F90EB1">
            <w:r w:rsidRPr="00770E55">
              <w:t>Data grouping</w:t>
            </w:r>
          </w:p>
        </w:tc>
        <w:tc>
          <w:tcPr>
            <w:tcW w:w="2247" w:type="dxa"/>
            <w:gridSpan w:val="3"/>
            <w:tcBorders>
              <w:top w:val="single" w:sz="4" w:space="0" w:color="auto"/>
              <w:bottom w:val="nil"/>
            </w:tcBorders>
          </w:tcPr>
          <w:p w14:paraId="3166DFD3" w14:textId="77777777" w:rsidR="000352C6" w:rsidRPr="00770E55" w:rsidRDefault="000352C6" w:rsidP="00F90EB1">
            <w:r w:rsidRPr="00770E55">
              <w:rPr>
                <w:rFonts w:hint="eastAsia"/>
              </w:rPr>
              <w:t xml:space="preserve">Adj. </w:t>
            </w:r>
            <w:r w:rsidRPr="00770E55">
              <w:rPr>
                <w:i/>
                <w:iCs/>
              </w:rPr>
              <w:t>P</w:t>
            </w:r>
            <w:r w:rsidRPr="00770E55">
              <w:rPr>
                <w:rFonts w:hint="eastAsia"/>
              </w:rPr>
              <w:t>-value</w:t>
            </w:r>
          </w:p>
        </w:tc>
        <w:tc>
          <w:tcPr>
            <w:tcW w:w="222" w:type="dxa"/>
            <w:tcBorders>
              <w:bottom w:val="nil"/>
            </w:tcBorders>
          </w:tcPr>
          <w:p w14:paraId="52A56EC1" w14:textId="77777777" w:rsidR="000352C6" w:rsidRPr="00770E55" w:rsidRDefault="000352C6" w:rsidP="00F90EB1">
            <w:pPr>
              <w:rPr>
                <w:u w:val="single"/>
              </w:rPr>
            </w:pPr>
          </w:p>
        </w:tc>
        <w:tc>
          <w:tcPr>
            <w:tcW w:w="42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F96B86F" w14:textId="77777777" w:rsidR="000352C6" w:rsidRPr="00770E55" w:rsidRDefault="000352C6" w:rsidP="00F90EB1">
            <w:r w:rsidRPr="00770E55">
              <w:t xml:space="preserve">Data grouping  </w:t>
            </w:r>
          </w:p>
        </w:tc>
        <w:tc>
          <w:tcPr>
            <w:tcW w:w="2247" w:type="dxa"/>
            <w:gridSpan w:val="3"/>
            <w:tcBorders>
              <w:top w:val="single" w:sz="4" w:space="0" w:color="auto"/>
              <w:bottom w:val="nil"/>
            </w:tcBorders>
          </w:tcPr>
          <w:p w14:paraId="442E3764" w14:textId="77777777" w:rsidR="000352C6" w:rsidRPr="00770E55" w:rsidRDefault="000352C6" w:rsidP="00F90EB1">
            <w:r w:rsidRPr="00770E55">
              <w:rPr>
                <w:rFonts w:hint="eastAsia"/>
              </w:rPr>
              <w:t xml:space="preserve">Adj. </w:t>
            </w:r>
            <w:r w:rsidRPr="00770E55">
              <w:rPr>
                <w:i/>
                <w:iCs/>
              </w:rPr>
              <w:t>P</w:t>
            </w:r>
            <w:r w:rsidRPr="00770E55">
              <w:rPr>
                <w:rFonts w:hint="eastAsia"/>
              </w:rPr>
              <w:t>-value</w:t>
            </w:r>
          </w:p>
        </w:tc>
      </w:tr>
      <w:tr w:rsidR="000352C6" w:rsidRPr="00770E55" w14:paraId="251E21BD" w14:textId="77777777" w:rsidTr="00F90EB1"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14:paraId="460ECDD6" w14:textId="77777777" w:rsidR="000352C6" w:rsidRPr="00770E55" w:rsidRDefault="000352C6" w:rsidP="00F90EB1"/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14:paraId="40FB628F" w14:textId="77777777" w:rsidR="000352C6" w:rsidRPr="00770E55" w:rsidRDefault="000352C6" w:rsidP="00F90EB1">
            <w:r w:rsidRPr="00770E55">
              <w:rPr>
                <w:rFonts w:hint="eastAsia"/>
              </w:rPr>
              <w:t>A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14:paraId="0700DD4C" w14:textId="77777777" w:rsidR="000352C6" w:rsidRPr="00770E55" w:rsidRDefault="000352C6" w:rsidP="00F90EB1">
            <w:r w:rsidRPr="00770E55">
              <w:rPr>
                <w:rFonts w:hint="eastAsia"/>
              </w:rPr>
              <w:t>B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14:paraId="47365BD0" w14:textId="77777777" w:rsidR="000352C6" w:rsidRPr="00770E55" w:rsidRDefault="000352C6" w:rsidP="00F90EB1">
            <w:r w:rsidRPr="00770E55">
              <w:rPr>
                <w:rFonts w:hint="eastAsia"/>
              </w:rPr>
              <w:t>C</w:t>
            </w:r>
          </w:p>
        </w:tc>
        <w:tc>
          <w:tcPr>
            <w:tcW w:w="749" w:type="dxa"/>
            <w:tcBorders>
              <w:top w:val="nil"/>
              <w:bottom w:val="single" w:sz="4" w:space="0" w:color="auto"/>
            </w:tcBorders>
          </w:tcPr>
          <w:p w14:paraId="0B6D250A" w14:textId="77777777" w:rsidR="000352C6" w:rsidRPr="00770E55" w:rsidRDefault="000352C6" w:rsidP="00F90EB1">
            <w:r w:rsidRPr="00770E55">
              <w:rPr>
                <w:rFonts w:hint="eastAsia"/>
              </w:rPr>
              <w:t>A</w:t>
            </w:r>
            <w:r w:rsidRPr="00770E55">
              <w:t xml:space="preserve"> v. </w:t>
            </w:r>
            <w:r w:rsidRPr="00770E55">
              <w:rPr>
                <w:rFonts w:hint="eastAsia"/>
              </w:rPr>
              <w:t>B</w:t>
            </w:r>
          </w:p>
        </w:tc>
        <w:tc>
          <w:tcPr>
            <w:tcW w:w="749" w:type="dxa"/>
            <w:tcBorders>
              <w:top w:val="nil"/>
              <w:bottom w:val="single" w:sz="4" w:space="0" w:color="auto"/>
            </w:tcBorders>
          </w:tcPr>
          <w:p w14:paraId="7532A860" w14:textId="77777777" w:rsidR="000352C6" w:rsidRPr="00770E55" w:rsidRDefault="000352C6" w:rsidP="00F90EB1">
            <w:r w:rsidRPr="00770E55">
              <w:rPr>
                <w:rFonts w:hint="eastAsia"/>
              </w:rPr>
              <w:t>A</w:t>
            </w:r>
            <w:r w:rsidRPr="00770E55">
              <w:t xml:space="preserve"> v. </w:t>
            </w:r>
            <w:r w:rsidRPr="00770E55">
              <w:rPr>
                <w:rFonts w:hint="eastAsia"/>
              </w:rPr>
              <w:t>C</w:t>
            </w:r>
          </w:p>
        </w:tc>
        <w:tc>
          <w:tcPr>
            <w:tcW w:w="749" w:type="dxa"/>
            <w:tcBorders>
              <w:top w:val="nil"/>
              <w:bottom w:val="single" w:sz="4" w:space="0" w:color="auto"/>
            </w:tcBorders>
          </w:tcPr>
          <w:p w14:paraId="33727079" w14:textId="77777777" w:rsidR="000352C6" w:rsidRPr="00770E55" w:rsidRDefault="000352C6" w:rsidP="00F90EB1">
            <w:r w:rsidRPr="00770E55">
              <w:rPr>
                <w:rFonts w:hint="eastAsia"/>
              </w:rPr>
              <w:t>B</w:t>
            </w:r>
            <w:r w:rsidRPr="00770E55">
              <w:t xml:space="preserve"> v. </w:t>
            </w:r>
            <w:r w:rsidRPr="00770E55">
              <w:rPr>
                <w:rFonts w:hint="eastAsia"/>
              </w:rPr>
              <w:t>C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4851A6B3" w14:textId="77777777" w:rsidR="000352C6" w:rsidRPr="00770E55" w:rsidRDefault="000352C6" w:rsidP="00F90EB1"/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14:paraId="7F750B92" w14:textId="77777777" w:rsidR="000352C6" w:rsidRPr="00770E55" w:rsidRDefault="000352C6" w:rsidP="00F90EB1">
            <w:r w:rsidRPr="00770E55">
              <w:rPr>
                <w:rFonts w:hint="eastAsia"/>
              </w:rPr>
              <w:t>A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14:paraId="4849EB7B" w14:textId="77777777" w:rsidR="000352C6" w:rsidRPr="00770E55" w:rsidRDefault="000352C6" w:rsidP="00F90EB1">
            <w:r w:rsidRPr="00770E55">
              <w:rPr>
                <w:rFonts w:hint="eastAsia"/>
              </w:rPr>
              <w:t>B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14:paraId="56DBA8DF" w14:textId="77777777" w:rsidR="000352C6" w:rsidRPr="00770E55" w:rsidRDefault="000352C6" w:rsidP="00F90EB1">
            <w:r w:rsidRPr="00770E55">
              <w:rPr>
                <w:rFonts w:hint="eastAsia"/>
              </w:rPr>
              <w:t>C</w:t>
            </w:r>
          </w:p>
        </w:tc>
        <w:tc>
          <w:tcPr>
            <w:tcW w:w="749" w:type="dxa"/>
            <w:tcBorders>
              <w:top w:val="nil"/>
              <w:bottom w:val="single" w:sz="4" w:space="0" w:color="auto"/>
            </w:tcBorders>
          </w:tcPr>
          <w:p w14:paraId="43EA4F06" w14:textId="77777777" w:rsidR="000352C6" w:rsidRPr="00770E55" w:rsidRDefault="000352C6" w:rsidP="00F90EB1">
            <w:r w:rsidRPr="00770E55">
              <w:rPr>
                <w:rFonts w:hint="eastAsia"/>
              </w:rPr>
              <w:t>A</w:t>
            </w:r>
            <w:r w:rsidRPr="00770E55">
              <w:t xml:space="preserve"> v. </w:t>
            </w:r>
            <w:r w:rsidRPr="00770E55">
              <w:rPr>
                <w:rFonts w:hint="eastAsia"/>
              </w:rPr>
              <w:t>B</w:t>
            </w:r>
          </w:p>
        </w:tc>
        <w:tc>
          <w:tcPr>
            <w:tcW w:w="749" w:type="dxa"/>
            <w:tcBorders>
              <w:top w:val="nil"/>
              <w:bottom w:val="single" w:sz="4" w:space="0" w:color="auto"/>
            </w:tcBorders>
          </w:tcPr>
          <w:p w14:paraId="0EE6751F" w14:textId="77777777" w:rsidR="000352C6" w:rsidRPr="00770E55" w:rsidRDefault="000352C6" w:rsidP="00F90EB1">
            <w:r w:rsidRPr="00770E55">
              <w:rPr>
                <w:rFonts w:hint="eastAsia"/>
              </w:rPr>
              <w:t>A</w:t>
            </w:r>
            <w:r w:rsidRPr="00770E55">
              <w:t xml:space="preserve"> v. </w:t>
            </w:r>
            <w:r w:rsidRPr="00770E55">
              <w:rPr>
                <w:rFonts w:hint="eastAsia"/>
              </w:rPr>
              <w:t>C</w:t>
            </w:r>
          </w:p>
        </w:tc>
        <w:tc>
          <w:tcPr>
            <w:tcW w:w="749" w:type="dxa"/>
            <w:tcBorders>
              <w:top w:val="nil"/>
              <w:bottom w:val="single" w:sz="4" w:space="0" w:color="auto"/>
            </w:tcBorders>
          </w:tcPr>
          <w:p w14:paraId="3A27D4DE" w14:textId="77777777" w:rsidR="000352C6" w:rsidRPr="00770E55" w:rsidRDefault="000352C6" w:rsidP="00F90EB1">
            <w:r w:rsidRPr="00770E55">
              <w:rPr>
                <w:rFonts w:hint="eastAsia"/>
              </w:rPr>
              <w:t>B</w:t>
            </w:r>
            <w:r w:rsidRPr="00770E55">
              <w:t xml:space="preserve"> v. </w:t>
            </w:r>
            <w:r w:rsidRPr="00770E55">
              <w:rPr>
                <w:rFonts w:hint="eastAsia"/>
              </w:rPr>
              <w:t>C</w:t>
            </w:r>
          </w:p>
        </w:tc>
      </w:tr>
      <w:tr w:rsidR="000352C6" w:rsidRPr="00770E55" w14:paraId="45998E6F" w14:textId="77777777" w:rsidTr="00F90EB1">
        <w:tc>
          <w:tcPr>
            <w:tcW w:w="1558" w:type="dxa"/>
            <w:tcBorders>
              <w:top w:val="single" w:sz="4" w:space="0" w:color="auto"/>
            </w:tcBorders>
          </w:tcPr>
          <w:p w14:paraId="10012861" w14:textId="77777777" w:rsidR="000352C6" w:rsidRPr="00770E55" w:rsidRDefault="000352C6" w:rsidP="00F90EB1">
            <w:r w:rsidRPr="00770E55">
              <w:rPr>
                <w:rFonts w:hint="eastAsia"/>
              </w:rPr>
              <w:t>Balanced accuracy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14:paraId="1776C71D" w14:textId="77777777" w:rsidR="000352C6" w:rsidRPr="00770E55" w:rsidRDefault="000352C6" w:rsidP="00F90EB1">
            <w:r w:rsidRPr="00770E55">
              <w:rPr>
                <w:rFonts w:hint="eastAsia"/>
              </w:rPr>
              <w:t>0.814+0.010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14:paraId="42C16E04" w14:textId="77777777" w:rsidR="000352C6" w:rsidRPr="00770E55" w:rsidRDefault="000352C6" w:rsidP="00F90EB1">
            <w:r w:rsidRPr="00770E55">
              <w:rPr>
                <w:rFonts w:hint="eastAsia"/>
              </w:rPr>
              <w:t>0.848+0.001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14:paraId="11A65810" w14:textId="77777777" w:rsidR="000352C6" w:rsidRPr="00770E55" w:rsidRDefault="000352C6" w:rsidP="00F90EB1">
            <w:r w:rsidRPr="00770E55">
              <w:rPr>
                <w:rFonts w:hint="eastAsia"/>
              </w:rPr>
              <w:t>0.853+0.011</w:t>
            </w: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358D11AA" w14:textId="77777777" w:rsidR="000352C6" w:rsidRPr="00770E55" w:rsidRDefault="000352C6" w:rsidP="00F90EB1">
            <w:r w:rsidRPr="00770E55">
              <w:rPr>
                <w:rFonts w:hint="eastAsia"/>
              </w:rPr>
              <w:t>0.747</w:t>
            </w: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7FEB74E8" w14:textId="77777777" w:rsidR="000352C6" w:rsidRPr="00770E55" w:rsidRDefault="000352C6" w:rsidP="00F90EB1">
            <w:r w:rsidRPr="00770E55">
              <w:rPr>
                <w:rFonts w:hint="eastAsia"/>
              </w:rPr>
              <w:t>0.729</w:t>
            </w: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06F0D36F" w14:textId="77777777" w:rsidR="000352C6" w:rsidRPr="00770E55" w:rsidRDefault="000352C6" w:rsidP="00F90EB1">
            <w:r w:rsidRPr="00770E55">
              <w:rPr>
                <w:rFonts w:hint="eastAsia"/>
              </w:rPr>
              <w:t>0.980</w:t>
            </w:r>
          </w:p>
        </w:tc>
        <w:tc>
          <w:tcPr>
            <w:tcW w:w="222" w:type="dxa"/>
            <w:tcBorders>
              <w:top w:val="single" w:sz="4" w:space="0" w:color="auto"/>
            </w:tcBorders>
          </w:tcPr>
          <w:p w14:paraId="5FEBF335" w14:textId="77777777" w:rsidR="000352C6" w:rsidRPr="00770E55" w:rsidRDefault="000352C6" w:rsidP="00F90EB1"/>
        </w:tc>
        <w:tc>
          <w:tcPr>
            <w:tcW w:w="1400" w:type="dxa"/>
            <w:tcBorders>
              <w:top w:val="single" w:sz="4" w:space="0" w:color="auto"/>
            </w:tcBorders>
          </w:tcPr>
          <w:p w14:paraId="79DE26B2" w14:textId="77777777" w:rsidR="000352C6" w:rsidRPr="00770E55" w:rsidRDefault="000352C6" w:rsidP="00F90EB1">
            <w:r w:rsidRPr="00770E55">
              <w:rPr>
                <w:rFonts w:hint="eastAsia"/>
              </w:rPr>
              <w:t>0.645+0.003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14:paraId="5A7F70D3" w14:textId="77777777" w:rsidR="000352C6" w:rsidRPr="00770E55" w:rsidRDefault="000352C6" w:rsidP="00F90EB1">
            <w:r w:rsidRPr="00770E55">
              <w:rPr>
                <w:rFonts w:hint="eastAsia"/>
              </w:rPr>
              <w:t>0.657+0.001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14:paraId="661839B9" w14:textId="77777777" w:rsidR="000352C6" w:rsidRPr="00770E55" w:rsidRDefault="000352C6" w:rsidP="00F90EB1">
            <w:r w:rsidRPr="00770E55">
              <w:rPr>
                <w:rFonts w:hint="eastAsia"/>
              </w:rPr>
              <w:t>0.654+0.001</w:t>
            </w: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4A6B5DB3" w14:textId="77777777" w:rsidR="000352C6" w:rsidRPr="00770E55" w:rsidRDefault="000352C6" w:rsidP="00F90EB1">
            <w:r w:rsidRPr="00770E55">
              <w:rPr>
                <w:rFonts w:hint="eastAsia"/>
              </w:rPr>
              <w:t>0.130</w:t>
            </w: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13F680A9" w14:textId="77777777" w:rsidR="000352C6" w:rsidRPr="00770E55" w:rsidRDefault="000352C6" w:rsidP="00F90EB1">
            <w:r w:rsidRPr="00770E55">
              <w:rPr>
                <w:rFonts w:hint="eastAsia"/>
              </w:rPr>
              <w:t>0.130</w:t>
            </w: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72B284B2" w14:textId="77777777" w:rsidR="000352C6" w:rsidRPr="00770E55" w:rsidRDefault="000352C6" w:rsidP="00F90EB1">
            <w:r w:rsidRPr="00770E55">
              <w:rPr>
                <w:rFonts w:hint="eastAsia"/>
              </w:rPr>
              <w:t>0.886</w:t>
            </w:r>
          </w:p>
        </w:tc>
      </w:tr>
      <w:tr w:rsidR="000352C6" w:rsidRPr="00770E55" w14:paraId="737FE3F1" w14:textId="77777777" w:rsidTr="00F90EB1">
        <w:tc>
          <w:tcPr>
            <w:tcW w:w="1558" w:type="dxa"/>
          </w:tcPr>
          <w:p w14:paraId="2EFA1636" w14:textId="77777777" w:rsidR="000352C6" w:rsidRPr="00770E55" w:rsidRDefault="000352C6" w:rsidP="00F90EB1">
            <w:r w:rsidRPr="00770E55">
              <w:rPr>
                <w:rFonts w:hint="eastAsia"/>
              </w:rPr>
              <w:t>AUC</w:t>
            </w:r>
          </w:p>
        </w:tc>
        <w:tc>
          <w:tcPr>
            <w:tcW w:w="1400" w:type="dxa"/>
          </w:tcPr>
          <w:p w14:paraId="4B32DFF2" w14:textId="77777777" w:rsidR="000352C6" w:rsidRPr="00770E55" w:rsidRDefault="000352C6" w:rsidP="00F90EB1">
            <w:r w:rsidRPr="00770E55">
              <w:rPr>
                <w:rFonts w:hint="eastAsia"/>
              </w:rPr>
              <w:t>0.888</w:t>
            </w:r>
            <w:r w:rsidRPr="00770E55">
              <w:rPr>
                <w:rFonts w:ascii="Calibri" w:hAnsi="Calibri" w:cs="Calibri"/>
              </w:rPr>
              <w:t>±</w:t>
            </w:r>
            <w:r w:rsidRPr="00770E55">
              <w:rPr>
                <w:rFonts w:hint="eastAsia"/>
              </w:rPr>
              <w:t>0.023</w:t>
            </w:r>
          </w:p>
        </w:tc>
        <w:tc>
          <w:tcPr>
            <w:tcW w:w="1400" w:type="dxa"/>
          </w:tcPr>
          <w:p w14:paraId="79C627F1" w14:textId="77777777" w:rsidR="000352C6" w:rsidRPr="00770E55" w:rsidRDefault="000352C6" w:rsidP="00F90EB1">
            <w:r w:rsidRPr="00770E55">
              <w:rPr>
                <w:rFonts w:hint="eastAsia"/>
              </w:rPr>
              <w:t>0.925</w:t>
            </w:r>
            <w:r w:rsidRPr="00770E55">
              <w:rPr>
                <w:rFonts w:hint="eastAsia"/>
              </w:rPr>
              <w:t>±</w:t>
            </w:r>
            <w:r w:rsidRPr="00770E55">
              <w:rPr>
                <w:rFonts w:hint="eastAsia"/>
              </w:rPr>
              <w:t>0.019</w:t>
            </w:r>
          </w:p>
        </w:tc>
        <w:tc>
          <w:tcPr>
            <w:tcW w:w="1400" w:type="dxa"/>
          </w:tcPr>
          <w:p w14:paraId="41F7515F" w14:textId="77777777" w:rsidR="000352C6" w:rsidRPr="00770E55" w:rsidRDefault="000352C6" w:rsidP="00F90EB1">
            <w:r w:rsidRPr="00770E55">
              <w:rPr>
                <w:rFonts w:hint="eastAsia"/>
              </w:rPr>
              <w:t>0.885</w:t>
            </w:r>
            <w:r w:rsidRPr="00770E55">
              <w:rPr>
                <w:rFonts w:hint="eastAsia"/>
              </w:rPr>
              <w:t>±</w:t>
            </w:r>
            <w:r w:rsidRPr="00770E55">
              <w:rPr>
                <w:rFonts w:hint="eastAsia"/>
              </w:rPr>
              <w:t>0.008</w:t>
            </w:r>
          </w:p>
        </w:tc>
        <w:tc>
          <w:tcPr>
            <w:tcW w:w="749" w:type="dxa"/>
          </w:tcPr>
          <w:p w14:paraId="47F97710" w14:textId="77777777" w:rsidR="000352C6" w:rsidRPr="00770E55" w:rsidRDefault="000352C6" w:rsidP="00F90EB1">
            <w:r w:rsidRPr="00770E55">
              <w:rPr>
                <w:rFonts w:hint="eastAsia"/>
              </w:rPr>
              <w:t>0.507</w:t>
            </w:r>
          </w:p>
        </w:tc>
        <w:tc>
          <w:tcPr>
            <w:tcW w:w="749" w:type="dxa"/>
          </w:tcPr>
          <w:p w14:paraId="48597A94" w14:textId="77777777" w:rsidR="000352C6" w:rsidRPr="00770E55" w:rsidRDefault="000352C6" w:rsidP="00F90EB1">
            <w:r w:rsidRPr="00770E55">
              <w:rPr>
                <w:rFonts w:hint="eastAsia"/>
              </w:rPr>
              <w:t>0.931</w:t>
            </w:r>
          </w:p>
        </w:tc>
        <w:tc>
          <w:tcPr>
            <w:tcW w:w="749" w:type="dxa"/>
          </w:tcPr>
          <w:p w14:paraId="2BC04A78" w14:textId="77777777" w:rsidR="000352C6" w:rsidRPr="00770E55" w:rsidRDefault="000352C6" w:rsidP="00F90EB1">
            <w:r w:rsidRPr="00770E55">
              <w:rPr>
                <w:rFonts w:hint="eastAsia"/>
              </w:rPr>
              <w:t>0.425</w:t>
            </w:r>
          </w:p>
        </w:tc>
        <w:tc>
          <w:tcPr>
            <w:tcW w:w="222" w:type="dxa"/>
          </w:tcPr>
          <w:p w14:paraId="0AF5BB1C" w14:textId="77777777" w:rsidR="000352C6" w:rsidRPr="00770E55" w:rsidRDefault="000352C6" w:rsidP="00F90EB1"/>
        </w:tc>
        <w:tc>
          <w:tcPr>
            <w:tcW w:w="1400" w:type="dxa"/>
          </w:tcPr>
          <w:p w14:paraId="1017C8AA" w14:textId="77777777" w:rsidR="000352C6" w:rsidRPr="00770E55" w:rsidRDefault="000352C6" w:rsidP="00F90EB1">
            <w:r w:rsidRPr="00770E55">
              <w:rPr>
                <w:rFonts w:hint="eastAsia"/>
              </w:rPr>
              <w:t>0.654</w:t>
            </w:r>
            <w:r w:rsidRPr="00770E55">
              <w:rPr>
                <w:rFonts w:hint="eastAsia"/>
              </w:rPr>
              <w:t>±</w:t>
            </w:r>
            <w:r w:rsidRPr="00770E55">
              <w:rPr>
                <w:rFonts w:hint="eastAsia"/>
              </w:rPr>
              <w:t>0.002</w:t>
            </w:r>
          </w:p>
        </w:tc>
        <w:tc>
          <w:tcPr>
            <w:tcW w:w="1400" w:type="dxa"/>
          </w:tcPr>
          <w:p w14:paraId="7B79CAAA" w14:textId="77777777" w:rsidR="000352C6" w:rsidRPr="00770E55" w:rsidRDefault="000352C6" w:rsidP="00F90EB1">
            <w:r w:rsidRPr="00770E55">
              <w:rPr>
                <w:rFonts w:hint="eastAsia"/>
              </w:rPr>
              <w:t>0.687</w:t>
            </w:r>
            <w:r w:rsidRPr="00770E55">
              <w:rPr>
                <w:rFonts w:hint="eastAsia"/>
              </w:rPr>
              <w:t>±</w:t>
            </w:r>
            <w:r w:rsidRPr="00770E55">
              <w:rPr>
                <w:rFonts w:hint="eastAsia"/>
              </w:rPr>
              <w:t>0.001</w:t>
            </w:r>
          </w:p>
        </w:tc>
        <w:tc>
          <w:tcPr>
            <w:tcW w:w="1400" w:type="dxa"/>
          </w:tcPr>
          <w:p w14:paraId="0A60E2B5" w14:textId="77777777" w:rsidR="000352C6" w:rsidRPr="00770E55" w:rsidRDefault="000352C6" w:rsidP="00F90EB1">
            <w:r w:rsidRPr="00770E55">
              <w:rPr>
                <w:rFonts w:hint="eastAsia"/>
              </w:rPr>
              <w:t>0.665</w:t>
            </w:r>
            <w:r w:rsidRPr="00770E55">
              <w:rPr>
                <w:rFonts w:hint="eastAsia"/>
              </w:rPr>
              <w:t>±</w:t>
            </w:r>
            <w:r w:rsidRPr="00770E55">
              <w:rPr>
                <w:rFonts w:hint="eastAsia"/>
              </w:rPr>
              <w:t>0.002</w:t>
            </w:r>
          </w:p>
        </w:tc>
        <w:tc>
          <w:tcPr>
            <w:tcW w:w="749" w:type="dxa"/>
          </w:tcPr>
          <w:p w14:paraId="41E5F27A" w14:textId="77777777" w:rsidR="000352C6" w:rsidRPr="00770E55" w:rsidRDefault="000352C6" w:rsidP="00F90EB1">
            <w:r w:rsidRPr="00770E55">
              <w:rPr>
                <w:rFonts w:hint="eastAsia"/>
              </w:rPr>
              <w:t>0.795</w:t>
            </w:r>
          </w:p>
        </w:tc>
        <w:tc>
          <w:tcPr>
            <w:tcW w:w="749" w:type="dxa"/>
          </w:tcPr>
          <w:p w14:paraId="2D93F90E" w14:textId="77777777" w:rsidR="000352C6" w:rsidRPr="00770E55" w:rsidRDefault="000352C6" w:rsidP="00F90EB1">
            <w:r w:rsidRPr="00770E55">
              <w:rPr>
                <w:rFonts w:hint="eastAsia"/>
              </w:rPr>
              <w:t>0.196</w:t>
            </w:r>
          </w:p>
        </w:tc>
        <w:tc>
          <w:tcPr>
            <w:tcW w:w="749" w:type="dxa"/>
          </w:tcPr>
          <w:p w14:paraId="20C6538C" w14:textId="77777777" w:rsidR="000352C6" w:rsidRPr="00770E55" w:rsidRDefault="000352C6" w:rsidP="00F90EB1">
            <w:r w:rsidRPr="00770E55">
              <w:rPr>
                <w:rFonts w:hint="eastAsia"/>
              </w:rPr>
              <w:t>0.130</w:t>
            </w:r>
          </w:p>
        </w:tc>
      </w:tr>
      <w:tr w:rsidR="000352C6" w:rsidRPr="00770E55" w14:paraId="6AAC64A3" w14:textId="77777777" w:rsidTr="00F90EB1">
        <w:tc>
          <w:tcPr>
            <w:tcW w:w="1558" w:type="dxa"/>
          </w:tcPr>
          <w:p w14:paraId="0C589CB3" w14:textId="77777777" w:rsidR="000352C6" w:rsidRPr="00770E55" w:rsidRDefault="000352C6" w:rsidP="00F90EB1">
            <w:r w:rsidRPr="00770E55">
              <w:t>A</w:t>
            </w:r>
            <w:r w:rsidRPr="00770E55">
              <w:rPr>
                <w:rFonts w:hint="eastAsia"/>
              </w:rPr>
              <w:t>ccuracy</w:t>
            </w:r>
          </w:p>
        </w:tc>
        <w:tc>
          <w:tcPr>
            <w:tcW w:w="1400" w:type="dxa"/>
          </w:tcPr>
          <w:p w14:paraId="3E803427" w14:textId="77777777" w:rsidR="000352C6" w:rsidRPr="00770E55" w:rsidRDefault="000352C6" w:rsidP="00F90EB1">
            <w:r w:rsidRPr="00770E55">
              <w:rPr>
                <w:rFonts w:hint="eastAsia"/>
              </w:rPr>
              <w:t>0.821</w:t>
            </w:r>
            <w:r w:rsidRPr="00770E55">
              <w:rPr>
                <w:rFonts w:hint="eastAsia"/>
              </w:rPr>
              <w:t>±</w:t>
            </w:r>
            <w:r w:rsidRPr="00770E55">
              <w:rPr>
                <w:rFonts w:hint="eastAsia"/>
              </w:rPr>
              <w:t>0.006</w:t>
            </w:r>
          </w:p>
        </w:tc>
        <w:tc>
          <w:tcPr>
            <w:tcW w:w="1400" w:type="dxa"/>
          </w:tcPr>
          <w:p w14:paraId="575D8DB0" w14:textId="77777777" w:rsidR="000352C6" w:rsidRPr="00770E55" w:rsidRDefault="000352C6" w:rsidP="00F90EB1">
            <w:r w:rsidRPr="00770E55">
              <w:rPr>
                <w:rFonts w:hint="eastAsia"/>
              </w:rPr>
              <w:t>0.890</w:t>
            </w:r>
            <w:r w:rsidRPr="00770E55">
              <w:rPr>
                <w:rFonts w:hint="eastAsia"/>
              </w:rPr>
              <w:t>±</w:t>
            </w:r>
            <w:r w:rsidRPr="00770E55">
              <w:rPr>
                <w:rFonts w:hint="eastAsia"/>
              </w:rPr>
              <w:t>0.001</w:t>
            </w:r>
          </w:p>
        </w:tc>
        <w:tc>
          <w:tcPr>
            <w:tcW w:w="1400" w:type="dxa"/>
          </w:tcPr>
          <w:p w14:paraId="3B118AC1" w14:textId="77777777" w:rsidR="000352C6" w:rsidRPr="00770E55" w:rsidRDefault="000352C6" w:rsidP="00F90EB1">
            <w:r w:rsidRPr="00770E55">
              <w:rPr>
                <w:rFonts w:hint="eastAsia"/>
              </w:rPr>
              <w:t>0.910</w:t>
            </w:r>
            <w:r w:rsidRPr="00770E55">
              <w:rPr>
                <w:rFonts w:hint="eastAsia"/>
              </w:rPr>
              <w:t>±</w:t>
            </w:r>
            <w:r w:rsidRPr="00770E55">
              <w:rPr>
                <w:rFonts w:hint="eastAsia"/>
              </w:rPr>
              <w:t>0.005</w:t>
            </w:r>
          </w:p>
        </w:tc>
        <w:tc>
          <w:tcPr>
            <w:tcW w:w="749" w:type="dxa"/>
          </w:tcPr>
          <w:p w14:paraId="2B04E495" w14:textId="77777777" w:rsidR="000352C6" w:rsidRPr="00770E55" w:rsidRDefault="000352C6" w:rsidP="00F90EB1">
            <w:r w:rsidRPr="00770E55">
              <w:rPr>
                <w:rFonts w:hint="eastAsia"/>
              </w:rPr>
              <w:t>0.244</w:t>
            </w:r>
          </w:p>
        </w:tc>
        <w:tc>
          <w:tcPr>
            <w:tcW w:w="749" w:type="dxa"/>
          </w:tcPr>
          <w:p w14:paraId="75C1F321" w14:textId="77777777" w:rsidR="000352C6" w:rsidRPr="00770E55" w:rsidRDefault="000352C6" w:rsidP="00F90EB1">
            <w:r w:rsidRPr="00770E55">
              <w:rPr>
                <w:rFonts w:hint="eastAsia"/>
              </w:rPr>
              <w:t>0.186</w:t>
            </w:r>
          </w:p>
        </w:tc>
        <w:tc>
          <w:tcPr>
            <w:tcW w:w="749" w:type="dxa"/>
          </w:tcPr>
          <w:p w14:paraId="2C993260" w14:textId="77777777" w:rsidR="000352C6" w:rsidRPr="00770E55" w:rsidRDefault="000352C6" w:rsidP="00F90EB1">
            <w:r w:rsidRPr="00770E55">
              <w:rPr>
                <w:rFonts w:hint="eastAsia"/>
              </w:rPr>
              <w:t>0.843</w:t>
            </w:r>
          </w:p>
        </w:tc>
        <w:tc>
          <w:tcPr>
            <w:tcW w:w="222" w:type="dxa"/>
          </w:tcPr>
          <w:p w14:paraId="0C2E4A3F" w14:textId="77777777" w:rsidR="000352C6" w:rsidRPr="00770E55" w:rsidRDefault="000352C6" w:rsidP="00F90EB1"/>
        </w:tc>
        <w:tc>
          <w:tcPr>
            <w:tcW w:w="1400" w:type="dxa"/>
          </w:tcPr>
          <w:p w14:paraId="66E2FD4B" w14:textId="77777777" w:rsidR="000352C6" w:rsidRPr="00770E55" w:rsidRDefault="000352C6" w:rsidP="00F90EB1">
            <w:r w:rsidRPr="00770E55">
              <w:rPr>
                <w:rFonts w:hint="eastAsia"/>
              </w:rPr>
              <w:t>0.645</w:t>
            </w:r>
            <w:r w:rsidRPr="00770E55">
              <w:rPr>
                <w:rFonts w:hint="eastAsia"/>
              </w:rPr>
              <w:t>±</w:t>
            </w:r>
            <w:r w:rsidRPr="00770E55">
              <w:rPr>
                <w:rFonts w:hint="eastAsia"/>
              </w:rPr>
              <w:t>0.003</w:t>
            </w:r>
          </w:p>
        </w:tc>
        <w:tc>
          <w:tcPr>
            <w:tcW w:w="1400" w:type="dxa"/>
          </w:tcPr>
          <w:p w14:paraId="2D1C1F1B" w14:textId="77777777" w:rsidR="000352C6" w:rsidRPr="00770E55" w:rsidRDefault="000352C6" w:rsidP="00F90EB1">
            <w:r w:rsidRPr="00770E55">
              <w:rPr>
                <w:rFonts w:hint="eastAsia"/>
              </w:rPr>
              <w:t>0.657</w:t>
            </w:r>
            <w:r w:rsidRPr="00770E55">
              <w:rPr>
                <w:rFonts w:hint="eastAsia"/>
              </w:rPr>
              <w:t>±</w:t>
            </w:r>
            <w:r w:rsidRPr="00770E55">
              <w:rPr>
                <w:rFonts w:hint="eastAsia"/>
              </w:rPr>
              <w:t>0.001</w:t>
            </w:r>
          </w:p>
        </w:tc>
        <w:tc>
          <w:tcPr>
            <w:tcW w:w="1400" w:type="dxa"/>
          </w:tcPr>
          <w:p w14:paraId="2AE22820" w14:textId="77777777" w:rsidR="000352C6" w:rsidRPr="00770E55" w:rsidRDefault="000352C6" w:rsidP="00F90EB1">
            <w:r w:rsidRPr="00770E55">
              <w:rPr>
                <w:rFonts w:hint="eastAsia"/>
              </w:rPr>
              <w:t>0.654</w:t>
            </w:r>
            <w:r w:rsidRPr="00770E55">
              <w:rPr>
                <w:rFonts w:hint="eastAsia"/>
              </w:rPr>
              <w:t>±</w:t>
            </w:r>
            <w:r w:rsidRPr="00770E55">
              <w:rPr>
                <w:rFonts w:hint="eastAsia"/>
              </w:rPr>
              <w:t>0.001</w:t>
            </w:r>
          </w:p>
        </w:tc>
        <w:tc>
          <w:tcPr>
            <w:tcW w:w="749" w:type="dxa"/>
          </w:tcPr>
          <w:p w14:paraId="412A1AE2" w14:textId="77777777" w:rsidR="000352C6" w:rsidRPr="00770E55" w:rsidRDefault="000352C6" w:rsidP="00F90EB1">
            <w:r w:rsidRPr="00770E55">
              <w:rPr>
                <w:rFonts w:hint="eastAsia"/>
              </w:rPr>
              <w:t>0.130</w:t>
            </w:r>
          </w:p>
        </w:tc>
        <w:tc>
          <w:tcPr>
            <w:tcW w:w="749" w:type="dxa"/>
          </w:tcPr>
          <w:p w14:paraId="07561FFB" w14:textId="77777777" w:rsidR="000352C6" w:rsidRPr="00770E55" w:rsidRDefault="000352C6" w:rsidP="00F90EB1">
            <w:r w:rsidRPr="00770E55">
              <w:rPr>
                <w:rFonts w:hint="eastAsia"/>
              </w:rPr>
              <w:t>0.130</w:t>
            </w:r>
          </w:p>
        </w:tc>
        <w:tc>
          <w:tcPr>
            <w:tcW w:w="749" w:type="dxa"/>
          </w:tcPr>
          <w:p w14:paraId="0E15856D" w14:textId="77777777" w:rsidR="000352C6" w:rsidRPr="00770E55" w:rsidRDefault="000352C6" w:rsidP="00F90EB1">
            <w:r w:rsidRPr="00770E55">
              <w:rPr>
                <w:rFonts w:hint="eastAsia"/>
              </w:rPr>
              <w:t>0.886</w:t>
            </w:r>
          </w:p>
        </w:tc>
      </w:tr>
      <w:tr w:rsidR="000352C6" w:rsidRPr="00770E55" w14:paraId="5BA2406B" w14:textId="77777777" w:rsidTr="00F90EB1">
        <w:tc>
          <w:tcPr>
            <w:tcW w:w="1558" w:type="dxa"/>
          </w:tcPr>
          <w:p w14:paraId="729DAA56" w14:textId="77777777" w:rsidR="000352C6" w:rsidRPr="00770E55" w:rsidRDefault="000352C6" w:rsidP="00F90EB1">
            <w:r w:rsidRPr="00770E55">
              <w:rPr>
                <w:rFonts w:hint="eastAsia"/>
              </w:rPr>
              <w:t xml:space="preserve">DEG, </w:t>
            </w:r>
            <w:r w:rsidRPr="00770E55">
              <w:rPr>
                <w:rFonts w:ascii="Arial" w:hAnsi="Arial" w:cs="Arial"/>
              </w:rPr>
              <w:t>n</w:t>
            </w:r>
            <w:r w:rsidRPr="00770E55">
              <w:rPr>
                <w:rFonts w:ascii="Arial" w:hAnsi="Arial" w:cs="Arial" w:hint="eastAsia"/>
              </w:rPr>
              <w:t xml:space="preserve"> (p threshold)</w:t>
            </w:r>
          </w:p>
        </w:tc>
        <w:tc>
          <w:tcPr>
            <w:tcW w:w="1400" w:type="dxa"/>
          </w:tcPr>
          <w:p w14:paraId="259C9F61" w14:textId="77777777" w:rsidR="000352C6" w:rsidRPr="00770E55" w:rsidRDefault="000352C6" w:rsidP="00F90EB1">
            <w:r w:rsidRPr="00770E55">
              <w:rPr>
                <w:rFonts w:hint="eastAsia"/>
              </w:rPr>
              <w:t>78 (0.2%)</w:t>
            </w:r>
          </w:p>
        </w:tc>
        <w:tc>
          <w:tcPr>
            <w:tcW w:w="1400" w:type="dxa"/>
          </w:tcPr>
          <w:p w14:paraId="049B02B7" w14:textId="77777777" w:rsidR="000352C6" w:rsidRPr="00770E55" w:rsidRDefault="000352C6" w:rsidP="00F90EB1">
            <w:r w:rsidRPr="00770E55">
              <w:rPr>
                <w:rFonts w:hint="eastAsia"/>
              </w:rPr>
              <w:t>1430 (5%)</w:t>
            </w:r>
          </w:p>
        </w:tc>
        <w:tc>
          <w:tcPr>
            <w:tcW w:w="1400" w:type="dxa"/>
          </w:tcPr>
          <w:p w14:paraId="49C3DBFB" w14:textId="77777777" w:rsidR="000352C6" w:rsidRPr="00770E55" w:rsidRDefault="000352C6" w:rsidP="00F90EB1">
            <w:r w:rsidRPr="00770E55">
              <w:rPr>
                <w:rFonts w:hint="eastAsia"/>
              </w:rPr>
              <w:t>996 (2%)</w:t>
            </w:r>
          </w:p>
        </w:tc>
        <w:tc>
          <w:tcPr>
            <w:tcW w:w="749" w:type="dxa"/>
          </w:tcPr>
          <w:p w14:paraId="79DAFA2E" w14:textId="77777777" w:rsidR="000352C6" w:rsidRPr="00770E55" w:rsidRDefault="000352C6" w:rsidP="00F90EB1"/>
        </w:tc>
        <w:tc>
          <w:tcPr>
            <w:tcW w:w="749" w:type="dxa"/>
          </w:tcPr>
          <w:p w14:paraId="60BCBA49" w14:textId="77777777" w:rsidR="000352C6" w:rsidRPr="00770E55" w:rsidRDefault="000352C6" w:rsidP="00F90EB1"/>
        </w:tc>
        <w:tc>
          <w:tcPr>
            <w:tcW w:w="749" w:type="dxa"/>
          </w:tcPr>
          <w:p w14:paraId="43435ADC" w14:textId="77777777" w:rsidR="000352C6" w:rsidRPr="00770E55" w:rsidRDefault="000352C6" w:rsidP="00F90EB1"/>
        </w:tc>
        <w:tc>
          <w:tcPr>
            <w:tcW w:w="222" w:type="dxa"/>
          </w:tcPr>
          <w:p w14:paraId="0A0189AF" w14:textId="77777777" w:rsidR="000352C6" w:rsidRPr="00770E55" w:rsidRDefault="000352C6" w:rsidP="00F90EB1"/>
        </w:tc>
        <w:tc>
          <w:tcPr>
            <w:tcW w:w="1400" w:type="dxa"/>
          </w:tcPr>
          <w:p w14:paraId="780BB74B" w14:textId="77777777" w:rsidR="000352C6" w:rsidRPr="00770E55" w:rsidRDefault="000352C6" w:rsidP="00F90EB1">
            <w:r w:rsidRPr="00770E55">
              <w:rPr>
                <w:rFonts w:hint="eastAsia"/>
              </w:rPr>
              <w:t>161 (0.6%)</w:t>
            </w:r>
          </w:p>
        </w:tc>
        <w:tc>
          <w:tcPr>
            <w:tcW w:w="1400" w:type="dxa"/>
          </w:tcPr>
          <w:p w14:paraId="7483A557" w14:textId="77777777" w:rsidR="000352C6" w:rsidRPr="00770E55" w:rsidRDefault="000352C6" w:rsidP="00F90EB1">
            <w:r w:rsidRPr="00770E55">
              <w:rPr>
                <w:rFonts w:hint="eastAsia"/>
              </w:rPr>
              <w:t>176 (0.7%)</w:t>
            </w:r>
          </w:p>
        </w:tc>
        <w:tc>
          <w:tcPr>
            <w:tcW w:w="1400" w:type="dxa"/>
          </w:tcPr>
          <w:p w14:paraId="796AE66D" w14:textId="77777777" w:rsidR="000352C6" w:rsidRPr="00770E55" w:rsidRDefault="000352C6" w:rsidP="00F90EB1">
            <w:r w:rsidRPr="00770E55">
              <w:rPr>
                <w:rFonts w:hint="eastAsia"/>
              </w:rPr>
              <w:t>816 (1%)</w:t>
            </w:r>
          </w:p>
        </w:tc>
        <w:tc>
          <w:tcPr>
            <w:tcW w:w="749" w:type="dxa"/>
          </w:tcPr>
          <w:p w14:paraId="1516CC20" w14:textId="77777777" w:rsidR="000352C6" w:rsidRPr="00770E55" w:rsidRDefault="000352C6" w:rsidP="00F90EB1"/>
        </w:tc>
        <w:tc>
          <w:tcPr>
            <w:tcW w:w="749" w:type="dxa"/>
          </w:tcPr>
          <w:p w14:paraId="26A1AA17" w14:textId="77777777" w:rsidR="000352C6" w:rsidRPr="00770E55" w:rsidRDefault="000352C6" w:rsidP="00F90EB1"/>
        </w:tc>
        <w:tc>
          <w:tcPr>
            <w:tcW w:w="749" w:type="dxa"/>
          </w:tcPr>
          <w:p w14:paraId="2306EC41" w14:textId="77777777" w:rsidR="000352C6" w:rsidRPr="00770E55" w:rsidRDefault="000352C6" w:rsidP="00F90EB1"/>
        </w:tc>
      </w:tr>
      <w:tr w:rsidR="000352C6" w:rsidRPr="00770E55" w14:paraId="7660A6FD" w14:textId="77777777" w:rsidTr="00F90EB1">
        <w:tc>
          <w:tcPr>
            <w:tcW w:w="1558" w:type="dxa"/>
          </w:tcPr>
          <w:p w14:paraId="7A8E3BA8" w14:textId="77777777" w:rsidR="000352C6" w:rsidRPr="00770E55" w:rsidRDefault="000352C6" w:rsidP="00F90EB1">
            <w:r w:rsidRPr="00770E55">
              <w:rPr>
                <w:rFonts w:hint="eastAsia"/>
              </w:rPr>
              <w:t xml:space="preserve">NDEG, </w:t>
            </w:r>
            <w:r w:rsidRPr="00770E55">
              <w:rPr>
                <w:rFonts w:ascii="Arial" w:hAnsi="Arial" w:cs="Arial"/>
              </w:rPr>
              <w:t>n</w:t>
            </w:r>
            <w:r w:rsidRPr="00770E55">
              <w:rPr>
                <w:rFonts w:ascii="Arial" w:hAnsi="Arial" w:cs="Arial" w:hint="eastAsia"/>
              </w:rPr>
              <w:t xml:space="preserve"> (p threshold)</w:t>
            </w:r>
          </w:p>
        </w:tc>
        <w:tc>
          <w:tcPr>
            <w:tcW w:w="1400" w:type="dxa"/>
          </w:tcPr>
          <w:p w14:paraId="3D93A6B9" w14:textId="77777777" w:rsidR="000352C6" w:rsidRPr="00770E55" w:rsidRDefault="000352C6" w:rsidP="00F90EB1">
            <w:r w:rsidRPr="00770E55">
              <w:rPr>
                <w:rFonts w:hint="eastAsia"/>
              </w:rPr>
              <w:t>62 (99%)</w:t>
            </w:r>
          </w:p>
        </w:tc>
        <w:tc>
          <w:tcPr>
            <w:tcW w:w="1400" w:type="dxa"/>
          </w:tcPr>
          <w:p w14:paraId="646FE970" w14:textId="77777777" w:rsidR="000352C6" w:rsidRPr="00770E55" w:rsidRDefault="000352C6" w:rsidP="00F90EB1">
            <w:r w:rsidRPr="00770E55">
              <w:rPr>
                <w:rFonts w:hint="eastAsia"/>
              </w:rPr>
              <w:t>120 (98%)</w:t>
            </w:r>
          </w:p>
        </w:tc>
        <w:tc>
          <w:tcPr>
            <w:tcW w:w="1400" w:type="dxa"/>
          </w:tcPr>
          <w:p w14:paraId="345B4C8C" w14:textId="77777777" w:rsidR="000352C6" w:rsidRPr="00770E55" w:rsidRDefault="000352C6" w:rsidP="00F90EB1">
            <w:r w:rsidRPr="00770E55">
              <w:rPr>
                <w:rFonts w:hint="eastAsia"/>
              </w:rPr>
              <w:t>120 (98%)</w:t>
            </w:r>
          </w:p>
        </w:tc>
        <w:tc>
          <w:tcPr>
            <w:tcW w:w="749" w:type="dxa"/>
          </w:tcPr>
          <w:p w14:paraId="2D946F0D" w14:textId="77777777" w:rsidR="000352C6" w:rsidRPr="00770E55" w:rsidRDefault="000352C6" w:rsidP="00F90EB1"/>
        </w:tc>
        <w:tc>
          <w:tcPr>
            <w:tcW w:w="749" w:type="dxa"/>
          </w:tcPr>
          <w:p w14:paraId="3275178C" w14:textId="77777777" w:rsidR="000352C6" w:rsidRPr="00770E55" w:rsidRDefault="000352C6" w:rsidP="00F90EB1"/>
        </w:tc>
        <w:tc>
          <w:tcPr>
            <w:tcW w:w="749" w:type="dxa"/>
          </w:tcPr>
          <w:p w14:paraId="511516D2" w14:textId="77777777" w:rsidR="000352C6" w:rsidRPr="00770E55" w:rsidRDefault="000352C6" w:rsidP="00F90EB1"/>
        </w:tc>
        <w:tc>
          <w:tcPr>
            <w:tcW w:w="222" w:type="dxa"/>
          </w:tcPr>
          <w:p w14:paraId="311962A3" w14:textId="77777777" w:rsidR="000352C6" w:rsidRPr="00770E55" w:rsidRDefault="000352C6" w:rsidP="00F90EB1"/>
        </w:tc>
        <w:tc>
          <w:tcPr>
            <w:tcW w:w="1400" w:type="dxa"/>
          </w:tcPr>
          <w:p w14:paraId="35E9D3B8" w14:textId="77777777" w:rsidR="000352C6" w:rsidRPr="00770E55" w:rsidRDefault="000352C6" w:rsidP="00F90EB1">
            <w:r w:rsidRPr="00770E55">
              <w:rPr>
                <w:rFonts w:hint="eastAsia"/>
              </w:rPr>
              <w:t>120 (98%)</w:t>
            </w:r>
          </w:p>
        </w:tc>
        <w:tc>
          <w:tcPr>
            <w:tcW w:w="1400" w:type="dxa"/>
          </w:tcPr>
          <w:p w14:paraId="666BFEC7" w14:textId="77777777" w:rsidR="000352C6" w:rsidRPr="00770E55" w:rsidRDefault="000352C6" w:rsidP="00F90EB1">
            <w:r w:rsidRPr="00770E55">
              <w:rPr>
                <w:rFonts w:hint="eastAsia"/>
              </w:rPr>
              <w:t>120 (98%)</w:t>
            </w:r>
          </w:p>
        </w:tc>
        <w:tc>
          <w:tcPr>
            <w:tcW w:w="1400" w:type="dxa"/>
          </w:tcPr>
          <w:p w14:paraId="5819F654" w14:textId="77777777" w:rsidR="000352C6" w:rsidRPr="00770E55" w:rsidRDefault="000352C6" w:rsidP="00F90EB1">
            <w:r w:rsidRPr="00770E55">
              <w:rPr>
                <w:rFonts w:hint="eastAsia"/>
              </w:rPr>
              <w:t>120 (98%)</w:t>
            </w:r>
          </w:p>
        </w:tc>
        <w:tc>
          <w:tcPr>
            <w:tcW w:w="749" w:type="dxa"/>
          </w:tcPr>
          <w:p w14:paraId="770BCCC7" w14:textId="77777777" w:rsidR="000352C6" w:rsidRPr="00770E55" w:rsidRDefault="000352C6" w:rsidP="00F90EB1"/>
        </w:tc>
        <w:tc>
          <w:tcPr>
            <w:tcW w:w="749" w:type="dxa"/>
          </w:tcPr>
          <w:p w14:paraId="1ABBED73" w14:textId="77777777" w:rsidR="000352C6" w:rsidRPr="00770E55" w:rsidRDefault="000352C6" w:rsidP="00F90EB1"/>
        </w:tc>
        <w:tc>
          <w:tcPr>
            <w:tcW w:w="749" w:type="dxa"/>
          </w:tcPr>
          <w:p w14:paraId="369111B2" w14:textId="77777777" w:rsidR="000352C6" w:rsidRPr="00770E55" w:rsidRDefault="000352C6" w:rsidP="00F90EB1"/>
        </w:tc>
      </w:tr>
      <w:tr w:rsidR="000352C6" w:rsidRPr="00770E55" w14:paraId="0A95FF69" w14:textId="77777777" w:rsidTr="00F90EB1">
        <w:tc>
          <w:tcPr>
            <w:tcW w:w="1558" w:type="dxa"/>
          </w:tcPr>
          <w:p w14:paraId="74F32321" w14:textId="77777777" w:rsidR="000352C6" w:rsidRPr="00770E55" w:rsidRDefault="000352C6" w:rsidP="00F90EB1">
            <w:r w:rsidRPr="00770E55">
              <w:rPr>
                <w:rFonts w:hint="eastAsia"/>
              </w:rPr>
              <w:t>Normalization method</w:t>
            </w:r>
          </w:p>
        </w:tc>
        <w:tc>
          <w:tcPr>
            <w:tcW w:w="1400" w:type="dxa"/>
          </w:tcPr>
          <w:p w14:paraId="2E97A67F" w14:textId="77777777" w:rsidR="000352C6" w:rsidRPr="00770E55" w:rsidRDefault="000352C6" w:rsidP="00F90EB1">
            <w:r w:rsidRPr="00770E55">
              <w:rPr>
                <w:rFonts w:hint="eastAsia"/>
              </w:rPr>
              <w:t>Z_</w:t>
            </w:r>
            <w:r w:rsidRPr="00770E55">
              <w:t>R</w:t>
            </w:r>
            <w:r w:rsidRPr="00770E55">
              <w:rPr>
                <w:rFonts w:hint="eastAsia"/>
              </w:rPr>
              <w:t>aw</w:t>
            </w:r>
          </w:p>
        </w:tc>
        <w:tc>
          <w:tcPr>
            <w:tcW w:w="1400" w:type="dxa"/>
          </w:tcPr>
          <w:p w14:paraId="0ADB1335" w14:textId="77777777" w:rsidR="000352C6" w:rsidRPr="00770E55" w:rsidRDefault="000352C6" w:rsidP="00F90EB1">
            <w:r w:rsidRPr="00770E55">
              <w:rPr>
                <w:rFonts w:hint="eastAsia"/>
              </w:rPr>
              <w:t>Z_NPN</w:t>
            </w:r>
          </w:p>
        </w:tc>
        <w:tc>
          <w:tcPr>
            <w:tcW w:w="1400" w:type="dxa"/>
          </w:tcPr>
          <w:p w14:paraId="117C8D28" w14:textId="77777777" w:rsidR="000352C6" w:rsidRPr="00770E55" w:rsidRDefault="000352C6" w:rsidP="00F90EB1">
            <w:r w:rsidRPr="00770E55">
              <w:rPr>
                <w:rFonts w:hint="eastAsia"/>
              </w:rPr>
              <w:t>Z_</w:t>
            </w:r>
            <w:r w:rsidRPr="00770E55">
              <w:t>R</w:t>
            </w:r>
            <w:r w:rsidRPr="00770E55">
              <w:rPr>
                <w:rFonts w:hint="eastAsia"/>
              </w:rPr>
              <w:t>aw</w:t>
            </w:r>
          </w:p>
        </w:tc>
        <w:tc>
          <w:tcPr>
            <w:tcW w:w="749" w:type="dxa"/>
          </w:tcPr>
          <w:p w14:paraId="723FF425" w14:textId="77777777" w:rsidR="000352C6" w:rsidRPr="00770E55" w:rsidRDefault="000352C6" w:rsidP="00F90EB1"/>
        </w:tc>
        <w:tc>
          <w:tcPr>
            <w:tcW w:w="749" w:type="dxa"/>
          </w:tcPr>
          <w:p w14:paraId="1A862DA0" w14:textId="77777777" w:rsidR="000352C6" w:rsidRPr="00770E55" w:rsidRDefault="000352C6" w:rsidP="00F90EB1"/>
        </w:tc>
        <w:tc>
          <w:tcPr>
            <w:tcW w:w="749" w:type="dxa"/>
          </w:tcPr>
          <w:p w14:paraId="2891021B" w14:textId="77777777" w:rsidR="000352C6" w:rsidRPr="00770E55" w:rsidRDefault="000352C6" w:rsidP="00F90EB1"/>
        </w:tc>
        <w:tc>
          <w:tcPr>
            <w:tcW w:w="222" w:type="dxa"/>
          </w:tcPr>
          <w:p w14:paraId="5E0A9B60" w14:textId="77777777" w:rsidR="000352C6" w:rsidRPr="00770E55" w:rsidRDefault="000352C6" w:rsidP="00F90EB1"/>
        </w:tc>
        <w:tc>
          <w:tcPr>
            <w:tcW w:w="1400" w:type="dxa"/>
          </w:tcPr>
          <w:p w14:paraId="57F79C59" w14:textId="77777777" w:rsidR="000352C6" w:rsidRPr="00770E55" w:rsidRDefault="000352C6" w:rsidP="00F90EB1">
            <w:r w:rsidRPr="00770E55">
              <w:rPr>
                <w:rFonts w:hint="eastAsia"/>
              </w:rPr>
              <w:t>Z_Binary</w:t>
            </w:r>
          </w:p>
        </w:tc>
        <w:tc>
          <w:tcPr>
            <w:tcW w:w="1400" w:type="dxa"/>
          </w:tcPr>
          <w:p w14:paraId="5135E071" w14:textId="77777777" w:rsidR="000352C6" w:rsidRPr="00770E55" w:rsidRDefault="000352C6" w:rsidP="00F90EB1">
            <w:r w:rsidRPr="00770E55">
              <w:rPr>
                <w:rFonts w:hint="eastAsia"/>
              </w:rPr>
              <w:t>Z_NICG</w:t>
            </w:r>
          </w:p>
        </w:tc>
        <w:tc>
          <w:tcPr>
            <w:tcW w:w="1400" w:type="dxa"/>
          </w:tcPr>
          <w:p w14:paraId="1AF02E4A" w14:textId="77777777" w:rsidR="000352C6" w:rsidRPr="00770E55" w:rsidRDefault="000352C6" w:rsidP="00F90EB1">
            <w:r w:rsidRPr="00770E55">
              <w:rPr>
                <w:rFonts w:hint="eastAsia"/>
              </w:rPr>
              <w:t>Z_Binary</w:t>
            </w:r>
          </w:p>
        </w:tc>
        <w:tc>
          <w:tcPr>
            <w:tcW w:w="749" w:type="dxa"/>
          </w:tcPr>
          <w:p w14:paraId="0B2C7B31" w14:textId="77777777" w:rsidR="000352C6" w:rsidRPr="00770E55" w:rsidRDefault="000352C6" w:rsidP="00F90EB1"/>
        </w:tc>
        <w:tc>
          <w:tcPr>
            <w:tcW w:w="749" w:type="dxa"/>
          </w:tcPr>
          <w:p w14:paraId="447EC404" w14:textId="77777777" w:rsidR="000352C6" w:rsidRPr="00770E55" w:rsidRDefault="000352C6" w:rsidP="00F90EB1"/>
        </w:tc>
        <w:tc>
          <w:tcPr>
            <w:tcW w:w="749" w:type="dxa"/>
          </w:tcPr>
          <w:p w14:paraId="4E32B6A7" w14:textId="77777777" w:rsidR="000352C6" w:rsidRPr="00770E55" w:rsidRDefault="000352C6" w:rsidP="00F90EB1"/>
        </w:tc>
      </w:tr>
      <w:tr w:rsidR="000352C6" w:rsidRPr="00770E55" w14:paraId="69CC9BA6" w14:textId="77777777" w:rsidTr="00F90EB1">
        <w:tc>
          <w:tcPr>
            <w:tcW w:w="1558" w:type="dxa"/>
          </w:tcPr>
          <w:p w14:paraId="37741159" w14:textId="77777777" w:rsidR="000352C6" w:rsidRPr="00770E55" w:rsidRDefault="000352C6" w:rsidP="00F90EB1">
            <w:r w:rsidRPr="00770E55">
              <w:rPr>
                <w:rFonts w:hint="eastAsia"/>
              </w:rPr>
              <w:t>Classification model</w:t>
            </w:r>
          </w:p>
        </w:tc>
        <w:tc>
          <w:tcPr>
            <w:tcW w:w="1400" w:type="dxa"/>
          </w:tcPr>
          <w:p w14:paraId="7ACA51A1" w14:textId="77777777" w:rsidR="000352C6" w:rsidRPr="00770E55" w:rsidRDefault="000352C6" w:rsidP="00F90EB1">
            <w:r w:rsidRPr="00770E55">
              <w:t>SVM_W</w:t>
            </w:r>
          </w:p>
        </w:tc>
        <w:tc>
          <w:tcPr>
            <w:tcW w:w="1400" w:type="dxa"/>
          </w:tcPr>
          <w:p w14:paraId="3EAA8693" w14:textId="77777777" w:rsidR="000352C6" w:rsidRPr="00770E55" w:rsidRDefault="000352C6" w:rsidP="00F90EB1">
            <w:r w:rsidRPr="00770E55">
              <w:rPr>
                <w:rFonts w:hint="eastAsia"/>
              </w:rPr>
              <w:t>MLP</w:t>
            </w:r>
          </w:p>
        </w:tc>
        <w:tc>
          <w:tcPr>
            <w:tcW w:w="1400" w:type="dxa"/>
          </w:tcPr>
          <w:p w14:paraId="2EF97D43" w14:textId="77777777" w:rsidR="000352C6" w:rsidRPr="00770E55" w:rsidRDefault="000352C6" w:rsidP="00F90EB1">
            <w:r w:rsidRPr="00770E55">
              <w:rPr>
                <w:rFonts w:hint="eastAsia"/>
              </w:rPr>
              <w:t>LR</w:t>
            </w:r>
          </w:p>
        </w:tc>
        <w:tc>
          <w:tcPr>
            <w:tcW w:w="749" w:type="dxa"/>
          </w:tcPr>
          <w:p w14:paraId="34472E3C" w14:textId="77777777" w:rsidR="000352C6" w:rsidRPr="00770E55" w:rsidRDefault="000352C6" w:rsidP="00F90EB1"/>
        </w:tc>
        <w:tc>
          <w:tcPr>
            <w:tcW w:w="749" w:type="dxa"/>
          </w:tcPr>
          <w:p w14:paraId="29C584CC" w14:textId="77777777" w:rsidR="000352C6" w:rsidRPr="00770E55" w:rsidRDefault="000352C6" w:rsidP="00F90EB1"/>
        </w:tc>
        <w:tc>
          <w:tcPr>
            <w:tcW w:w="749" w:type="dxa"/>
          </w:tcPr>
          <w:p w14:paraId="19844726" w14:textId="77777777" w:rsidR="000352C6" w:rsidRPr="00770E55" w:rsidRDefault="000352C6" w:rsidP="00F90EB1"/>
        </w:tc>
        <w:tc>
          <w:tcPr>
            <w:tcW w:w="222" w:type="dxa"/>
          </w:tcPr>
          <w:p w14:paraId="02AA49C3" w14:textId="77777777" w:rsidR="000352C6" w:rsidRPr="00770E55" w:rsidRDefault="000352C6" w:rsidP="00F90EB1"/>
        </w:tc>
        <w:tc>
          <w:tcPr>
            <w:tcW w:w="1400" w:type="dxa"/>
          </w:tcPr>
          <w:p w14:paraId="59DC5FDB" w14:textId="77777777" w:rsidR="000352C6" w:rsidRPr="00770E55" w:rsidRDefault="000352C6" w:rsidP="00F90EB1">
            <w:r w:rsidRPr="00770E55">
              <w:t>SVM_W</w:t>
            </w:r>
          </w:p>
        </w:tc>
        <w:tc>
          <w:tcPr>
            <w:tcW w:w="1400" w:type="dxa"/>
          </w:tcPr>
          <w:p w14:paraId="7656403B" w14:textId="77777777" w:rsidR="000352C6" w:rsidRPr="00770E55" w:rsidRDefault="000352C6" w:rsidP="00F90EB1">
            <w:r w:rsidRPr="00770E55">
              <w:rPr>
                <w:rFonts w:hint="eastAsia"/>
              </w:rPr>
              <w:t>LR</w:t>
            </w:r>
          </w:p>
        </w:tc>
        <w:tc>
          <w:tcPr>
            <w:tcW w:w="1400" w:type="dxa"/>
          </w:tcPr>
          <w:p w14:paraId="65EB08F3" w14:textId="77777777" w:rsidR="000352C6" w:rsidRPr="00770E55" w:rsidRDefault="000352C6" w:rsidP="00F90EB1">
            <w:r w:rsidRPr="00770E55">
              <w:t>SVM_W</w:t>
            </w:r>
          </w:p>
        </w:tc>
        <w:tc>
          <w:tcPr>
            <w:tcW w:w="749" w:type="dxa"/>
          </w:tcPr>
          <w:p w14:paraId="04C33350" w14:textId="77777777" w:rsidR="000352C6" w:rsidRPr="00770E55" w:rsidRDefault="000352C6" w:rsidP="00F90EB1"/>
        </w:tc>
        <w:tc>
          <w:tcPr>
            <w:tcW w:w="749" w:type="dxa"/>
          </w:tcPr>
          <w:p w14:paraId="4F944028" w14:textId="77777777" w:rsidR="000352C6" w:rsidRPr="00770E55" w:rsidRDefault="000352C6" w:rsidP="00F90EB1"/>
        </w:tc>
        <w:tc>
          <w:tcPr>
            <w:tcW w:w="749" w:type="dxa"/>
          </w:tcPr>
          <w:p w14:paraId="056E0BF0" w14:textId="77777777" w:rsidR="000352C6" w:rsidRPr="00770E55" w:rsidRDefault="000352C6" w:rsidP="00F90EB1"/>
        </w:tc>
      </w:tr>
    </w:tbl>
    <w:p w14:paraId="697C289D" w14:textId="77777777" w:rsidR="000352C6" w:rsidRPr="00770E55" w:rsidRDefault="000352C6" w:rsidP="000352C6">
      <w:pPr>
        <w:jc w:val="both"/>
      </w:pPr>
      <w:r w:rsidRPr="00770E55">
        <w:rPr>
          <w:rFonts w:eastAsia="Times New Roman" w:cs="Arial"/>
          <w:color w:val="000000"/>
        </w:rPr>
        <w:t>*</w:t>
      </w:r>
      <w:r w:rsidRPr="00770E55">
        <w:rPr>
          <w:color w:val="000000"/>
        </w:rPr>
        <w:t xml:space="preserve">0.01 ≤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-value (or Adj.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>) &lt; 0.05</w:t>
      </w:r>
      <w:r w:rsidRPr="00770E55">
        <w:t>;</w:t>
      </w:r>
      <w:r w:rsidRPr="00770E55">
        <w:rPr>
          <w:color w:val="000000"/>
        </w:rPr>
        <w:t xml:space="preserve"> **0.001 ≤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-value (or Adj.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>) &lt; 0.01</w:t>
      </w:r>
      <w:r w:rsidRPr="00770E55">
        <w:t>;</w:t>
      </w:r>
      <w:r w:rsidRPr="00770E55">
        <w:rPr>
          <w:color w:val="000000"/>
        </w:rPr>
        <w:t xml:space="preserve"> ***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-value (or Adj.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>) &lt; 0.001</w:t>
      </w:r>
      <w:r w:rsidRPr="00770E55">
        <w:rPr>
          <w:rFonts w:eastAsia="Times New Roman" w:cs="Arial"/>
          <w:color w:val="000000"/>
        </w:rPr>
        <w:t>.</w:t>
      </w:r>
      <w:r w:rsidRPr="00770E55">
        <w:rPr>
          <w:rFonts w:hint="eastAsia"/>
        </w:rPr>
        <w:t xml:space="preserve"> </w:t>
      </w:r>
      <w:r w:rsidRPr="00770E55">
        <w:t xml:space="preserve">All data are shown as mean ± standard deviation. Data grouping: A, molecular data plus four clinical features; B, molecular data alone; C, molecular data plus three clinical features. All experiments were repeated 15 times. </w:t>
      </w:r>
      <w:r w:rsidRPr="00770E55">
        <w:rPr>
          <w:color w:val="000000"/>
        </w:rPr>
        <w:t xml:space="preserve">Adj.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, False Discovery Rate adjusted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>-value for the within-model Welch’s t-test comparison</w:t>
      </w:r>
      <w:r w:rsidRPr="00770E55">
        <w:rPr>
          <w:rFonts w:cs="Arial" w:hint="eastAsia"/>
          <w:color w:val="000000"/>
        </w:rPr>
        <w:t xml:space="preserve">; </w:t>
      </w:r>
      <w:r w:rsidRPr="00770E55">
        <w:rPr>
          <w:rFonts w:eastAsia="Times New Roman" w:cs="Arial"/>
          <w:color w:val="000000"/>
        </w:rPr>
        <w:t xml:space="preserve">AUC, area under the curve of the receiver operating characteristic curve; </w:t>
      </w:r>
      <w:r w:rsidRPr="00770E55">
        <w:t xml:space="preserve">DEG, </w:t>
      </w:r>
      <w:r w:rsidRPr="00770E55">
        <w:rPr>
          <w:i/>
          <w:iCs/>
        </w:rPr>
        <w:t>P</w:t>
      </w:r>
      <w:r w:rsidRPr="00770E55">
        <w:t xml:space="preserve"> threshold of DEGs; </w:t>
      </w:r>
      <w:r w:rsidRPr="00770E55">
        <w:rPr>
          <w:rFonts w:hint="eastAsia"/>
        </w:rPr>
        <w:t xml:space="preserve">LR, </w:t>
      </w:r>
      <w:r w:rsidRPr="00770E55">
        <w:rPr>
          <w:rFonts w:eastAsia="Times New Roman" w:cs="Arial"/>
          <w:color w:val="000000"/>
        </w:rPr>
        <w:t xml:space="preserve">logistic regression; </w:t>
      </w:r>
      <w:r w:rsidRPr="00770E55">
        <w:rPr>
          <w:rFonts w:hint="eastAsia"/>
        </w:rPr>
        <w:t xml:space="preserve">MLP, </w:t>
      </w:r>
      <w:r w:rsidRPr="00770E55">
        <w:rPr>
          <w:rFonts w:eastAsia="Times New Roman" w:cs="Arial"/>
          <w:color w:val="000000"/>
        </w:rPr>
        <w:t xml:space="preserve">multilayer perceptron; </w:t>
      </w:r>
      <w:r w:rsidRPr="00770E55">
        <w:t xml:space="preserve">NDEG, </w:t>
      </w:r>
      <w:r w:rsidRPr="00770E55">
        <w:rPr>
          <w:i/>
          <w:iCs/>
        </w:rPr>
        <w:t>P</w:t>
      </w:r>
      <w:r w:rsidRPr="00770E55">
        <w:t xml:space="preserve"> threshold of NDEGs; SVM_W</w:t>
      </w:r>
      <w:r w:rsidRPr="00770E55">
        <w:rPr>
          <w:rFonts w:hint="eastAsia"/>
        </w:rPr>
        <w:t xml:space="preserve">, </w:t>
      </w:r>
      <w:r w:rsidRPr="00770E55">
        <w:rPr>
          <w:rFonts w:eastAsia="Times New Roman" w:cs="Arial"/>
          <w:color w:val="000000"/>
        </w:rPr>
        <w:t xml:space="preserve">(linear) support vector machine with weighting; XGB_W, Extreme Gradient Boosting with weighting; </w:t>
      </w:r>
      <w:r w:rsidRPr="00770E55">
        <w:rPr>
          <w:color w:val="000000"/>
        </w:rPr>
        <w:t xml:space="preserve">Z_Binary, </w:t>
      </w:r>
      <w:r w:rsidRPr="00770E55">
        <w:rPr>
          <w:rFonts w:eastAsia="Times New Roman" w:cs="Arial"/>
          <w:color w:val="000000"/>
        </w:rPr>
        <w:t>binarization</w:t>
      </w:r>
      <w:r w:rsidRPr="00770E55">
        <w:rPr>
          <w:color w:val="000000"/>
        </w:rPr>
        <w:t xml:space="preserve"> applied to Z_Raw data; </w:t>
      </w:r>
      <w:r w:rsidRPr="00770E55">
        <w:t>Z_NICG</w:t>
      </w:r>
      <w:r w:rsidRPr="00770E55">
        <w:rPr>
          <w:rFonts w:hint="eastAsia"/>
        </w:rPr>
        <w:t xml:space="preserve">, </w:t>
      </w:r>
      <w:r w:rsidRPr="00770E55">
        <w:rPr>
          <w:color w:val="000000"/>
        </w:rPr>
        <w:t xml:space="preserve">Normalization using Internal Control Genes (NICG) applied to Z_Raw data; </w:t>
      </w:r>
      <w:r w:rsidRPr="00770E55">
        <w:rPr>
          <w:rFonts w:hint="eastAsia"/>
        </w:rPr>
        <w:t xml:space="preserve">Z_NPN, </w:t>
      </w:r>
      <w:r w:rsidRPr="00770E55">
        <w:rPr>
          <w:color w:val="000000"/>
        </w:rPr>
        <w:t>Non-Parametric Normalization (NPN) applied to Z_Raw data</w:t>
      </w:r>
      <w:r w:rsidRPr="00770E55">
        <w:rPr>
          <w:rFonts w:eastAsia="Times New Roman" w:cs="Arial"/>
          <w:color w:val="000000"/>
        </w:rPr>
        <w:t xml:space="preserve">; </w:t>
      </w:r>
      <w:r w:rsidRPr="00770E55">
        <w:rPr>
          <w:rFonts w:hint="eastAsia"/>
        </w:rPr>
        <w:t>Z_</w:t>
      </w:r>
      <w:r w:rsidRPr="00770E55">
        <w:t>R</w:t>
      </w:r>
      <w:r w:rsidRPr="00770E55">
        <w:rPr>
          <w:rFonts w:hint="eastAsia"/>
        </w:rPr>
        <w:t>aw</w:t>
      </w:r>
      <w:r w:rsidRPr="00770E55">
        <w:rPr>
          <w:rFonts w:hint="eastAsia"/>
          <w:color w:val="000000"/>
        </w:rPr>
        <w:t xml:space="preserve">, </w:t>
      </w:r>
      <w:r w:rsidRPr="00770E55">
        <w:rPr>
          <w:color w:val="000000"/>
        </w:rPr>
        <w:t>Z_Original data restricted to the selected DEGs</w:t>
      </w:r>
      <w:r w:rsidRPr="00770E55">
        <w:rPr>
          <w:rFonts w:hint="eastAsia"/>
          <w:color w:val="000000"/>
        </w:rPr>
        <w:t>.</w:t>
      </w:r>
    </w:p>
    <w:p w14:paraId="66000488" w14:textId="77777777" w:rsidR="002F1BE9" w:rsidRDefault="002F1BE9"/>
    <w:p w14:paraId="77DEDF71" w14:textId="77777777" w:rsidR="000C5C36" w:rsidRDefault="000C5C36"/>
    <w:sectPr w:rsidR="000C5C36" w:rsidSect="00F77C5C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7063B" w14:textId="77777777" w:rsidR="00166759" w:rsidRDefault="00166759" w:rsidP="00F77C5C">
      <w:pPr>
        <w:spacing w:after="0" w:line="240" w:lineRule="auto"/>
      </w:pPr>
      <w:r>
        <w:separator/>
      </w:r>
    </w:p>
  </w:endnote>
  <w:endnote w:type="continuationSeparator" w:id="0">
    <w:p w14:paraId="5FBACE6C" w14:textId="77777777" w:rsidR="00166759" w:rsidRDefault="00166759" w:rsidP="00F77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DF0A4" w14:textId="77777777" w:rsidR="00166759" w:rsidRDefault="00166759" w:rsidP="00F77C5C">
      <w:pPr>
        <w:spacing w:after="0" w:line="240" w:lineRule="auto"/>
      </w:pPr>
      <w:r>
        <w:separator/>
      </w:r>
    </w:p>
  </w:footnote>
  <w:footnote w:type="continuationSeparator" w:id="0">
    <w:p w14:paraId="2A15E274" w14:textId="77777777" w:rsidR="00166759" w:rsidRDefault="00166759" w:rsidP="00F77C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E9"/>
    <w:rsid w:val="000352C6"/>
    <w:rsid w:val="000C5C36"/>
    <w:rsid w:val="00166759"/>
    <w:rsid w:val="002C2E42"/>
    <w:rsid w:val="002F1BE9"/>
    <w:rsid w:val="00464770"/>
    <w:rsid w:val="00F7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25AAE"/>
  <w15:chartTrackingRefBased/>
  <w15:docId w15:val="{79ADDC1B-FE97-4D4D-8835-F88F7A3B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1B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B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B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B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F1B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B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B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B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B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B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B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B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B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B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B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B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BE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7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C5C"/>
  </w:style>
  <w:style w:type="paragraph" w:styleId="Footer">
    <w:name w:val="footer"/>
    <w:basedOn w:val="Normal"/>
    <w:link w:val="FooterChar"/>
    <w:uiPriority w:val="99"/>
    <w:unhideWhenUsed/>
    <w:rsid w:val="00F77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C5C"/>
  </w:style>
  <w:style w:type="table" w:styleId="TableGrid">
    <w:name w:val="Table Grid"/>
    <w:basedOn w:val="TableNormal"/>
    <w:uiPriority w:val="39"/>
    <w:rsid w:val="000352C6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4</cp:revision>
  <dcterms:created xsi:type="dcterms:W3CDTF">2026-03-15T00:57:00Z</dcterms:created>
  <dcterms:modified xsi:type="dcterms:W3CDTF">2026-03-15T01:02:00Z</dcterms:modified>
</cp:coreProperties>
</file>