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6DE1" w14:textId="77777777" w:rsidR="00900908" w:rsidRPr="00770E55" w:rsidRDefault="00900908" w:rsidP="00900908"/>
    <w:p w14:paraId="4EEA39A3" w14:textId="77777777" w:rsidR="00900908" w:rsidRPr="00770E55" w:rsidRDefault="00900908" w:rsidP="00900908">
      <w:pPr>
        <w:jc w:val="both"/>
        <w:rPr>
          <w:rFonts w:eastAsiaTheme="majorEastAsia" w:cstheme="majorBidi"/>
          <w:color w:val="2F5496" w:themeColor="accent1" w:themeShade="BF"/>
          <w:sz w:val="28"/>
          <w:szCs w:val="28"/>
        </w:rPr>
      </w:pPr>
      <w:bookmarkStart w:id="0" w:name="_Hlk219890183"/>
      <w:r>
        <w:rPr>
          <w:rFonts w:eastAsiaTheme="majorEastAsia" w:cstheme="majorBidi"/>
          <w:color w:val="2F5496" w:themeColor="accent1" w:themeShade="BF"/>
          <w:sz w:val="28"/>
          <w:szCs w:val="28"/>
        </w:rPr>
        <w:t>Supplementary Table</w:t>
      </w:r>
      <w:r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 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 xml:space="preserve">1. Basic modeling factor values and </w:t>
      </w:r>
      <w:bookmarkStart w:id="1" w:name="_Hlk219799228"/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 xml:space="preserve">model hyperparameter </w:t>
      </w:r>
      <w:bookmarkEnd w:id="1"/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grids for three pairs of transcriptomic and clinical datasets</w:t>
      </w:r>
    </w:p>
    <w:tbl>
      <w:tblPr>
        <w:tblW w:w="14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990"/>
        <w:gridCol w:w="3240"/>
        <w:gridCol w:w="3690"/>
        <w:gridCol w:w="3420"/>
      </w:tblGrid>
      <w:tr w:rsidR="00900908" w:rsidRPr="00770E55" w14:paraId="404F7829" w14:textId="77777777" w:rsidTr="00900908">
        <w:trPr>
          <w:trHeight w:val="300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bookmarkEnd w:id="0"/>
          <w:p w14:paraId="0AB20772" w14:textId="77777777" w:rsidR="00900908" w:rsidRPr="00770E55" w:rsidRDefault="00900908" w:rsidP="00900908">
            <w:r w:rsidRPr="00770E55">
              <w:t> 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46319" w14:textId="77777777" w:rsidR="00900908" w:rsidRPr="00770E55" w:rsidRDefault="00900908" w:rsidP="00900908">
            <w:pPr>
              <w:jc w:val="center"/>
              <w:rPr>
                <w:b/>
                <w:bCs/>
              </w:rPr>
            </w:pPr>
            <w:r w:rsidRPr="00770E55">
              <w:rPr>
                <w:b/>
                <w:bCs/>
              </w:rPr>
              <w:t>Lung adenocarcinoma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EAA93F" w14:textId="77777777" w:rsidR="00900908" w:rsidRPr="00770E55" w:rsidRDefault="00900908" w:rsidP="00900908">
            <w:pPr>
              <w:jc w:val="center"/>
              <w:rPr>
                <w:b/>
                <w:bCs/>
              </w:rPr>
            </w:pPr>
            <w:r w:rsidRPr="00770E55">
              <w:rPr>
                <w:b/>
                <w:bCs/>
              </w:rPr>
              <w:t>Glioblastoma melanoma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6C4" w14:textId="77777777" w:rsidR="00900908" w:rsidRPr="00770E55" w:rsidRDefault="00900908" w:rsidP="00900908">
            <w:pPr>
              <w:jc w:val="center"/>
              <w:rPr>
                <w:b/>
                <w:bCs/>
              </w:rPr>
            </w:pPr>
            <w:r w:rsidRPr="00770E55">
              <w:rPr>
                <w:b/>
                <w:bCs/>
              </w:rPr>
              <w:t>Melanoma</w:t>
            </w:r>
          </w:p>
        </w:tc>
      </w:tr>
      <w:tr w:rsidR="00900908" w:rsidRPr="00770E55" w14:paraId="2668DA27" w14:textId="77777777" w:rsidTr="00900908">
        <w:trPr>
          <w:trHeight w:val="300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19995" w14:textId="77777777" w:rsidR="00900908" w:rsidRPr="00770E55" w:rsidRDefault="00900908" w:rsidP="00900908">
            <w:r w:rsidRPr="00770E55">
              <w:t>Clinical features 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DB70D" w14:textId="77777777" w:rsidR="00900908" w:rsidRPr="00770E55" w:rsidRDefault="00900908" w:rsidP="00900908">
            <w:r w:rsidRPr="00770E55">
              <w:rPr>
                <w:rFonts w:hint="eastAsia"/>
              </w:rPr>
              <w:t xml:space="preserve">A: </w:t>
            </w:r>
            <w:r w:rsidRPr="00770E55">
              <w:t>age, gender, tumor mutational burden (TMB), and tumor stage</w:t>
            </w:r>
            <w:r w:rsidRPr="00770E55">
              <w:br/>
            </w:r>
            <w:r w:rsidRPr="00770E55">
              <w:rPr>
                <w:rFonts w:hint="eastAsia"/>
              </w:rPr>
              <w:t>C:</w:t>
            </w:r>
            <w:r w:rsidRPr="00770E55">
              <w:t xml:space="preserve"> age, gender, TMB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5D46A53" w14:textId="77777777" w:rsidR="00900908" w:rsidRPr="00770E55" w:rsidRDefault="00900908" w:rsidP="00900908">
            <w:r w:rsidRPr="00770E55">
              <w:t>Age, gender, TMB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50D" w14:textId="77777777" w:rsidR="00900908" w:rsidRPr="00770E55" w:rsidRDefault="00900908" w:rsidP="00900908">
            <w:r w:rsidRPr="00770E55">
              <w:t>Age, gender, TMB</w:t>
            </w:r>
            <w:r w:rsidRPr="00770E55">
              <w:rPr>
                <w:rFonts w:hint="eastAsia"/>
              </w:rPr>
              <w:t xml:space="preserve">, </w:t>
            </w:r>
            <w:r w:rsidRPr="00770E55">
              <w:t>PATH_M_STAGE </w:t>
            </w:r>
          </w:p>
        </w:tc>
      </w:tr>
      <w:tr w:rsidR="00900908" w:rsidRPr="00770E55" w14:paraId="34F4C2F8" w14:textId="77777777" w:rsidTr="00900908">
        <w:trPr>
          <w:trHeight w:val="300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5C956" w14:textId="77777777" w:rsidR="00900908" w:rsidRPr="00770E55" w:rsidRDefault="00900908" w:rsidP="00900908">
            <w:r w:rsidRPr="00770E55">
              <w:t>norm_method (normalization method) 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9A070" w14:textId="77777777" w:rsidR="00900908" w:rsidRPr="00770E55" w:rsidRDefault="00900908" w:rsidP="00900908">
            <w:r w:rsidRPr="00770E55">
              <w:rPr>
                <w:rFonts w:hint="eastAsia"/>
              </w:rPr>
              <w:t>Z_</w:t>
            </w:r>
            <w:r w:rsidRPr="00770E55">
              <w:t xml:space="preserve">NPN, </w:t>
            </w:r>
            <w:r w:rsidRPr="00770E55">
              <w:rPr>
                <w:rFonts w:hint="eastAsia"/>
              </w:rPr>
              <w:t>Z_</w:t>
            </w:r>
            <w:r w:rsidRPr="00770E55">
              <w:t xml:space="preserve">QN, </w:t>
            </w:r>
            <w:r w:rsidRPr="00770E55">
              <w:rPr>
                <w:rFonts w:hint="eastAsia"/>
              </w:rPr>
              <w:t>Z_</w:t>
            </w:r>
            <w:r w:rsidRPr="00770E55">
              <w:t xml:space="preserve">QNZ, </w:t>
            </w:r>
            <w:r w:rsidRPr="00770E55">
              <w:rPr>
                <w:rFonts w:hint="eastAsia"/>
              </w:rPr>
              <w:t>Z_</w:t>
            </w:r>
            <w:r w:rsidRPr="00770E55">
              <w:t xml:space="preserve">NICG, </w:t>
            </w:r>
            <w:r w:rsidRPr="00770E55">
              <w:rPr>
                <w:rFonts w:hint="eastAsia"/>
              </w:rPr>
              <w:t>Z_Binary</w:t>
            </w:r>
            <w:r w:rsidRPr="00770E55">
              <w:t xml:space="preserve"> </w:t>
            </w:r>
            <w:r w:rsidRPr="00770E55">
              <w:rPr>
                <w:rFonts w:hint="eastAsia"/>
              </w:rPr>
              <w:t>Z_Raw and Z_Original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DCCB5E" w14:textId="77777777" w:rsidR="00900908" w:rsidRPr="00770E55" w:rsidRDefault="00900908" w:rsidP="00900908">
            <w:r w:rsidRPr="00770E55">
              <w:rPr>
                <w:rFonts w:hint="eastAsia"/>
              </w:rPr>
              <w:t>Z_</w:t>
            </w:r>
            <w:r w:rsidRPr="00770E55">
              <w:t xml:space="preserve">NPN, </w:t>
            </w:r>
            <w:r w:rsidRPr="00770E55">
              <w:rPr>
                <w:rFonts w:hint="eastAsia"/>
              </w:rPr>
              <w:t>Z_</w:t>
            </w:r>
            <w:r w:rsidRPr="00770E55">
              <w:t xml:space="preserve">QN, </w:t>
            </w:r>
            <w:r w:rsidRPr="00770E55">
              <w:rPr>
                <w:rFonts w:hint="eastAsia"/>
              </w:rPr>
              <w:t>Z_</w:t>
            </w:r>
            <w:r w:rsidRPr="00770E55">
              <w:t xml:space="preserve">QNZ, </w:t>
            </w:r>
            <w:r w:rsidRPr="00770E55">
              <w:rPr>
                <w:rFonts w:hint="eastAsia"/>
              </w:rPr>
              <w:t>Z_</w:t>
            </w:r>
            <w:r w:rsidRPr="00770E55">
              <w:t xml:space="preserve">NICG, </w:t>
            </w:r>
            <w:r w:rsidRPr="00770E55">
              <w:rPr>
                <w:rFonts w:hint="eastAsia"/>
              </w:rPr>
              <w:t>Z_Binary</w:t>
            </w:r>
            <w:r>
              <w:rPr>
                <w:rFonts w:hint="eastAsia"/>
              </w:rPr>
              <w:t>,</w:t>
            </w:r>
            <w:r w:rsidRPr="00770E55">
              <w:t xml:space="preserve"> </w:t>
            </w:r>
            <w:r w:rsidRPr="00770E55">
              <w:rPr>
                <w:rFonts w:hint="eastAsia"/>
              </w:rPr>
              <w:t>Z_Raw and Z_Original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773" w14:textId="77777777" w:rsidR="00900908" w:rsidRPr="00770E55" w:rsidRDefault="00900908" w:rsidP="00900908">
            <w:r w:rsidRPr="00770E55">
              <w:rPr>
                <w:rFonts w:hint="eastAsia"/>
              </w:rPr>
              <w:t>Z_</w:t>
            </w:r>
            <w:r w:rsidRPr="00770E55">
              <w:t xml:space="preserve">NPN, </w:t>
            </w:r>
            <w:r w:rsidRPr="00770E55">
              <w:rPr>
                <w:rFonts w:hint="eastAsia"/>
              </w:rPr>
              <w:t>Z_</w:t>
            </w:r>
            <w:r w:rsidRPr="00770E55">
              <w:t xml:space="preserve">QN, </w:t>
            </w:r>
            <w:r w:rsidRPr="00770E55">
              <w:rPr>
                <w:rFonts w:hint="eastAsia"/>
              </w:rPr>
              <w:t>Z_</w:t>
            </w:r>
            <w:r w:rsidRPr="00770E55">
              <w:t xml:space="preserve">QNZ, </w:t>
            </w:r>
            <w:r w:rsidRPr="00770E55">
              <w:rPr>
                <w:rFonts w:hint="eastAsia"/>
              </w:rPr>
              <w:t>Z_</w:t>
            </w:r>
            <w:r w:rsidRPr="00770E55">
              <w:t xml:space="preserve">NICG, </w:t>
            </w:r>
            <w:r w:rsidRPr="00770E55">
              <w:rPr>
                <w:rFonts w:hint="eastAsia"/>
              </w:rPr>
              <w:t>Z_Binary</w:t>
            </w:r>
            <w:r>
              <w:rPr>
                <w:rFonts w:hint="eastAsia"/>
              </w:rPr>
              <w:t>,</w:t>
            </w:r>
            <w:r w:rsidRPr="00770E55">
              <w:t xml:space="preserve"> </w:t>
            </w:r>
            <w:r w:rsidRPr="00770E55">
              <w:rPr>
                <w:rFonts w:hint="eastAsia"/>
              </w:rPr>
              <w:t>Z_Raw and Z_Original</w:t>
            </w:r>
          </w:p>
        </w:tc>
      </w:tr>
      <w:tr w:rsidR="00900908" w:rsidRPr="00770E55" w14:paraId="7A7137A5" w14:textId="77777777" w:rsidTr="00900908">
        <w:trPr>
          <w:trHeight w:val="300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8783D" w14:textId="77777777" w:rsidR="00900908" w:rsidRPr="00770E55" w:rsidRDefault="00900908" w:rsidP="00900908">
            <w:r w:rsidRPr="00770E55">
              <w:t>DEG (</w:t>
            </w:r>
            <w:r w:rsidRPr="00770E55">
              <w:rPr>
                <w:i/>
                <w:iCs/>
              </w:rPr>
              <w:t>P</w:t>
            </w:r>
            <w:r w:rsidRPr="00770E55">
              <w:t xml:space="preserve"> threshold of DEGs) 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99553" w14:textId="77777777" w:rsidR="00900908" w:rsidRPr="00770E55" w:rsidRDefault="00900908" w:rsidP="00900908">
            <w:r w:rsidRPr="00770E55">
              <w:t xml:space="preserve">0.1%, </w:t>
            </w:r>
            <w:r w:rsidRPr="00770E55">
              <w:rPr>
                <w:rFonts w:hint="eastAsia"/>
              </w:rPr>
              <w:t xml:space="preserve">0.2%, 0.3%, </w:t>
            </w:r>
            <w:r w:rsidRPr="00770E55">
              <w:t xml:space="preserve">0.4%, </w:t>
            </w:r>
            <w:r w:rsidRPr="00770E55">
              <w:rPr>
                <w:rFonts w:hint="eastAsia"/>
              </w:rPr>
              <w:t xml:space="preserve">0.5%, 0.6%, </w:t>
            </w:r>
            <w:r w:rsidRPr="00770E55">
              <w:t>0.7%, 0.8%,</w:t>
            </w:r>
            <w:r w:rsidRPr="00770E55">
              <w:rPr>
                <w:rFonts w:hint="eastAsia"/>
              </w:rPr>
              <w:t xml:space="preserve"> 0.9%,</w:t>
            </w:r>
            <w:r w:rsidRPr="00770E55">
              <w:t xml:space="preserve"> 1%,</w:t>
            </w:r>
            <w:r w:rsidRPr="00770E55">
              <w:rPr>
                <w:rFonts w:hint="eastAsia"/>
              </w:rPr>
              <w:t xml:space="preserve"> 2%, 3%, </w:t>
            </w:r>
            <w:r w:rsidRPr="00770E55">
              <w:t>4%,</w:t>
            </w:r>
            <w:r w:rsidRPr="00770E55">
              <w:rPr>
                <w:rFonts w:hint="eastAsia"/>
              </w:rPr>
              <w:t xml:space="preserve"> 5%, 7%,</w:t>
            </w:r>
            <w:r w:rsidRPr="00770E55">
              <w:t xml:space="preserve"> 10%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0C270D7" w14:textId="77777777" w:rsidR="00900908" w:rsidRPr="00770E55" w:rsidRDefault="00900908" w:rsidP="00900908">
            <w:r w:rsidRPr="00770E55">
              <w:t>0.1%, 0.4%, 0.7%, 0.8%, 1%, 4%, 10%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9EE" w14:textId="77777777" w:rsidR="00900908" w:rsidRPr="00770E55" w:rsidRDefault="00900908" w:rsidP="00900908">
            <w:r w:rsidRPr="00770E55">
              <w:t>0.1%, 0.4%, 0.7%, 0.8%, 1%, 4%, 10% </w:t>
            </w:r>
          </w:p>
        </w:tc>
      </w:tr>
      <w:tr w:rsidR="00900908" w:rsidRPr="00770E55" w14:paraId="130F169B" w14:textId="77777777" w:rsidTr="00900908">
        <w:trPr>
          <w:trHeight w:val="300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9C44" w14:textId="77777777" w:rsidR="00900908" w:rsidRPr="00770E55" w:rsidRDefault="00900908" w:rsidP="00900908">
            <w:r w:rsidRPr="00770E55">
              <w:t>NDEG (</w:t>
            </w:r>
            <w:r w:rsidRPr="00770E55">
              <w:rPr>
                <w:i/>
                <w:iCs/>
              </w:rPr>
              <w:t>P</w:t>
            </w:r>
            <w:r w:rsidRPr="00770E55">
              <w:t xml:space="preserve"> threshold of NDEGs) 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7C920" w14:textId="77777777" w:rsidR="00900908" w:rsidRPr="00770E55" w:rsidRDefault="00900908" w:rsidP="00900908">
            <w:r w:rsidRPr="00770E55">
              <w:t>99%, 9</w:t>
            </w:r>
            <w:r w:rsidRPr="00770E55">
              <w:rPr>
                <w:rFonts w:hint="eastAsia"/>
              </w:rPr>
              <w:t>8</w:t>
            </w:r>
            <w:r w:rsidRPr="00770E55">
              <w:t>%, 9</w:t>
            </w:r>
            <w:r w:rsidRPr="00770E55">
              <w:rPr>
                <w:rFonts w:hint="eastAsia"/>
              </w:rPr>
              <w:t>5</w:t>
            </w:r>
            <w:r w:rsidRPr="00770E55">
              <w:t>%, 9</w:t>
            </w:r>
            <w:r w:rsidRPr="00770E55">
              <w:rPr>
                <w:rFonts w:hint="eastAsia"/>
              </w:rPr>
              <w:t>2</w:t>
            </w:r>
            <w:r w:rsidRPr="00770E55">
              <w:t>%, 9</w:t>
            </w:r>
            <w:r w:rsidRPr="00770E55">
              <w:rPr>
                <w:rFonts w:hint="eastAsia"/>
              </w:rPr>
              <w:t>0</w:t>
            </w:r>
            <w:r w:rsidRPr="00770E55">
              <w:t>%</w:t>
            </w:r>
            <w:r w:rsidRPr="00770E55">
              <w:rPr>
                <w:rFonts w:hint="eastAsia"/>
              </w:rPr>
              <w:t>, 85%</w:t>
            </w:r>
            <w:r w:rsidRPr="00770E55"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5BA418" w14:textId="77777777" w:rsidR="00900908" w:rsidRPr="00770E55" w:rsidRDefault="00900908" w:rsidP="00900908">
            <w:r w:rsidRPr="00770E55">
              <w:t>99.5%, 95%, 98%, 95%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3E6" w14:textId="77777777" w:rsidR="00900908" w:rsidRPr="00770E55" w:rsidRDefault="00900908" w:rsidP="00900908">
            <w:r w:rsidRPr="00770E55">
              <w:t>99.5%, 95%, 98%, 95% </w:t>
            </w:r>
          </w:p>
        </w:tc>
      </w:tr>
      <w:tr w:rsidR="00900908" w:rsidRPr="00770E55" w14:paraId="1D5B77B5" w14:textId="77777777" w:rsidTr="00900908">
        <w:trPr>
          <w:trHeight w:val="300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E6B0" w14:textId="77777777" w:rsidR="00900908" w:rsidRPr="00770E55" w:rsidRDefault="00900908" w:rsidP="00900908">
            <w:r w:rsidRPr="00770E55">
              <w:t>Model (classification algorithm) 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8D87C" w14:textId="77777777" w:rsidR="00900908" w:rsidRPr="00770E55" w:rsidRDefault="00900908" w:rsidP="00900908">
            <w:r w:rsidRPr="00770E55">
              <w:t>SVM</w:t>
            </w:r>
            <w:r w:rsidRPr="00770E55">
              <w:rPr>
                <w:rFonts w:hint="eastAsia"/>
              </w:rPr>
              <w:t>_W</w:t>
            </w:r>
            <w:r w:rsidRPr="00770E55">
              <w:t>, LR, XGB</w:t>
            </w:r>
            <w:r w:rsidRPr="00770E55">
              <w:rPr>
                <w:rFonts w:hint="eastAsia"/>
              </w:rPr>
              <w:t>_W</w:t>
            </w:r>
            <w:r w:rsidRPr="00770E55">
              <w:t xml:space="preserve">, LASSO, </w:t>
            </w:r>
            <w:r w:rsidRPr="00770E55">
              <w:rPr>
                <w:rFonts w:hint="eastAsia"/>
              </w:rPr>
              <w:t xml:space="preserve">RF </w:t>
            </w:r>
            <w:r w:rsidRPr="00770E55">
              <w:t>and MLP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55F221" w14:textId="77777777" w:rsidR="00900908" w:rsidRPr="00770E55" w:rsidRDefault="00900908" w:rsidP="00900908">
            <w:r w:rsidRPr="00770E55">
              <w:t>SVM</w:t>
            </w:r>
            <w:r w:rsidRPr="00770E55">
              <w:rPr>
                <w:rFonts w:hint="eastAsia"/>
              </w:rPr>
              <w:t>_W</w:t>
            </w:r>
            <w:r w:rsidRPr="00770E55">
              <w:t>, LR, XGB</w:t>
            </w:r>
            <w:r w:rsidRPr="00770E55">
              <w:rPr>
                <w:rFonts w:hint="eastAsia"/>
              </w:rPr>
              <w:t>_W</w:t>
            </w:r>
            <w:r w:rsidRPr="00770E55">
              <w:t xml:space="preserve">, LASSO, </w:t>
            </w:r>
            <w:r w:rsidRPr="00770E55">
              <w:rPr>
                <w:rFonts w:hint="eastAsia"/>
              </w:rPr>
              <w:t xml:space="preserve">RF </w:t>
            </w:r>
            <w:r w:rsidRPr="00770E55">
              <w:t>and MLP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0BD" w14:textId="77777777" w:rsidR="00900908" w:rsidRPr="00770E55" w:rsidRDefault="00900908" w:rsidP="00900908">
            <w:r w:rsidRPr="00770E55">
              <w:t>SVM</w:t>
            </w:r>
            <w:r w:rsidRPr="00770E55">
              <w:rPr>
                <w:rFonts w:hint="eastAsia"/>
              </w:rPr>
              <w:t>_W</w:t>
            </w:r>
            <w:r w:rsidRPr="00770E55">
              <w:t>, LR, XGB</w:t>
            </w:r>
            <w:r w:rsidRPr="00770E55">
              <w:rPr>
                <w:rFonts w:hint="eastAsia"/>
              </w:rPr>
              <w:t>_W</w:t>
            </w:r>
            <w:r w:rsidRPr="00770E55">
              <w:t xml:space="preserve">, LASSO, </w:t>
            </w:r>
            <w:r w:rsidRPr="00770E55">
              <w:rPr>
                <w:rFonts w:hint="eastAsia"/>
              </w:rPr>
              <w:t xml:space="preserve">RF </w:t>
            </w:r>
            <w:r w:rsidRPr="00770E55">
              <w:t>and MLP </w:t>
            </w:r>
          </w:p>
        </w:tc>
      </w:tr>
      <w:tr w:rsidR="00900908" w:rsidRPr="00770E55" w14:paraId="09588076" w14:textId="77777777" w:rsidTr="00900908">
        <w:trPr>
          <w:trHeight w:val="300"/>
        </w:trPr>
        <w:tc>
          <w:tcPr>
            <w:tcW w:w="2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0C1FE9" w14:textId="77777777" w:rsidR="00900908" w:rsidRPr="00770E55" w:rsidRDefault="00900908" w:rsidP="00900908"/>
          <w:p w14:paraId="41312096" w14:textId="77777777" w:rsidR="00900908" w:rsidRPr="00770E55" w:rsidRDefault="00900908" w:rsidP="00900908"/>
          <w:p w14:paraId="14BBE666" w14:textId="77777777" w:rsidR="00900908" w:rsidRPr="00770E55" w:rsidRDefault="00900908" w:rsidP="00900908"/>
          <w:p w14:paraId="07828A9C" w14:textId="77777777" w:rsidR="00900908" w:rsidRPr="00770E55" w:rsidRDefault="00900908" w:rsidP="00900908">
            <w:r w:rsidRPr="00770E55">
              <w:t>Hyperparameter grids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34F3" w14:textId="77777777" w:rsidR="00900908" w:rsidRPr="00770E55" w:rsidRDefault="00900908" w:rsidP="00900908">
            <w:r w:rsidRPr="00770E55">
              <w:rPr>
                <w:rFonts w:hint="eastAsia"/>
              </w:rPr>
              <w:t>LASSO</w:t>
            </w:r>
          </w:p>
        </w:tc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8238D" w14:textId="77777777" w:rsidR="00900908" w:rsidRPr="00770E55" w:rsidRDefault="00900908" w:rsidP="00900908">
            <w:r w:rsidRPr="00770E55">
              <w:t>Penalty: L1</w:t>
            </w:r>
            <w:r w:rsidRPr="00770E55">
              <w:rPr>
                <w:rFonts w:hint="eastAsia"/>
              </w:rPr>
              <w:t xml:space="preserve">; </w:t>
            </w:r>
            <w:r w:rsidRPr="00770E55">
              <w:t>Solver: {liblinear, saga}; C: {0.1, 0.4, 0.7}</w:t>
            </w:r>
          </w:p>
        </w:tc>
      </w:tr>
      <w:tr w:rsidR="00900908" w:rsidRPr="00770E55" w14:paraId="17752F7D" w14:textId="77777777" w:rsidTr="00900908">
        <w:trPr>
          <w:trHeight w:val="300"/>
        </w:trPr>
        <w:tc>
          <w:tcPr>
            <w:tcW w:w="2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44F71A" w14:textId="77777777" w:rsidR="00900908" w:rsidRPr="00770E55" w:rsidRDefault="00900908" w:rsidP="00900908"/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7D2" w14:textId="77777777" w:rsidR="00900908" w:rsidRPr="00770E55" w:rsidRDefault="00900908" w:rsidP="00900908">
            <w:r w:rsidRPr="00770E55">
              <w:rPr>
                <w:rFonts w:hint="eastAsia"/>
              </w:rPr>
              <w:t>LR</w:t>
            </w:r>
            <w:r w:rsidRPr="00770E55">
              <w:t> </w:t>
            </w:r>
          </w:p>
        </w:tc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DDCFAE" w14:textId="77777777" w:rsidR="00900908" w:rsidRPr="00770E55" w:rsidRDefault="00900908" w:rsidP="00900908">
            <w:r w:rsidRPr="00770E55">
              <w:t>C: {0.001, 0.01, 0.1, 1, 10, 100}; Penalty: {L1, L2}; Solver: {liblinear, newton-cg, lbfgs, sag, saga}; max_iter: {100, 200}; class_weight: {balanced, None}</w:t>
            </w:r>
          </w:p>
        </w:tc>
      </w:tr>
      <w:tr w:rsidR="00900908" w:rsidRPr="00770E55" w14:paraId="7C660252" w14:textId="77777777" w:rsidTr="00900908">
        <w:trPr>
          <w:trHeight w:val="300"/>
        </w:trPr>
        <w:tc>
          <w:tcPr>
            <w:tcW w:w="2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AB89C2" w14:textId="77777777" w:rsidR="00900908" w:rsidRPr="00770E55" w:rsidRDefault="00900908" w:rsidP="00900908"/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858F" w14:textId="77777777" w:rsidR="00900908" w:rsidRPr="00770E55" w:rsidRDefault="00900908" w:rsidP="00900908">
            <w:r w:rsidRPr="00770E55">
              <w:rPr>
                <w:rFonts w:hint="eastAsia"/>
              </w:rPr>
              <w:t>MLP</w:t>
            </w:r>
          </w:p>
        </w:tc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A08D9F" w14:textId="77777777" w:rsidR="00900908" w:rsidRPr="00770E55" w:rsidRDefault="00900908" w:rsidP="00900908">
            <w:r w:rsidRPr="00770E55">
              <w:t>hidden_layer_sizes:{(100,),(100,30),(100,50)}; activation:{relu}; solver:{adam,sgd,lbfgs}; alpha:{0.0001,0.001}; early_stopping:{True}; max_iter:{500}</w:t>
            </w:r>
          </w:p>
        </w:tc>
      </w:tr>
      <w:tr w:rsidR="00900908" w:rsidRPr="00770E55" w14:paraId="459A68EB" w14:textId="77777777" w:rsidTr="00900908">
        <w:trPr>
          <w:trHeight w:val="300"/>
        </w:trPr>
        <w:tc>
          <w:tcPr>
            <w:tcW w:w="2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403D7" w14:textId="77777777" w:rsidR="00900908" w:rsidRPr="00770E55" w:rsidRDefault="00900908" w:rsidP="00900908"/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3948" w14:textId="77777777" w:rsidR="00900908" w:rsidRPr="00770E55" w:rsidRDefault="00900908" w:rsidP="00900908">
            <w:r w:rsidRPr="00770E55">
              <w:rPr>
                <w:rFonts w:hint="eastAsia"/>
              </w:rPr>
              <w:t>RF</w:t>
            </w:r>
          </w:p>
        </w:tc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D64177" w14:textId="77777777" w:rsidR="00900908" w:rsidRPr="00770E55" w:rsidRDefault="00900908" w:rsidP="00900908">
            <w:r w:rsidRPr="00770E55">
              <w:t>n_estimators:{100,200,300}; max_depth:{3,4,6,None}; min_samples_split:{2,5,10}; min_samples_leaf:{1,2,5}; max_features:{sqrt,log2}</w:t>
            </w:r>
          </w:p>
        </w:tc>
      </w:tr>
      <w:tr w:rsidR="00900908" w:rsidRPr="00770E55" w14:paraId="3B0B8C75" w14:textId="77777777" w:rsidTr="00900908">
        <w:trPr>
          <w:trHeight w:val="300"/>
        </w:trPr>
        <w:tc>
          <w:tcPr>
            <w:tcW w:w="2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B7CE6B" w14:textId="77777777" w:rsidR="00900908" w:rsidRPr="00770E55" w:rsidRDefault="00900908" w:rsidP="00900908"/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D0E9" w14:textId="77777777" w:rsidR="00900908" w:rsidRPr="00770E55" w:rsidRDefault="00900908" w:rsidP="00900908">
            <w:r w:rsidRPr="00770E55">
              <w:rPr>
                <w:rFonts w:hint="eastAsia"/>
              </w:rPr>
              <w:t>SVM_W</w:t>
            </w:r>
          </w:p>
        </w:tc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96604" w14:textId="77777777" w:rsidR="00900908" w:rsidRPr="00770E55" w:rsidRDefault="00900908" w:rsidP="00900908">
            <w:r w:rsidRPr="00770E55">
              <w:t>kernel:{linear,rbf}; C:{0.01,0.1,1,10,100}; gamma:{scale,0.01,0.1,1}; class_weight:{balanced}</w:t>
            </w:r>
          </w:p>
        </w:tc>
      </w:tr>
      <w:tr w:rsidR="00900908" w:rsidRPr="00770E55" w14:paraId="283B63E9" w14:textId="77777777" w:rsidTr="00900908">
        <w:trPr>
          <w:trHeight w:val="300"/>
        </w:trPr>
        <w:tc>
          <w:tcPr>
            <w:tcW w:w="2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38A6" w14:textId="77777777" w:rsidR="00900908" w:rsidRPr="00770E55" w:rsidRDefault="00900908" w:rsidP="00900908"/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1178" w14:textId="77777777" w:rsidR="00900908" w:rsidRPr="00770E55" w:rsidRDefault="00900908" w:rsidP="00900908">
            <w:r w:rsidRPr="00770E55">
              <w:t>XGB</w:t>
            </w:r>
            <w:r w:rsidRPr="00770E55">
              <w:rPr>
                <w:rFonts w:hint="eastAsia"/>
              </w:rPr>
              <w:t>_W</w:t>
            </w:r>
          </w:p>
        </w:tc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A50846" w14:textId="77777777" w:rsidR="00900908" w:rsidRPr="00770E55" w:rsidRDefault="00900908" w:rsidP="00900908">
            <w:r w:rsidRPr="00770E55">
              <w:t>n_estimators:{100,200,300}; learning_rate:{0.01,0.05,0.1,0.2}; max_depth:{2,3,4,6}; subsample:{0.6,0.8,1.0}; colsample_bytree:{0.6,0.8,1.0}; gamma:{0,0.1,0.5}; scale_pos_weight:{n_neg/n_pos}</w:t>
            </w:r>
          </w:p>
        </w:tc>
      </w:tr>
    </w:tbl>
    <w:p w14:paraId="0974AC80" w14:textId="77777777" w:rsidR="00900908" w:rsidRPr="00770E55" w:rsidRDefault="00900908" w:rsidP="00900908">
      <w:pPr>
        <w:jc w:val="both"/>
      </w:pPr>
    </w:p>
    <w:p w14:paraId="5C0A6F95" w14:textId="77777777" w:rsidR="00900908" w:rsidRPr="00770E55" w:rsidRDefault="00900908" w:rsidP="00900908">
      <w:pPr>
        <w:jc w:val="both"/>
      </w:pPr>
    </w:p>
    <w:p w14:paraId="1767931A" w14:textId="77777777" w:rsidR="00900908" w:rsidRPr="00770E55" w:rsidRDefault="00900908" w:rsidP="00900908">
      <w:pPr>
        <w:jc w:val="both"/>
      </w:pPr>
      <w:bookmarkStart w:id="2" w:name="_Hlk219806706"/>
      <w:bookmarkStart w:id="3" w:name="_Hlk219890223"/>
      <w:bookmarkStart w:id="4" w:name="_Hlk219806848"/>
      <w:bookmarkStart w:id="5" w:name="_Hlk219806735"/>
      <w:r w:rsidRPr="00770E55">
        <w:t xml:space="preserve">CPTAC, the Clinical Proteomic Tumor Analysis Consortium; DEG, </w:t>
      </w:r>
      <w:r w:rsidRPr="00770E55">
        <w:rPr>
          <w:i/>
          <w:iCs/>
        </w:rPr>
        <w:t>P</w:t>
      </w:r>
      <w:r w:rsidRPr="00770E55">
        <w:t xml:space="preserve"> threshold of DEGs; DEGs, differentially expressed genes; DFCI, Dana-Farber Cancer Institute; </w:t>
      </w:r>
      <w:bookmarkEnd w:id="2"/>
      <w:r w:rsidRPr="00770E55">
        <w:t xml:space="preserve">LASSO, Least Absolute Shrinkage and Selection Operator; LR, logistic regression; MLP, multilayer perceptron; NDEG, </w:t>
      </w:r>
      <w:r w:rsidRPr="00770E55">
        <w:rPr>
          <w:i/>
          <w:iCs/>
        </w:rPr>
        <w:t>P</w:t>
      </w:r>
      <w:r w:rsidRPr="00770E55">
        <w:t xml:space="preserve"> threshold of NDEGs; NDEGs, non-differentially expressed genes; norm_method, normalization method; </w:t>
      </w:r>
      <w:bookmarkStart w:id="6" w:name="_Hlk219892218"/>
      <w:r w:rsidRPr="00770E55">
        <w:t xml:space="preserve">OncoSG, Oncogenomic-Singapore; PATH_M_STAGE, pathologic distant metastasis (M) stage; RF, random forest; SVM_W, (linear) support vector machine with weighting; TCGA, The Cancer Genome Atlas; XGB_W, Extreme Gradient Boosting with weighting; </w:t>
      </w:r>
      <w:bookmarkEnd w:id="6"/>
      <w:r w:rsidRPr="00770E55">
        <w:rPr>
          <w:color w:val="000000"/>
        </w:rPr>
        <w:t xml:space="preserve">Z_Binary, </w:t>
      </w:r>
      <w:r w:rsidRPr="00770E55"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bookmarkEnd w:id="3"/>
    <w:bookmarkEnd w:id="4"/>
    <w:bookmarkEnd w:id="5"/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AC20" w14:textId="77777777" w:rsidR="00B35505" w:rsidRDefault="00B35505" w:rsidP="00F77C5C">
      <w:pPr>
        <w:spacing w:after="0" w:line="240" w:lineRule="auto"/>
      </w:pPr>
      <w:r>
        <w:separator/>
      </w:r>
    </w:p>
  </w:endnote>
  <w:endnote w:type="continuationSeparator" w:id="0">
    <w:p w14:paraId="69E7D495" w14:textId="77777777" w:rsidR="00B35505" w:rsidRDefault="00B35505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BBBE" w14:textId="77777777" w:rsidR="00B35505" w:rsidRDefault="00B35505" w:rsidP="00F77C5C">
      <w:pPr>
        <w:spacing w:after="0" w:line="240" w:lineRule="auto"/>
      </w:pPr>
      <w:r>
        <w:separator/>
      </w:r>
    </w:p>
  </w:footnote>
  <w:footnote w:type="continuationSeparator" w:id="0">
    <w:p w14:paraId="24782342" w14:textId="77777777" w:rsidR="00B35505" w:rsidRDefault="00B35505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900908"/>
    <w:rsid w:val="00B35505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2026-03-15T00:58:00Z</dcterms:modified>
</cp:coreProperties>
</file>