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AA144" w14:textId="77777777" w:rsidR="00B16D67" w:rsidRDefault="00B16D67" w:rsidP="00B16D67">
      <w:pPr>
        <w:rPr>
          <w:rFonts w:ascii="Arial" w:hAnsi="Arial" w:cs="Arial"/>
        </w:rPr>
      </w:pPr>
    </w:p>
    <w:p w14:paraId="2D499F12" w14:textId="77777777" w:rsidR="00B16D67" w:rsidRDefault="00B16D67" w:rsidP="00B16D67">
      <w:pPr>
        <w:rPr>
          <w:rFonts w:ascii="Arial Regular" w:eastAsia="SimSun" w:hAnsi="Arial Regular" w:cs="Arial Regular"/>
          <w:color w:val="000000"/>
          <w:sz w:val="28"/>
          <w:szCs w:val="28"/>
        </w:rPr>
      </w:pPr>
      <w:r>
        <w:rPr>
          <w:rFonts w:ascii="Arial Regular" w:eastAsia="SimSun" w:hAnsi="Arial Regular" w:cs="Arial Regular"/>
          <w:b/>
          <w:bCs/>
          <w:szCs w:val="21"/>
          <w:lang w:bidi="ar"/>
        </w:rPr>
        <w:t xml:space="preserve">Supplemental Table  </w:t>
      </w:r>
      <w:r>
        <w:rPr>
          <w:rFonts w:ascii="Arial Regular" w:eastAsia="Arial Regular" w:hAnsi="Arial Regular" w:cs="Arial Regular" w:hint="eastAsia"/>
          <w:b/>
          <w:bCs/>
          <w:sz w:val="21"/>
          <w:szCs w:val="21"/>
          <w:lang w:eastAsia="zh-CN" w:bidi="ar"/>
        </w:rPr>
        <w:t>5</w:t>
      </w:r>
      <w:r>
        <w:rPr>
          <w:rFonts w:ascii="Arial Regular" w:eastAsia="SimSun" w:hAnsi="Arial Regular" w:cs="Arial Regular"/>
          <w:sz w:val="21"/>
          <w:szCs w:val="21"/>
          <w:lang w:eastAsia="zh-CN" w:bidi="ar"/>
        </w:rPr>
        <w:t xml:space="preserve"> </w:t>
      </w:r>
      <w:r>
        <w:rPr>
          <w:rFonts w:ascii="Arial Regular" w:eastAsia="Arial Regular" w:hAnsi="Arial Regular" w:cs="Arial Regular"/>
          <w:sz w:val="21"/>
          <w:szCs w:val="21"/>
          <w:lang w:eastAsia="zh-CN" w:bidi="ar"/>
        </w:rPr>
        <w:t>Baseline characteristics of PA</w:t>
      </w:r>
      <w:r>
        <w:rPr>
          <w:rFonts w:ascii="Arial Regular" w:eastAsia="Arial Regular" w:hAnsi="Arial Regular" w:cs="Arial Regular"/>
          <w:sz w:val="21"/>
          <w:szCs w:val="21"/>
          <w:lang w:eastAsia="zh-CN" w:bidi="ar"/>
        </w:rPr>
        <w:noBreakHyphen/>
        <w:t>SOS patients with and</w:t>
      </w:r>
      <w:r>
        <w:rPr>
          <w:rFonts w:ascii="Arial Regular" w:eastAsia="SimSun" w:hAnsi="Arial Regular" w:cs="Arial Regular" w:hint="eastAsia"/>
          <w:sz w:val="21"/>
          <w:szCs w:val="21"/>
          <w:lang w:eastAsia="zh-CN" w:bidi="ar"/>
        </w:rPr>
        <w:t xml:space="preserve"> </w:t>
      </w:r>
      <w:r>
        <w:rPr>
          <w:rFonts w:ascii="Arial Regular" w:eastAsia="Arial Regular" w:hAnsi="Arial Regular" w:cs="Arial Regular"/>
          <w:sz w:val="21"/>
          <w:szCs w:val="21"/>
          <w:lang w:eastAsia="zh-CN" w:bidi="ar"/>
        </w:rPr>
        <w:t>without liver biopsy</w:t>
      </w:r>
      <w:r>
        <w:rPr>
          <w:rFonts w:ascii="Arial Regular" w:eastAsia="SimSun" w:hAnsi="Arial Regular" w:cs="Arial Regular" w:hint="eastAsia"/>
          <w:sz w:val="21"/>
          <w:szCs w:val="21"/>
          <w:lang w:eastAsia="zh-CN" w:bidi="ar"/>
        </w:rPr>
        <w:t xml:space="preserve"> </w:t>
      </w:r>
      <w:r>
        <w:rPr>
          <w:rFonts w:ascii="Arial Regular" w:eastAsia="Arial Regular" w:hAnsi="Arial Regular" w:cs="Arial Regular"/>
          <w:sz w:val="21"/>
          <w:szCs w:val="21"/>
          <w:lang w:eastAsia="zh-CN" w:bidi="ar"/>
        </w:rPr>
        <w:t>in</w:t>
      </w:r>
      <w:r>
        <w:rPr>
          <w:rFonts w:ascii="Arial Regular" w:eastAsia="SimSun" w:hAnsi="Arial Regular" w:cs="Arial Regular" w:hint="eastAsia"/>
          <w:sz w:val="21"/>
          <w:szCs w:val="21"/>
          <w:lang w:eastAsia="zh-CN" w:bidi="ar"/>
        </w:rPr>
        <w:t xml:space="preserve"> </w:t>
      </w:r>
      <w:r>
        <w:rPr>
          <w:rFonts w:ascii="Arial Regular" w:eastAsia="Arial Regular" w:hAnsi="Arial Regular" w:cs="Arial Regular"/>
          <w:sz w:val="21"/>
          <w:szCs w:val="21"/>
          <w:lang w:eastAsia="zh-CN" w:bidi="ar"/>
        </w:rPr>
        <w:t>the</w:t>
      </w:r>
      <w:r>
        <w:rPr>
          <w:rFonts w:ascii="Arial Regular" w:eastAsia="SimSun" w:hAnsi="Arial Regular" w:cs="Arial Regular" w:hint="eastAsia"/>
          <w:sz w:val="21"/>
          <w:szCs w:val="21"/>
          <w:lang w:eastAsia="zh-CN" w:bidi="ar"/>
        </w:rPr>
        <w:t xml:space="preserve"> </w:t>
      </w:r>
      <w:r>
        <w:rPr>
          <w:rFonts w:ascii="Arial Regular" w:eastAsia="Arial Regular" w:hAnsi="Arial Regular" w:cs="Arial Regular"/>
          <w:sz w:val="21"/>
          <w:szCs w:val="21"/>
          <w:lang w:eastAsia="zh-CN" w:bidi="ar"/>
        </w:rPr>
        <w:t>recovery</w:t>
      </w:r>
      <w:r>
        <w:rPr>
          <w:rFonts w:ascii="Arial Regular" w:eastAsia="SimSun" w:hAnsi="Arial Regular" w:cs="Arial Regular" w:hint="eastAsia"/>
          <w:sz w:val="21"/>
          <w:szCs w:val="21"/>
          <w:lang w:eastAsia="zh-CN" w:bidi="ar"/>
        </w:rPr>
        <w:t xml:space="preserve"> </w:t>
      </w:r>
      <w:r>
        <w:rPr>
          <w:rFonts w:ascii="Arial Regular" w:eastAsia="Arial Regular" w:hAnsi="Arial Regular" w:cs="Arial Regular"/>
          <w:sz w:val="21"/>
          <w:szCs w:val="21"/>
          <w:lang w:eastAsia="zh-CN" w:bidi="ar"/>
        </w:rPr>
        <w:t>phase</w:t>
      </w:r>
    </w:p>
    <w:tbl>
      <w:tblPr>
        <w:tblW w:w="7979" w:type="dxa"/>
        <w:tblInd w:w="196" w:type="dxa"/>
        <w:tblLayout w:type="fixed"/>
        <w:tblLook w:val="04A0" w:firstRow="1" w:lastRow="0" w:firstColumn="1" w:lastColumn="0" w:noHBand="0" w:noVBand="1"/>
      </w:tblPr>
      <w:tblGrid>
        <w:gridCol w:w="2183"/>
        <w:gridCol w:w="2510"/>
        <w:gridCol w:w="2369"/>
        <w:gridCol w:w="917"/>
      </w:tblGrid>
      <w:tr w:rsidR="00B16D67" w14:paraId="7126FF59" w14:textId="77777777" w:rsidTr="00077D12">
        <w:trPr>
          <w:trHeight w:val="584"/>
        </w:trPr>
        <w:tc>
          <w:tcPr>
            <w:tcW w:w="2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68488E" w14:textId="77777777" w:rsidR="00B16D67" w:rsidRDefault="00B16D67" w:rsidP="00077D12">
            <w:pPr>
              <w:textAlignment w:val="center"/>
              <w:rPr>
                <w:rFonts w:ascii="Arial Bold" w:eastAsia="Arial Bold" w:hAnsi="Arial Bold" w:cs="Arial 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Bold" w:eastAsia="Arial Bold" w:hAnsi="Arial Bold" w:cs="Arial Bold"/>
                <w:b/>
                <w:bCs/>
                <w:color w:val="000000"/>
                <w:kern w:val="0"/>
                <w:sz w:val="18"/>
                <w:szCs w:val="18"/>
                <w:lang w:eastAsia="zh-CN" w:bidi="ar"/>
              </w:rPr>
              <w:t>Characteristics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B479AE" w14:textId="77777777" w:rsidR="00B16D67" w:rsidRDefault="00B16D67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Arial Bold" w:eastAsia="Arial Bold" w:hAnsi="Arial Bold" w:cs="Arial Bold"/>
                <w:b/>
                <w:bCs/>
                <w:color w:val="231F20"/>
                <w:kern w:val="0"/>
                <w:sz w:val="18"/>
                <w:szCs w:val="18"/>
                <w:lang w:eastAsia="zh-CN" w:bidi="ar"/>
              </w:rPr>
              <w:t>Biopsy recipients in recovery phase of SOS (n= 14)</w:t>
            </w:r>
          </w:p>
        </w:tc>
        <w:tc>
          <w:tcPr>
            <w:tcW w:w="2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ACD90E" w14:textId="77777777" w:rsidR="00B16D67" w:rsidRDefault="00B16D67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Arial Bold" w:eastAsia="Arial Bold" w:hAnsi="Arial Bold" w:cs="Arial Bold"/>
                <w:b/>
                <w:bCs/>
                <w:color w:val="231F20"/>
                <w:kern w:val="0"/>
                <w:sz w:val="18"/>
                <w:szCs w:val="18"/>
                <w:lang w:eastAsia="zh-CN" w:bidi="ar"/>
              </w:rPr>
              <w:t>Biopsy non-recipients in recovery phase of SOS (n= 40)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0FEDEB" w14:textId="77777777" w:rsidR="00B16D67" w:rsidRDefault="00B16D67" w:rsidP="00077D12">
            <w:pPr>
              <w:jc w:val="center"/>
              <w:textAlignment w:val="center"/>
              <w:rPr>
                <w:rFonts w:ascii="Arial Bold Italic" w:eastAsia="Arial Bold Italic" w:hAnsi="Arial Bold Italic" w:cs="Arial Bold Italic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 Bold Italic" w:eastAsia="Arial Bold Italic" w:hAnsi="Arial Bold Italic" w:cs="Arial Bold Italic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zh-CN" w:bidi="ar"/>
              </w:rPr>
              <w:t xml:space="preserve">p </w:t>
            </w:r>
            <w:r>
              <w:rPr>
                <w:rFonts w:ascii="Arial Bold" w:eastAsia="Arial Bold" w:hAnsi="Arial Bold" w:cs="Arial Bold"/>
                <w:b/>
                <w:bCs/>
                <w:color w:val="000000"/>
                <w:kern w:val="0"/>
                <w:sz w:val="18"/>
                <w:szCs w:val="18"/>
                <w:lang w:eastAsia="zh-CN" w:bidi="ar"/>
              </w:rPr>
              <w:t>value</w:t>
            </w:r>
          </w:p>
        </w:tc>
      </w:tr>
      <w:tr w:rsidR="00B16D67" w14:paraId="0C94BA17" w14:textId="77777777" w:rsidTr="00077D12">
        <w:trPr>
          <w:trHeight w:val="292"/>
        </w:trPr>
        <w:tc>
          <w:tcPr>
            <w:tcW w:w="21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01EF545" w14:textId="77777777" w:rsidR="00B16D67" w:rsidRDefault="00B16D67" w:rsidP="00077D12">
            <w:pPr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Age (years)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EB3F5F7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66.57 ± 7.63</w:t>
            </w:r>
          </w:p>
        </w:tc>
        <w:tc>
          <w:tcPr>
            <w:tcW w:w="23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8EFCA6B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68.90 ± 4.08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23529E3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 xml:space="preserve">0.1551 </w:t>
            </w:r>
          </w:p>
        </w:tc>
      </w:tr>
      <w:tr w:rsidR="00B16D67" w14:paraId="0663E6BA" w14:textId="77777777" w:rsidTr="00077D12">
        <w:trPr>
          <w:trHeight w:val="292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3C8EA" w14:textId="77777777" w:rsidR="00B16D67" w:rsidRDefault="00B16D67" w:rsidP="00077D12">
            <w:pPr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Gender, n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2F9A90" w14:textId="77777777" w:rsidR="00B16D67" w:rsidRDefault="00B16D67" w:rsidP="00077D12">
            <w:pPr>
              <w:jc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49732F" w14:textId="77777777" w:rsidR="00B16D67" w:rsidRDefault="00B16D67" w:rsidP="00077D12">
            <w:pPr>
              <w:jc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D4A8FD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 xml:space="preserve">0.7582 </w:t>
            </w:r>
          </w:p>
        </w:tc>
      </w:tr>
      <w:tr w:rsidR="00B16D67" w14:paraId="244F8372" w14:textId="77777777" w:rsidTr="00077D12">
        <w:trPr>
          <w:trHeight w:val="292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727F1" w14:textId="77777777" w:rsidR="00B16D67" w:rsidRDefault="00B16D67" w:rsidP="00077D12">
            <w:pPr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 xml:space="preserve">  Male/Female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E40F22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9/5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5693C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23/17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43137E" w14:textId="77777777" w:rsidR="00B16D67" w:rsidRDefault="00B16D67" w:rsidP="00077D12">
            <w:pPr>
              <w:jc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</w:p>
        </w:tc>
      </w:tr>
      <w:tr w:rsidR="00B16D67" w14:paraId="340A1346" w14:textId="77777777" w:rsidTr="00077D12">
        <w:trPr>
          <w:trHeight w:val="292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726882" w14:textId="77777777" w:rsidR="00B16D67" w:rsidRDefault="00B16D67" w:rsidP="00077D12">
            <w:pPr>
              <w:textAlignment w:val="center"/>
              <w:rPr>
                <w:rFonts w:ascii="Arial Regular" w:eastAsia="Arial Regular" w:hAnsi="Arial Regular" w:cs="Arial Regular"/>
                <w:color w:val="231F2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231F20"/>
                <w:kern w:val="0"/>
                <w:sz w:val="18"/>
                <w:szCs w:val="18"/>
                <w:lang w:eastAsia="zh-CN" w:bidi="ar"/>
              </w:rPr>
              <w:t>Treatment methods, n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2010A0" w14:textId="77777777" w:rsidR="00B16D67" w:rsidRDefault="00B16D67" w:rsidP="00077D12">
            <w:pPr>
              <w:jc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ABC51" w14:textId="77777777" w:rsidR="00B16D67" w:rsidRDefault="00B16D67" w:rsidP="00077D12">
            <w:pPr>
              <w:jc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7425F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 xml:space="preserve">0.5073 </w:t>
            </w:r>
          </w:p>
        </w:tc>
      </w:tr>
      <w:tr w:rsidR="00B16D67" w14:paraId="6F272DE3" w14:textId="77777777" w:rsidTr="00077D12">
        <w:trPr>
          <w:trHeight w:val="292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23954" w14:textId="77777777" w:rsidR="00B16D67" w:rsidRDefault="00B16D67" w:rsidP="00077D12">
            <w:pPr>
              <w:textAlignment w:val="center"/>
              <w:rPr>
                <w:rFonts w:ascii="Arial Regular" w:eastAsia="Arial Regular" w:hAnsi="Arial Regular" w:cs="Arial Regular"/>
                <w:color w:val="231F2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231F20"/>
                <w:kern w:val="0"/>
                <w:sz w:val="18"/>
                <w:szCs w:val="18"/>
                <w:lang w:eastAsia="zh-CN" w:bidi="ar"/>
              </w:rPr>
              <w:t xml:space="preserve">  TIPS/Anticoagulation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ADF746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11/3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F41544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26/14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0B907" w14:textId="77777777" w:rsidR="00B16D67" w:rsidRDefault="00B16D67" w:rsidP="00077D12">
            <w:pPr>
              <w:jc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</w:p>
        </w:tc>
      </w:tr>
      <w:tr w:rsidR="00B16D67" w14:paraId="593F24D3" w14:textId="77777777" w:rsidTr="00077D12">
        <w:trPr>
          <w:trHeight w:val="292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85054" w14:textId="77777777" w:rsidR="00B16D67" w:rsidRDefault="00B16D67" w:rsidP="00077D12">
            <w:pPr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PLT (10</w:t>
            </w: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vertAlign w:val="superscript"/>
                <w:lang w:eastAsia="zh-CN" w:bidi="ar"/>
              </w:rPr>
              <w:t>9</w:t>
            </w: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/L)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E91E3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103.50 (91.75, 141.30)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F9677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121.0 (102.50, 142.80)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C4DBD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 xml:space="preserve">0.5369 </w:t>
            </w:r>
          </w:p>
        </w:tc>
      </w:tr>
      <w:tr w:rsidR="00B16D67" w14:paraId="4DC35259" w14:textId="77777777" w:rsidTr="00077D12">
        <w:trPr>
          <w:trHeight w:val="292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749255" w14:textId="77777777" w:rsidR="00B16D67" w:rsidRDefault="00B16D67" w:rsidP="00077D12">
            <w:pPr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Hb (g/L)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1EC55C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131.50 (116.30, 144.30)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862547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133.0 (116.50, 146.80)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0D9E1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 xml:space="preserve">0.5637 </w:t>
            </w:r>
          </w:p>
        </w:tc>
      </w:tr>
      <w:tr w:rsidR="00B16D67" w14:paraId="4B540B48" w14:textId="77777777" w:rsidTr="00077D12">
        <w:trPr>
          <w:trHeight w:val="292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3AF05B" w14:textId="77777777" w:rsidR="00B16D67" w:rsidRDefault="00B16D67" w:rsidP="00077D12">
            <w:pPr>
              <w:textAlignment w:val="center"/>
              <w:rPr>
                <w:rFonts w:ascii="Arial Regular" w:eastAsia="Arial Regular" w:hAnsi="Arial Regular" w:cs="Arial Regular"/>
                <w:color w:val="231F2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231F20"/>
                <w:kern w:val="0"/>
                <w:sz w:val="18"/>
                <w:szCs w:val="18"/>
                <w:lang w:eastAsia="zh-CN" w:bidi="ar"/>
              </w:rPr>
              <w:t>ALT (U/L)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3AC99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17.50 (15.63, 29.90)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A145BF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18.10 (16.30, 30.28)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FD73E6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 xml:space="preserve">0.6311 </w:t>
            </w:r>
          </w:p>
        </w:tc>
      </w:tr>
      <w:tr w:rsidR="00B16D67" w14:paraId="746BCDA9" w14:textId="77777777" w:rsidTr="00077D12">
        <w:trPr>
          <w:trHeight w:val="292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41A2FE" w14:textId="77777777" w:rsidR="00B16D67" w:rsidRDefault="00B16D67" w:rsidP="00077D12">
            <w:pPr>
              <w:textAlignment w:val="center"/>
              <w:rPr>
                <w:rFonts w:ascii="Arial Regular" w:eastAsia="Arial Regular" w:hAnsi="Arial Regular" w:cs="Arial Regular"/>
                <w:color w:val="231F2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231F20"/>
                <w:kern w:val="0"/>
                <w:sz w:val="18"/>
                <w:szCs w:val="18"/>
                <w:lang w:eastAsia="zh-CN" w:bidi="ar"/>
              </w:rPr>
              <w:t>AST (U/L)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6E24F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32.45 (26.00, 39.83)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4CA3E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33.65 (26.93, 40.40)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FF6253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 xml:space="preserve">0.4844 </w:t>
            </w:r>
          </w:p>
        </w:tc>
      </w:tr>
      <w:tr w:rsidR="00B16D67" w14:paraId="0E46AD09" w14:textId="77777777" w:rsidTr="00077D12">
        <w:trPr>
          <w:trHeight w:val="292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DBF7B" w14:textId="77777777" w:rsidR="00B16D67" w:rsidRDefault="00B16D67" w:rsidP="00077D12">
            <w:pPr>
              <w:textAlignment w:val="center"/>
              <w:rPr>
                <w:rFonts w:ascii="Arial Regular" w:eastAsia="Arial Regular" w:hAnsi="Arial Regular" w:cs="Arial Regular"/>
                <w:color w:val="231F2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231F20"/>
                <w:kern w:val="0"/>
                <w:sz w:val="18"/>
                <w:szCs w:val="18"/>
                <w:lang w:eastAsia="zh-CN" w:bidi="ar"/>
              </w:rPr>
              <w:t>TB (μmol/L)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7D1E3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19.70 (14.60, 26.03)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BC323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20.30 (15.03, 26.70)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9EF1B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 xml:space="preserve">0.6520 </w:t>
            </w:r>
          </w:p>
        </w:tc>
      </w:tr>
      <w:tr w:rsidR="00B16D67" w14:paraId="555B2C0E" w14:textId="77777777" w:rsidTr="00077D12">
        <w:trPr>
          <w:trHeight w:val="292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68FE06" w14:textId="77777777" w:rsidR="00B16D67" w:rsidRDefault="00B16D67" w:rsidP="00077D12">
            <w:pPr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ALB (g/L)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E5F827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37.05 (33.05, 40.63)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DF76A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36.80 (32.63, 38.68)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9721A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 xml:space="preserve">0.1764 </w:t>
            </w:r>
          </w:p>
        </w:tc>
      </w:tr>
      <w:tr w:rsidR="00B16D67" w14:paraId="64787520" w14:textId="77777777" w:rsidTr="00077D12">
        <w:trPr>
          <w:trHeight w:val="292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60269" w14:textId="77777777" w:rsidR="00B16D67" w:rsidRDefault="00B16D67" w:rsidP="00077D12">
            <w:pPr>
              <w:textAlignment w:val="center"/>
              <w:rPr>
                <w:rFonts w:ascii="Arial Regular" w:eastAsia="Arial Regular" w:hAnsi="Arial Regular" w:cs="Arial Regular"/>
                <w:color w:val="231F2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231F20"/>
                <w:kern w:val="0"/>
                <w:sz w:val="18"/>
                <w:szCs w:val="18"/>
                <w:lang w:eastAsia="zh-CN" w:bidi="ar"/>
              </w:rPr>
              <w:t>PT (s)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872A25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12.95 (12.00, 13.98)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8A988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12.80 (11.53, 13.28)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C82F3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 xml:space="preserve">0.0996 </w:t>
            </w:r>
          </w:p>
        </w:tc>
      </w:tr>
      <w:tr w:rsidR="00B16D67" w14:paraId="3241CBE6" w14:textId="77777777" w:rsidTr="00077D12">
        <w:trPr>
          <w:trHeight w:val="292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22616" w14:textId="77777777" w:rsidR="00B16D67" w:rsidRDefault="00B16D67" w:rsidP="00077D12">
            <w:pPr>
              <w:textAlignment w:val="center"/>
              <w:rPr>
                <w:rFonts w:ascii="Arial Regular" w:eastAsia="Arial Regular" w:hAnsi="Arial Regular" w:cs="Arial Regular"/>
                <w:color w:val="231F2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231F20"/>
                <w:kern w:val="0"/>
                <w:sz w:val="18"/>
                <w:szCs w:val="18"/>
                <w:lang w:eastAsia="zh-CN" w:bidi="ar"/>
              </w:rPr>
              <w:t>APTT (s)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C158D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27.34 ± 2.59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389EE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26.96 ± 3.06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F42C8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 xml:space="preserve">0.6740 </w:t>
            </w:r>
          </w:p>
        </w:tc>
      </w:tr>
      <w:tr w:rsidR="00B16D67" w14:paraId="30937354" w14:textId="77777777" w:rsidTr="00077D12">
        <w:trPr>
          <w:trHeight w:val="292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37F6D8" w14:textId="77777777" w:rsidR="00B16D67" w:rsidRDefault="00B16D67" w:rsidP="00077D12">
            <w:pPr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FIB (g/L)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59076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2.70 (2.48, 3.00)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3F076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2.55 (2.40, 3.10)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CA06E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 xml:space="preserve">0.2847 </w:t>
            </w:r>
          </w:p>
        </w:tc>
      </w:tr>
      <w:tr w:rsidR="00B16D67" w14:paraId="6989EFE0" w14:textId="77777777" w:rsidTr="00077D12">
        <w:trPr>
          <w:trHeight w:val="292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BC2F6A" w14:textId="77777777" w:rsidR="00B16D67" w:rsidRDefault="00B16D67" w:rsidP="00077D12">
            <w:pPr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Child–Pugh score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3BD71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5.64 ± 0.74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759EA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5.98± 1.53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132E3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 xml:space="preserve">0.4399 </w:t>
            </w:r>
          </w:p>
        </w:tc>
      </w:tr>
      <w:tr w:rsidR="00B16D67" w14:paraId="1F50239C" w14:textId="77777777" w:rsidTr="00077D12">
        <w:trPr>
          <w:trHeight w:val="292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4542A" w14:textId="77777777" w:rsidR="00B16D67" w:rsidRDefault="00B16D67" w:rsidP="00077D12">
            <w:pPr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Child–Pugh Class, n</w:t>
            </w: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DCFC2" w14:textId="77777777" w:rsidR="00B16D67" w:rsidRDefault="00B16D67" w:rsidP="00077D12">
            <w:pPr>
              <w:jc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8331A" w14:textId="77777777" w:rsidR="00B16D67" w:rsidRDefault="00B16D67" w:rsidP="00077D12">
            <w:pPr>
              <w:jc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D15F4" w14:textId="77777777" w:rsidR="00B16D67" w:rsidRDefault="00B16D67" w:rsidP="00077D12">
            <w:pPr>
              <w:jc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</w:p>
        </w:tc>
      </w:tr>
      <w:tr w:rsidR="00B16D67" w14:paraId="3C1F11C0" w14:textId="77777777" w:rsidTr="00077D12">
        <w:trPr>
          <w:trHeight w:val="292"/>
        </w:trPr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72D5B6" w14:textId="77777777" w:rsidR="00B16D67" w:rsidRDefault="00B16D67" w:rsidP="00077D12">
            <w:pPr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 xml:space="preserve">  A/B/C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7D903E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12/2/0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136E4B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>32/8/0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07B0FEE" w14:textId="77777777" w:rsidR="00B16D67" w:rsidRDefault="00B16D67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18"/>
                <w:szCs w:val="18"/>
                <w:lang w:eastAsia="zh-CN" w:bidi="ar"/>
              </w:rPr>
              <w:t xml:space="preserve">0.6357 </w:t>
            </w:r>
          </w:p>
        </w:tc>
      </w:tr>
    </w:tbl>
    <w:p w14:paraId="0EF8C8FF" w14:textId="77777777" w:rsidR="00B16D67" w:rsidRDefault="00B16D67" w:rsidP="00B16D67">
      <w:pPr>
        <w:rPr>
          <w:rFonts w:ascii="Arial" w:hAnsi="Arial" w:cs="Arial"/>
        </w:rPr>
      </w:pPr>
      <w:r>
        <w:rPr>
          <w:rFonts w:ascii="Arial Regular" w:eastAsia="Arial Regular" w:hAnsi="Arial Regular" w:cs="Arial Regular"/>
          <w:sz w:val="15"/>
          <w:szCs w:val="15"/>
          <w:lang w:eastAsia="zh-CN" w:bidi="ar"/>
        </w:rPr>
        <w:t>PA-SOS</w:t>
      </w:r>
      <w:r>
        <w:rPr>
          <w:rFonts w:ascii="Arial Regular" w:eastAsia="SimSun" w:hAnsi="Arial Regular" w:cs="Arial Regular"/>
          <w:sz w:val="15"/>
          <w:szCs w:val="15"/>
          <w:lang w:eastAsia="zh-CN" w:bidi="ar"/>
        </w:rPr>
        <w:t>, pyrrolizidine alkaloid-induced sinusoidal obstruction syndrome; TIPS, transjugular intrahepatic portosystemic shunt.</w:t>
      </w:r>
    </w:p>
    <w:p w14:paraId="0967AA80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egular">
    <w:altName w:val="Arial"/>
    <w:charset w:val="00"/>
    <w:family w:val="auto"/>
    <w:pitch w:val="default"/>
    <w:sig w:usb0="E0000AFF" w:usb1="00007843" w:usb2="00000001" w:usb3="00000000" w:csb0="400001BF" w:csb1="DFF7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old">
    <w:altName w:val="Arial"/>
    <w:panose1 w:val="020B0704020202020204"/>
    <w:charset w:val="00"/>
    <w:family w:val="auto"/>
    <w:pitch w:val="default"/>
    <w:sig w:usb0="E0000AFF" w:usb1="00007843" w:usb2="00000001" w:usb3="00000000" w:csb0="400001BF" w:csb1="DFF70000"/>
  </w:font>
  <w:font w:name="Arial Bold Italic">
    <w:altName w:val="Arial"/>
    <w:panose1 w:val="020B07040202020902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529"/>
    <w:rsid w:val="00037529"/>
    <w:rsid w:val="004244E6"/>
    <w:rsid w:val="0067415F"/>
    <w:rsid w:val="00B16D67"/>
    <w:rsid w:val="00EF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A8E789-5705-48BB-8254-29883A72C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75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75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75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75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75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75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75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75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75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75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75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75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75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75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75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75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75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75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75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5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75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75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75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75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75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75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5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5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75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2026-08-23T10:04:00Z</dcterms:created>
  <dcterms:modified xsi:type="dcterms:W3CDTF">2026-08-23T10:04:00Z</dcterms:modified>
</cp:coreProperties>
</file>