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8B225" w14:textId="77777777" w:rsidR="00EA2758" w:rsidRDefault="00EA2758" w:rsidP="00EA2758"/>
    <w:p w14:paraId="72A6FEB8" w14:textId="77777777" w:rsidR="00EA2758" w:rsidRDefault="00EA2758" w:rsidP="00EA2758">
      <w:pPr>
        <w:jc w:val="center"/>
      </w:pPr>
      <w:r>
        <w:rPr>
          <w:rFonts w:hint="eastAsia"/>
          <w:noProof/>
        </w:rPr>
        <w:drawing>
          <wp:inline distT="0" distB="0" distL="114300" distR="114300" wp14:anchorId="4D364AA5" wp14:editId="36DA6B11">
            <wp:extent cx="5178425" cy="3910330"/>
            <wp:effectExtent l="0" t="0" r="3175" b="1270"/>
            <wp:docPr id="2" name="图片 2" descr="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6CB6A" w14:textId="77777777" w:rsidR="00EA2758" w:rsidRDefault="00EA2758" w:rsidP="00EA2758">
      <w:pPr>
        <w:rPr>
          <w:rFonts w:ascii="Arial" w:hAnsi="Arial" w:cs="Arial"/>
          <w:szCs w:val="21"/>
        </w:rPr>
      </w:pPr>
      <w:r>
        <w:rPr>
          <w:rFonts w:ascii="Arial Bold" w:hAnsi="Arial Bold" w:cs="Arial Bold" w:hint="eastAsia"/>
          <w:b/>
          <w:bCs/>
          <w:szCs w:val="21"/>
        </w:rPr>
        <w:t xml:space="preserve">Supplemental Fig. 3 </w:t>
      </w:r>
      <w:r>
        <w:rPr>
          <w:rFonts w:ascii="Arial Regular" w:hAnsi="Arial Regular" w:cs="Arial Regular"/>
          <w:szCs w:val="21"/>
        </w:rPr>
        <w:t>Representative CT images</w:t>
      </w:r>
      <w:r>
        <w:rPr>
          <w:rFonts w:ascii="Arial Regular" w:hAnsi="Arial Regular" w:cs="Arial Regular" w:hint="eastAsia"/>
          <w:szCs w:val="21"/>
        </w:rPr>
        <w:t xml:space="preserve"> </w:t>
      </w:r>
      <w:r>
        <w:rPr>
          <w:rFonts w:ascii="Arial Regular" w:hAnsi="Arial Regular" w:cs="Arial Regular"/>
          <w:szCs w:val="21"/>
        </w:rPr>
        <w:t xml:space="preserve">for PA-SOS patients. </w:t>
      </w:r>
      <w:r>
        <w:rPr>
          <w:rFonts w:ascii="Arial" w:hAnsi="Arial" w:cs="Arial"/>
          <w:szCs w:val="21"/>
        </w:rPr>
        <w:t>(A</w:t>
      </w:r>
      <w:r>
        <w:rPr>
          <w:rFonts w:ascii="Arial" w:hAnsi="Arial" w:cs="Arial" w:hint="eastAsia"/>
          <w:szCs w:val="21"/>
        </w:rPr>
        <w:t>-B</w:t>
      </w:r>
      <w:r>
        <w:rPr>
          <w:rFonts w:ascii="Arial" w:hAnsi="Arial" w:cs="Arial"/>
          <w:szCs w:val="21"/>
        </w:rPr>
        <w:t xml:space="preserve">) A </w:t>
      </w:r>
      <w:r>
        <w:rPr>
          <w:rFonts w:ascii="Arial" w:hAnsi="Arial" w:cs="Arial" w:hint="eastAsia"/>
          <w:szCs w:val="21"/>
        </w:rPr>
        <w:t>66</w:t>
      </w:r>
      <w:r>
        <w:rPr>
          <w:rFonts w:ascii="Arial" w:hAnsi="Arial" w:cs="Arial"/>
          <w:szCs w:val="21"/>
        </w:rPr>
        <w:t xml:space="preserve">-year-old </w:t>
      </w:r>
      <w:r>
        <w:rPr>
          <w:rFonts w:ascii="Arial" w:hAnsi="Arial" w:cs="Arial" w:hint="eastAsia"/>
          <w:szCs w:val="21"/>
        </w:rPr>
        <w:t>male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patient who received </w:t>
      </w:r>
      <w:r>
        <w:rPr>
          <w:rFonts w:ascii="Arial" w:eastAsia="SimSun" w:hAnsi="Arial" w:cs="Arial" w:hint="eastAsia"/>
          <w:bCs/>
          <w:color w:val="222222"/>
          <w:kern w:val="0"/>
          <w:szCs w:val="21"/>
          <w:shd w:val="clear" w:color="auto" w:fill="FFFFFF"/>
          <w:lang w:bidi="ar"/>
        </w:rPr>
        <w:t xml:space="preserve">anticoagulation at disease initiation (A) and 18 months (B); (C-D) </w:t>
      </w:r>
      <w:r>
        <w:rPr>
          <w:rFonts w:ascii="Arial" w:hAnsi="Arial" w:cs="Arial"/>
          <w:szCs w:val="21"/>
        </w:rPr>
        <w:t xml:space="preserve">A </w:t>
      </w:r>
      <w:r>
        <w:rPr>
          <w:rFonts w:ascii="Arial" w:hAnsi="Arial" w:cs="Arial" w:hint="eastAsia"/>
          <w:szCs w:val="21"/>
        </w:rPr>
        <w:t>65</w:t>
      </w:r>
      <w:r>
        <w:rPr>
          <w:rFonts w:ascii="Arial" w:hAnsi="Arial" w:cs="Arial"/>
          <w:szCs w:val="21"/>
        </w:rPr>
        <w:t xml:space="preserve">-year-old </w:t>
      </w:r>
      <w:r>
        <w:rPr>
          <w:rFonts w:ascii="Arial" w:hAnsi="Arial" w:cs="Arial" w:hint="eastAsia"/>
          <w:szCs w:val="21"/>
        </w:rPr>
        <w:t>female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patient who received TIPS</w:t>
      </w:r>
      <w:r>
        <w:rPr>
          <w:rFonts w:ascii="Arial" w:eastAsia="SimSun" w:hAnsi="Arial" w:cs="Arial" w:hint="eastAsia"/>
          <w:bCs/>
          <w:color w:val="222222"/>
          <w:kern w:val="0"/>
          <w:szCs w:val="21"/>
          <w:shd w:val="clear" w:color="auto" w:fill="FFFFFF"/>
          <w:lang w:bidi="ar"/>
        </w:rPr>
        <w:t xml:space="preserve"> at disease initiation (C) and 40 months (D). </w:t>
      </w:r>
      <w:r>
        <w:rPr>
          <w:rFonts w:ascii="Arial" w:hAnsi="Arial" w:cs="Arial"/>
          <w:szCs w:val="21"/>
        </w:rPr>
        <w:t xml:space="preserve">The asterisks </w:t>
      </w:r>
      <w:r>
        <w:rPr>
          <w:rFonts w:ascii="Arial" w:hAnsi="Arial" w:cs="Arial" w:hint="eastAsia"/>
          <w:szCs w:val="21"/>
        </w:rPr>
        <w:t xml:space="preserve">represent </w:t>
      </w:r>
      <w:r>
        <w:rPr>
          <w:rFonts w:ascii="Arial Regular" w:hAnsi="Arial Regular" w:cs="Arial Regular"/>
          <w:szCs w:val="21"/>
        </w:rPr>
        <w:t>a map-like or mottle-like nonhomogeneous appearance in the equilibrium</w:t>
      </w:r>
      <w:r>
        <w:rPr>
          <w:rFonts w:ascii="Arial Regular" w:hAnsi="Arial Regular" w:cs="Arial Regular" w:hint="eastAsia"/>
          <w:szCs w:val="21"/>
        </w:rPr>
        <w:t xml:space="preserve"> </w:t>
      </w:r>
      <w:r>
        <w:rPr>
          <w:rFonts w:ascii="Arial Regular" w:hAnsi="Arial Regular" w:cs="Arial Regular"/>
          <w:szCs w:val="21"/>
        </w:rPr>
        <w:t>phase</w:t>
      </w:r>
      <w:r>
        <w:rPr>
          <w:rFonts w:ascii="Arial" w:hAnsi="Arial" w:cs="Arial"/>
          <w:szCs w:val="21"/>
        </w:rPr>
        <w:t>.</w:t>
      </w:r>
      <w:r>
        <w:rPr>
          <w:rFonts w:ascii="Arial" w:hAnsi="Arial" w:cs="Arial" w:hint="eastAsia"/>
          <w:szCs w:val="21"/>
        </w:rPr>
        <w:t xml:space="preserve"> </w:t>
      </w:r>
    </w:p>
    <w:p w14:paraId="57FE8AB2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76"/>
    <w:rsid w:val="001B5376"/>
    <w:rsid w:val="004244E6"/>
    <w:rsid w:val="0067415F"/>
    <w:rsid w:val="00EA2758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A198E-2202-43E4-A0BF-9E73A8A1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3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3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3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3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3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3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3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3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3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3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3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3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3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2026-08-23T10:02:00Z</dcterms:created>
  <dcterms:modified xsi:type="dcterms:W3CDTF">2026-08-23T10:02:00Z</dcterms:modified>
</cp:coreProperties>
</file>