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C4" w:rsidRPr="00BA519F" w:rsidRDefault="00D142C4" w:rsidP="00D142C4">
      <w:pPr>
        <w:spacing w:line="480" w:lineRule="auto"/>
        <w:jc w:val="center"/>
        <w:rPr>
          <w:rFonts w:ascii="Times New Roman" w:hAnsi="Times New Roman" w:cs="Times New Roman"/>
          <w:b/>
          <w:bCs/>
          <w:highlight w:val="yellow"/>
          <w:lang w:val="en-GB"/>
        </w:rPr>
      </w:pPr>
    </w:p>
    <w:p w:rsidR="00D142C4" w:rsidRDefault="00D142C4" w:rsidP="00D142C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</w:rPr>
        <w:t>2. Odds ratios from multivariable logistic regression analyzing genetic and clinical predictors of severe COVID-19 (568 controls vs</w:t>
      </w:r>
      <w:r>
        <w:rPr>
          <w:rFonts w:ascii="Times New Roman" w:hAnsi="Times New Roman" w:cs="Times New Roman"/>
          <w:b/>
          <w:bCs/>
          <w:lang w:eastAsia="zh-CN"/>
        </w:rPr>
        <w:t>.</w:t>
      </w:r>
      <w:r>
        <w:rPr>
          <w:rFonts w:ascii="Times New Roman" w:hAnsi="Times New Roman" w:cs="Times New Roman"/>
          <w:b/>
          <w:bCs/>
        </w:rPr>
        <w:t xml:space="preserve"> 138 COVID-19 patients) </w:t>
      </w:r>
    </w:p>
    <w:tbl>
      <w:tblPr>
        <w:tblStyle w:val="TableGrid"/>
        <w:tblW w:w="0" w:type="auto"/>
        <w:jc w:val="center"/>
        <w:tblLook w:val="04A0"/>
      </w:tblPr>
      <w:tblGrid>
        <w:gridCol w:w="1696"/>
        <w:gridCol w:w="2268"/>
        <w:gridCol w:w="1843"/>
        <w:gridCol w:w="1201"/>
      </w:tblGrid>
      <w:tr w:rsidR="00D142C4" w:rsidTr="00D92A7E">
        <w:trPr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OR [95% CI]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-value</w:t>
            </w:r>
          </w:p>
        </w:tc>
      </w:tr>
      <w:tr w:rsidR="00D142C4" w:rsidTr="00D92A7E">
        <w:trPr>
          <w:trHeight w:val="37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rs4644832 </w:t>
            </w:r>
            <w:r>
              <w:rPr>
                <w:rFonts w:ascii="Times New Roman" w:hAnsi="Times New Roman" w:cs="Times New Roman"/>
                <w:i/>
                <w:iCs/>
              </w:rPr>
              <w:t>SERF2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A/G vs A/A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 [0.31-0.93]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</w:tr>
      <w:tr w:rsidR="00D142C4" w:rsidTr="00D92A7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G/G vs A/A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 [0.06-1.61]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</w:tr>
      <w:tr w:rsidR="00D142C4" w:rsidTr="00D92A7E">
        <w:trPr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(per year)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 [1.05-1.10]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D142C4" w:rsidTr="00D92A7E">
        <w:trPr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 vs male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 [0.25-0.63]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D142C4" w:rsidTr="00D92A7E">
        <w:trPr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Smokers vs non-smokers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 [0.69-1.89]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</w:tr>
      <w:tr w:rsidR="00D142C4" w:rsidTr="00D92A7E">
        <w:trPr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Body mass index (BMI) (per unit)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 [1.03-1.11]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</w:tr>
      <w:tr w:rsidR="00D142C4" w:rsidTr="00D92A7E">
        <w:trPr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vs low fruit and vegetable intake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 [0.25-0.58]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C4" w:rsidRDefault="00D142C4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</w:tbl>
    <w:p w:rsidR="00D142C4" w:rsidRDefault="00D142C4" w:rsidP="00D142C4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>
        <w:rPr>
          <w:rFonts w:ascii="Times New Roman" w:hAnsi="Times New Roman" w:cs="Times New Roman"/>
          <w:sz w:val="21"/>
          <w:szCs w:val="21"/>
          <w:lang w:eastAsia="zh-CN"/>
        </w:rPr>
        <w:t>O</w:t>
      </w:r>
      <w:r>
        <w:rPr>
          <w:rFonts w:ascii="Times New Roman" w:hAnsi="Times New Roman" w:cs="Times New Roman"/>
          <w:sz w:val="21"/>
          <w:szCs w:val="21"/>
        </w:rPr>
        <w:t xml:space="preserve">dds ratio 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(OR) </w:t>
      </w:r>
      <w:r>
        <w:rPr>
          <w:rFonts w:ascii="Times New Roman" w:hAnsi="Times New Roman" w:cs="Times New Roman"/>
          <w:sz w:val="21"/>
          <w:szCs w:val="21"/>
        </w:rPr>
        <w:t>and 95% confidence interval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(CI)</w:t>
      </w:r>
      <w:r>
        <w:rPr>
          <w:rFonts w:ascii="Times New Roman" w:hAnsi="Times New Roman" w:cs="Times New Roman"/>
          <w:sz w:val="21"/>
          <w:szCs w:val="21"/>
        </w:rPr>
        <w:t>; statistically significant differences are marked in bold. Reference groups: rs4644832 SERF2 A/A genotype, male sex, non-smokers, low fruit and vegetable intake.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bookmarkStart w:id="0" w:name="_Hlk211518890"/>
      <w:r>
        <w:rPr>
          <w:rFonts w:ascii="Times New Roman" w:hAnsi="Times New Roman" w:cs="Times New Roman"/>
          <w:i/>
          <w:iCs/>
          <w:sz w:val="21"/>
          <w:szCs w:val="21"/>
          <w:lang w:eastAsia="zh-CN"/>
        </w:rPr>
        <w:t>SERF2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refers to gene encoding small EDRK-rich factor 2.</w:t>
      </w:r>
      <w:bookmarkEnd w:id="0"/>
    </w:p>
    <w:p w:rsidR="0016756F" w:rsidRDefault="00D142C4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compat>
    <w:useFELayout/>
  </w:compat>
  <w:rsids>
    <w:rsidRoot w:val="00D142C4"/>
    <w:rsid w:val="001855EF"/>
    <w:rsid w:val="001B03F3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  <w:rsid w:val="00D1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142C4"/>
    <w:pPr>
      <w:spacing w:after="0" w:line="240" w:lineRule="auto"/>
    </w:pPr>
    <w:rPr>
      <w:rFonts w:ascii="Calibri" w:eastAsia="宋体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2025-10-28T11:14:00Z</dcterms:created>
  <dcterms:modified xsi:type="dcterms:W3CDTF">2025-10-28T11:14:00Z</dcterms:modified>
</cp:coreProperties>
</file>