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28C4" w14:textId="77777777" w:rsidR="005523B3" w:rsidRDefault="005523B3" w:rsidP="005523B3">
      <w:pPr>
        <w:spacing w:line="480" w:lineRule="auto"/>
        <w:rPr>
          <w:rFonts w:ascii="Times New Roman" w:hAnsi="Times New Roman" w:cs="Times New Roman"/>
          <w:b/>
          <w:bCs/>
        </w:rPr>
      </w:pPr>
      <w:r>
        <w:rPr>
          <w:noProof/>
        </w:rPr>
        <w:drawing>
          <wp:inline distT="0" distB="0" distL="0" distR="0" wp14:anchorId="5DD580ED" wp14:editId="62BFF53D">
            <wp:extent cx="6121400" cy="3879850"/>
            <wp:effectExtent l="0" t="0" r="0" b="6350"/>
            <wp:docPr id="829616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16953"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21400" cy="3879850"/>
                    </a:xfrm>
                    <a:prstGeom prst="rect">
                      <a:avLst/>
                    </a:prstGeom>
                    <a:noFill/>
                    <a:ln>
                      <a:noFill/>
                    </a:ln>
                  </pic:spPr>
                </pic:pic>
              </a:graphicData>
            </a:graphic>
          </wp:inline>
        </w:drawing>
      </w:r>
    </w:p>
    <w:p w14:paraId="72F8D75E" w14:textId="77777777" w:rsidR="005523B3" w:rsidRDefault="005523B3" w:rsidP="005523B3">
      <w:pPr>
        <w:spacing w:line="480" w:lineRule="auto"/>
        <w:outlineLvl w:val="0"/>
        <w:rPr>
          <w:rFonts w:ascii="Times New Roman" w:hAnsi="Times New Roman" w:cs="Times New Roman"/>
        </w:rPr>
      </w:pPr>
      <w:bookmarkStart w:id="0" w:name="_Toc181646256"/>
      <w:bookmarkStart w:id="1" w:name="_Toc216278134"/>
      <w:r>
        <w:rPr>
          <w:rFonts w:ascii="Times New Roman" w:hAnsi="Times New Roman" w:cs="Times New Roman"/>
          <w:b/>
          <w:bCs/>
        </w:rPr>
        <w:t>Figure</w:t>
      </w:r>
      <w:r>
        <w:rPr>
          <w:rFonts w:ascii="Times New Roman" w:hAnsi="Times New Roman" w:cs="Times New Roman" w:hint="eastAsia"/>
          <w:b/>
          <w:bCs/>
        </w:rPr>
        <w:t xml:space="preserve"> S3.</w:t>
      </w:r>
      <w:r>
        <w:rPr>
          <w:rFonts w:ascii="Times New Roman" w:hAnsi="Times New Roman" w:cs="Times New Roman"/>
          <w:b/>
          <w:bCs/>
        </w:rPr>
        <w:t xml:space="preserve"> </w:t>
      </w:r>
      <w:bookmarkStart w:id="2" w:name="OLE_LINK6"/>
      <w:r>
        <w:rPr>
          <w:rFonts w:ascii="Times New Roman" w:hAnsi="Times New Roman" w:cs="Times New Roman"/>
        </w:rPr>
        <w:t>Deeks' funnel</w:t>
      </w:r>
      <w:bookmarkEnd w:id="2"/>
      <w:r>
        <w:rPr>
          <w:rFonts w:ascii="Times New Roman" w:hAnsi="Times New Roman" w:cs="Times New Roman"/>
        </w:rPr>
        <w:t xml:space="preserve"> plot of publication bias. Baseline (A) HBcrAg, (B) HBV RNA, and (C) HBsAg, (D) HBsAg at week 12, (E) HBsAg decline at week 12, and (F) HBsAg decline at week 24 to predict functional cure.</w:t>
      </w:r>
      <w:bookmarkEnd w:id="0"/>
      <w:bookmarkEnd w:id="1"/>
      <w:r>
        <w:rPr>
          <w:rFonts w:ascii="Times New Roman" w:hAnsi="Times New Roman" w:cs="Times New Roman"/>
        </w:rPr>
        <w:t xml:space="preserve"> </w:t>
      </w:r>
    </w:p>
    <w:p w14:paraId="5190AD53" w14:textId="4F6B2E21" w:rsidR="00810274" w:rsidRDefault="005523B3" w:rsidP="005523B3">
      <w:r>
        <w:rPr>
          <w:rFonts w:ascii="Times New Roman" w:hAnsi="Times New Roman" w:cs="Times New Roman"/>
        </w:rPr>
        <w:t>1/root (ESS), the inverse of the square root of the effective sample size.</w:t>
      </w:r>
    </w:p>
    <w:sectPr w:rsidR="008102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08AE" w14:textId="77777777" w:rsidR="002D398F" w:rsidRDefault="002D398F" w:rsidP="005523B3">
      <w:pPr>
        <w:spacing w:after="0" w:line="240" w:lineRule="auto"/>
      </w:pPr>
      <w:r>
        <w:separator/>
      </w:r>
    </w:p>
  </w:endnote>
  <w:endnote w:type="continuationSeparator" w:id="0">
    <w:p w14:paraId="6CA24594" w14:textId="77777777" w:rsidR="002D398F" w:rsidRDefault="002D398F" w:rsidP="0055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4EE3" w14:textId="77777777" w:rsidR="002D398F" w:rsidRDefault="002D398F" w:rsidP="005523B3">
      <w:pPr>
        <w:spacing w:after="0" w:line="240" w:lineRule="auto"/>
      </w:pPr>
      <w:r>
        <w:separator/>
      </w:r>
    </w:p>
  </w:footnote>
  <w:footnote w:type="continuationSeparator" w:id="0">
    <w:p w14:paraId="051C0294" w14:textId="77777777" w:rsidR="002D398F" w:rsidRDefault="002D398F" w:rsidP="005523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74"/>
    <w:rsid w:val="002D398F"/>
    <w:rsid w:val="005523B3"/>
    <w:rsid w:val="006922E2"/>
    <w:rsid w:val="0081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9738306-D4EF-4BBC-B364-B7DBC4DE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74"/>
    <w:rPr>
      <w:rFonts w:eastAsiaTheme="majorEastAsia" w:cstheme="majorBidi"/>
      <w:color w:val="272727" w:themeColor="text1" w:themeTint="D8"/>
    </w:rPr>
  </w:style>
  <w:style w:type="paragraph" w:styleId="Title">
    <w:name w:val="Title"/>
    <w:basedOn w:val="Normal"/>
    <w:next w:val="Normal"/>
    <w:link w:val="TitleChar"/>
    <w:uiPriority w:val="10"/>
    <w:qFormat/>
    <w:rsid w:val="00810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74"/>
    <w:pPr>
      <w:spacing w:before="160"/>
      <w:jc w:val="center"/>
    </w:pPr>
    <w:rPr>
      <w:i/>
      <w:iCs/>
      <w:color w:val="404040" w:themeColor="text1" w:themeTint="BF"/>
    </w:rPr>
  </w:style>
  <w:style w:type="character" w:customStyle="1" w:styleId="QuoteChar">
    <w:name w:val="Quote Char"/>
    <w:basedOn w:val="DefaultParagraphFont"/>
    <w:link w:val="Quote"/>
    <w:uiPriority w:val="29"/>
    <w:rsid w:val="00810274"/>
    <w:rPr>
      <w:i/>
      <w:iCs/>
      <w:color w:val="404040" w:themeColor="text1" w:themeTint="BF"/>
    </w:rPr>
  </w:style>
  <w:style w:type="paragraph" w:styleId="ListParagraph">
    <w:name w:val="List Paragraph"/>
    <w:basedOn w:val="Normal"/>
    <w:uiPriority w:val="34"/>
    <w:qFormat/>
    <w:rsid w:val="00810274"/>
    <w:pPr>
      <w:ind w:left="720"/>
      <w:contextualSpacing/>
    </w:pPr>
  </w:style>
  <w:style w:type="character" w:styleId="IntenseEmphasis">
    <w:name w:val="Intense Emphasis"/>
    <w:basedOn w:val="DefaultParagraphFont"/>
    <w:uiPriority w:val="21"/>
    <w:qFormat/>
    <w:rsid w:val="00810274"/>
    <w:rPr>
      <w:i/>
      <w:iCs/>
      <w:color w:val="2F5496" w:themeColor="accent1" w:themeShade="BF"/>
    </w:rPr>
  </w:style>
  <w:style w:type="paragraph" w:styleId="IntenseQuote">
    <w:name w:val="Intense Quote"/>
    <w:basedOn w:val="Normal"/>
    <w:next w:val="Normal"/>
    <w:link w:val="IntenseQuoteChar"/>
    <w:uiPriority w:val="30"/>
    <w:qFormat/>
    <w:rsid w:val="00810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274"/>
    <w:rPr>
      <w:i/>
      <w:iCs/>
      <w:color w:val="2F5496" w:themeColor="accent1" w:themeShade="BF"/>
    </w:rPr>
  </w:style>
  <w:style w:type="character" w:styleId="IntenseReference">
    <w:name w:val="Intense Reference"/>
    <w:basedOn w:val="DefaultParagraphFont"/>
    <w:uiPriority w:val="32"/>
    <w:qFormat/>
    <w:rsid w:val="00810274"/>
    <w:rPr>
      <w:b/>
      <w:bCs/>
      <w:smallCaps/>
      <w:color w:val="2F5496" w:themeColor="accent1" w:themeShade="BF"/>
      <w:spacing w:val="5"/>
    </w:rPr>
  </w:style>
  <w:style w:type="paragraph" w:styleId="Header">
    <w:name w:val="header"/>
    <w:basedOn w:val="Normal"/>
    <w:link w:val="HeaderChar"/>
    <w:uiPriority w:val="99"/>
    <w:unhideWhenUsed/>
    <w:rsid w:val="00552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3B3"/>
  </w:style>
  <w:style w:type="paragraph" w:styleId="Footer">
    <w:name w:val="footer"/>
    <w:basedOn w:val="Normal"/>
    <w:link w:val="FooterChar"/>
    <w:uiPriority w:val="99"/>
    <w:unhideWhenUsed/>
    <w:rsid w:val="00552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2025-12-16T02:07:00Z</dcterms:created>
  <dcterms:modified xsi:type="dcterms:W3CDTF">2025-12-16T02:07:00Z</dcterms:modified>
</cp:coreProperties>
</file>