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64" w:rsidRPr="00015493" w:rsidRDefault="00343A64" w:rsidP="00343A6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493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Supp. </w:t>
      </w:r>
      <w:r w:rsidRPr="00015493">
        <w:rPr>
          <w:rFonts w:ascii="Times New Roman" w:hAnsi="Times New Roman" w:cs="Times New Roman"/>
          <w:b/>
          <w:bCs/>
          <w:sz w:val="24"/>
          <w:szCs w:val="24"/>
        </w:rPr>
        <w:t xml:space="preserve">Table 5 </w:t>
      </w:r>
      <w:r w:rsidRPr="00015493">
        <w:rPr>
          <w:rFonts w:ascii="Times New Roman" w:hAnsi="Times New Roman" w:cs="Times New Roman"/>
          <w:sz w:val="24"/>
          <w:szCs w:val="24"/>
        </w:rPr>
        <w:t>The drug-likeness of the selected volatile ligands based on the rule of five assessed using SwissADME.</w:t>
      </w:r>
    </w:p>
    <w:tbl>
      <w:tblPr>
        <w:tblStyle w:val="PlainTable2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43A64" w:rsidRPr="00015493" w:rsidTr="008C165E">
        <w:trPr>
          <w:cnfStyle w:val="100000000000"/>
        </w:trPr>
        <w:tc>
          <w:tcPr>
            <w:cnfStyle w:val="001000000000"/>
            <w:tcW w:w="1915" w:type="dxa"/>
            <w:shd w:val="clear" w:color="auto" w:fill="D9D9D9" w:themeFill="background1" w:themeFillShade="D9"/>
          </w:tcPr>
          <w:p w:rsidR="00343A64" w:rsidRPr="00015493" w:rsidRDefault="00343A64" w:rsidP="008C1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Ligands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343A64" w:rsidRPr="00015493" w:rsidRDefault="00343A64" w:rsidP="008C165E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Molecular weight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343A64" w:rsidRPr="00015493" w:rsidRDefault="00343A64" w:rsidP="008C165E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Hydrogen Bond</w:t>
            </w: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Acceptor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343A64" w:rsidRPr="00015493" w:rsidRDefault="00343A64" w:rsidP="008C165E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Hydrogen Bond</w:t>
            </w: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Donor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343A64" w:rsidRPr="00015493" w:rsidRDefault="00343A64" w:rsidP="008C165E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subscript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logP</w:t>
            </w: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vertAlign w:val="subscript"/>
              </w:rPr>
              <w:t>O/W</w:t>
            </w:r>
          </w:p>
        </w:tc>
      </w:tr>
      <w:tr w:rsidR="00343A64" w:rsidRPr="00015493" w:rsidTr="008C165E">
        <w:trPr>
          <w:cnfStyle w:val="000000100000"/>
        </w:trPr>
        <w:tc>
          <w:tcPr>
            <w:cnfStyle w:val="001000000000"/>
            <w:tcW w:w="1915" w:type="dxa"/>
          </w:tcPr>
          <w:p w:rsidR="00343A64" w:rsidRPr="00015493" w:rsidRDefault="00343A64" w:rsidP="008C1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8655</w:t>
            </w:r>
          </w:p>
        </w:tc>
        <w:tc>
          <w:tcPr>
            <w:tcW w:w="1915" w:type="dxa"/>
          </w:tcPr>
          <w:p w:rsidR="00343A64" w:rsidRPr="00015493" w:rsidRDefault="00343A64" w:rsidP="008C165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182.17</w:t>
            </w:r>
          </w:p>
        </w:tc>
        <w:tc>
          <w:tcPr>
            <w:tcW w:w="1915" w:type="dxa"/>
          </w:tcPr>
          <w:p w:rsidR="00343A64" w:rsidRPr="00015493" w:rsidRDefault="00343A64" w:rsidP="008C165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15" w:type="dxa"/>
          </w:tcPr>
          <w:p w:rsidR="00343A64" w:rsidRPr="00015493" w:rsidRDefault="00343A64" w:rsidP="008C165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16" w:type="dxa"/>
          </w:tcPr>
          <w:p w:rsidR="00343A64" w:rsidRPr="00015493" w:rsidRDefault="00343A64" w:rsidP="008C165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-0.01</w:t>
            </w:r>
          </w:p>
        </w:tc>
      </w:tr>
      <w:tr w:rsidR="00343A64" w:rsidRPr="00015493" w:rsidTr="008C165E">
        <w:tc>
          <w:tcPr>
            <w:cnfStyle w:val="001000000000"/>
            <w:tcW w:w="1915" w:type="dxa"/>
          </w:tcPr>
          <w:p w:rsidR="00343A64" w:rsidRPr="00015493" w:rsidRDefault="00343A64" w:rsidP="008C1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62348</w:t>
            </w:r>
          </w:p>
        </w:tc>
        <w:tc>
          <w:tcPr>
            <w:tcW w:w="1915" w:type="dxa"/>
          </w:tcPr>
          <w:p w:rsidR="00343A64" w:rsidRPr="00015493" w:rsidRDefault="00343A64" w:rsidP="008C165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154.16</w:t>
            </w:r>
          </w:p>
        </w:tc>
        <w:tc>
          <w:tcPr>
            <w:tcW w:w="1915" w:type="dxa"/>
          </w:tcPr>
          <w:p w:rsidR="00343A64" w:rsidRPr="00015493" w:rsidRDefault="00343A64" w:rsidP="008C165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15" w:type="dxa"/>
          </w:tcPr>
          <w:p w:rsidR="00343A64" w:rsidRPr="00015493" w:rsidRDefault="00343A64" w:rsidP="008C165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16" w:type="dxa"/>
          </w:tcPr>
          <w:p w:rsidR="00343A64" w:rsidRPr="00015493" w:rsidRDefault="00343A64" w:rsidP="008C165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-0.02</w:t>
            </w:r>
          </w:p>
        </w:tc>
      </w:tr>
      <w:tr w:rsidR="00343A64" w:rsidRPr="00015493" w:rsidTr="008C165E">
        <w:trPr>
          <w:cnfStyle w:val="000000100000"/>
        </w:trPr>
        <w:tc>
          <w:tcPr>
            <w:cnfStyle w:val="001000000000"/>
            <w:tcW w:w="1915" w:type="dxa"/>
          </w:tcPr>
          <w:p w:rsidR="00343A64" w:rsidRPr="00015493" w:rsidRDefault="00343A64" w:rsidP="008C1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246929</w:t>
            </w:r>
          </w:p>
        </w:tc>
        <w:tc>
          <w:tcPr>
            <w:tcW w:w="1915" w:type="dxa"/>
          </w:tcPr>
          <w:p w:rsidR="00343A64" w:rsidRPr="00015493" w:rsidRDefault="00343A64" w:rsidP="008C165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220.26</w:t>
            </w:r>
          </w:p>
        </w:tc>
        <w:tc>
          <w:tcPr>
            <w:tcW w:w="1915" w:type="dxa"/>
          </w:tcPr>
          <w:p w:rsidR="00343A64" w:rsidRPr="00015493" w:rsidRDefault="00343A64" w:rsidP="008C165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15" w:type="dxa"/>
          </w:tcPr>
          <w:p w:rsidR="00343A64" w:rsidRPr="00015493" w:rsidRDefault="00343A64" w:rsidP="008C165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916" w:type="dxa"/>
          </w:tcPr>
          <w:p w:rsidR="00343A64" w:rsidRPr="00015493" w:rsidRDefault="00343A64" w:rsidP="008C165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2.52</w:t>
            </w:r>
          </w:p>
        </w:tc>
      </w:tr>
    </w:tbl>
    <w:p w:rsidR="00343A64" w:rsidRPr="00015493" w:rsidRDefault="00343A64" w:rsidP="00343A64">
      <w:pPr>
        <w:rPr>
          <w:rFonts w:ascii="Times New Roman" w:hAnsi="Times New Roman" w:cs="Times New Roman"/>
          <w:sz w:val="24"/>
          <w:szCs w:val="24"/>
        </w:rPr>
      </w:pPr>
    </w:p>
    <w:p w:rsidR="00EC4830" w:rsidRDefault="00EC4830"/>
    <w:sectPr w:rsidR="00EC4830" w:rsidSect="00FA7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343A64"/>
    <w:rsid w:val="00343A64"/>
    <w:rsid w:val="00EC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343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2023-05-28T11:16:00Z</dcterms:created>
  <dcterms:modified xsi:type="dcterms:W3CDTF">2023-05-28T11:16:00Z</dcterms:modified>
</cp:coreProperties>
</file>