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92" w:rsidRPr="00BC20EC" w:rsidRDefault="008F7292" w:rsidP="008F7292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 w:rsidRPr="00BC20EC">
        <w:rPr>
          <w:rFonts w:ascii="Times New Roman" w:hAnsi="Times New Roman" w:cs="Times New Roman"/>
          <w:b/>
          <w:sz w:val="24"/>
          <w:szCs w:val="24"/>
        </w:rPr>
        <w:t>Supplementary Table 2.</w:t>
      </w:r>
      <w:proofErr w:type="gramEnd"/>
      <w:r w:rsidRPr="00BC20EC">
        <w:rPr>
          <w:rFonts w:ascii="Times New Roman" w:hAnsi="Times New Roman" w:cs="Times New Roman"/>
          <w:sz w:val="24"/>
          <w:szCs w:val="24"/>
        </w:rPr>
        <w:t xml:space="preserve"> </w:t>
      </w:r>
      <w:r w:rsidRPr="00BC20EC">
        <w:rPr>
          <w:rFonts w:ascii="Times New Roman" w:hAnsi="Times New Roman" w:cs="Times New Roman"/>
          <w:b/>
          <w:bCs/>
          <w:sz w:val="24"/>
          <w:szCs w:val="24"/>
        </w:rPr>
        <w:t>Reliability assessment of the results of NASH group vs. controls by the GRADE approach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7"/>
        <w:gridCol w:w="1401"/>
        <w:gridCol w:w="3849"/>
        <w:gridCol w:w="1374"/>
        <w:gridCol w:w="1866"/>
        <w:gridCol w:w="1995"/>
        <w:gridCol w:w="2166"/>
      </w:tblGrid>
      <w:tr w:rsidR="00BC20EC" w:rsidRPr="00BC20EC" w:rsidTr="00BC20EC">
        <w:trPr>
          <w:trHeight w:val="27"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 xml:space="preserve">NASH compared to control for </w:t>
            </w:r>
            <w:proofErr w:type="spellStart"/>
            <w:r w:rsidRPr="00BC20EC">
              <w:rPr>
                <w:rFonts w:ascii="Times New Roman" w:hAnsi="Times New Roman"/>
                <w:b/>
                <w:bCs/>
                <w:szCs w:val="24"/>
              </w:rPr>
              <w:t>resistin</w:t>
            </w:r>
            <w:proofErr w:type="spellEnd"/>
            <w:r w:rsidRPr="00BC20EC">
              <w:rPr>
                <w:rFonts w:ascii="Times New Roman" w:hAnsi="Times New Roman"/>
                <w:b/>
                <w:bCs/>
                <w:szCs w:val="24"/>
              </w:rPr>
              <w:t xml:space="preserve"> level</w:t>
            </w:r>
          </w:p>
        </w:tc>
      </w:tr>
      <w:tr w:rsidR="00BC20EC" w:rsidRPr="00BC20EC" w:rsidTr="00BC20EC">
        <w:trPr>
          <w:trHeight w:val="396"/>
        </w:trPr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7292" w:rsidRPr="00BC20EC" w:rsidRDefault="008F7292" w:rsidP="008F72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or population: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Patients with 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Settings of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Intervention: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NASH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Comparison: 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</w:tr>
      <w:tr w:rsidR="00BC20EC" w:rsidRPr="00BC20EC" w:rsidTr="008F7292"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Outcomes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Illustrative comparative risks* 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Relative effect</w:t>
            </w:r>
            <w:r w:rsidRPr="00BC20EC">
              <w:rPr>
                <w:rFonts w:ascii="Times New Roman" w:hAnsi="Times New Roman"/>
                <w:b/>
                <w:bCs/>
                <w:szCs w:val="24"/>
              </w:rPr>
              <w:br/>
              <w:t>(95% CI)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No of Participants</w:t>
            </w:r>
            <w:r w:rsidRPr="00BC20EC">
              <w:rPr>
                <w:rFonts w:ascii="Times New Roman" w:hAnsi="Times New Roman"/>
                <w:b/>
                <w:bCs/>
                <w:szCs w:val="24"/>
              </w:rPr>
              <w:br/>
              <w:t>(studies)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Quality of the evidence</w:t>
            </w:r>
            <w:r w:rsidRPr="00BC20EC">
              <w:rPr>
                <w:rFonts w:ascii="Times New Roman" w:hAnsi="Times New Roman"/>
                <w:b/>
                <w:bCs/>
                <w:szCs w:val="24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Comments</w:t>
            </w:r>
          </w:p>
        </w:tc>
      </w:tr>
      <w:tr w:rsidR="00BC20EC" w:rsidRPr="00BC20EC" w:rsidTr="008F7292"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Assumed risk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Corresponding risk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C20EC" w:rsidRPr="00BC20EC" w:rsidTr="00BC20EC">
        <w:trPr>
          <w:trHeight w:val="59"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C20EC">
              <w:rPr>
                <w:rFonts w:ascii="Times New Roman" w:hAnsi="Times New Roman"/>
                <w:b/>
                <w:bCs/>
                <w:szCs w:val="24"/>
              </w:rPr>
              <w:t>NASH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BC20EC" w:rsidRPr="00BC20EC" w:rsidTr="008F7292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C20EC">
              <w:rPr>
                <w:rFonts w:ascii="Times New Roman" w:hAnsi="Times New Roman"/>
                <w:b/>
                <w:bCs/>
                <w:szCs w:val="24"/>
              </w:rPr>
              <w:t>resistin</w:t>
            </w:r>
            <w:proofErr w:type="spellEnd"/>
            <w:r w:rsidRPr="00BC20EC">
              <w:rPr>
                <w:rFonts w:ascii="Times New Roman" w:hAnsi="Times New Roman"/>
                <w:b/>
                <w:bCs/>
                <w:szCs w:val="24"/>
              </w:rPr>
              <w:t xml:space="preserve">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Times New Roman" w:hAnsi="Times New Roman"/>
                <w:szCs w:val="24"/>
              </w:rPr>
              <w:t xml:space="preserve">The mean </w:t>
            </w:r>
            <w:proofErr w:type="spellStart"/>
            <w:r w:rsidRPr="00BC20EC">
              <w:rPr>
                <w:rFonts w:ascii="Times New Roman" w:hAnsi="Times New Roman"/>
                <w:szCs w:val="24"/>
              </w:rPr>
              <w:t>resistin</w:t>
            </w:r>
            <w:proofErr w:type="spellEnd"/>
            <w:r w:rsidRPr="00BC20EC">
              <w:rPr>
                <w:rFonts w:ascii="Times New Roman" w:hAnsi="Times New Roman"/>
                <w:szCs w:val="24"/>
              </w:rPr>
              <w:t xml:space="preserve"> level in the intervention groups was</w:t>
            </w:r>
            <w:r w:rsidRPr="00BC20EC">
              <w:rPr>
                <w:rFonts w:ascii="Times New Roman" w:hAnsi="Times New Roman"/>
                <w:szCs w:val="24"/>
              </w:rPr>
              <w:br/>
            </w:r>
            <w:r w:rsidRPr="00BC20EC">
              <w:rPr>
                <w:rFonts w:ascii="Times New Roman" w:hAnsi="Times New Roman"/>
                <w:b/>
                <w:bCs/>
                <w:szCs w:val="24"/>
              </w:rPr>
              <w:t>0.23 standard deviations lower</w:t>
            </w:r>
            <w:r w:rsidRPr="00BC20EC">
              <w:rPr>
                <w:rFonts w:ascii="Times New Roman" w:hAnsi="Times New Roman"/>
                <w:szCs w:val="24"/>
              </w:rPr>
              <w:br/>
              <w:t>(0.42 to 0.04 lower)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Times New Roman" w:hAnsi="Times New Roman"/>
                <w:szCs w:val="24"/>
              </w:rPr>
              <w:t>508</w:t>
            </w:r>
            <w:r w:rsidRPr="00BC20EC">
              <w:rPr>
                <w:rFonts w:ascii="Times New Roman" w:hAnsi="Times New Roman"/>
                <w:szCs w:val="24"/>
              </w:rPr>
              <w:br/>
              <w:t>(9)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Cambria Math" w:hAnsi="Cambria Math" w:cs="Cambria Math"/>
                <w:szCs w:val="24"/>
              </w:rPr>
              <w:t>⊕⊕⊕</w:t>
            </w:r>
            <w:r w:rsidRPr="00BC20EC">
              <w:rPr>
                <w:rFonts w:ascii="Cambria Math" w:eastAsia="MS Gothic" w:hAnsi="Cambria Math" w:cs="Cambria Math"/>
                <w:szCs w:val="24"/>
              </w:rPr>
              <w:t>⊝</w:t>
            </w:r>
            <w:r w:rsidRPr="00BC20EC">
              <w:rPr>
                <w:rFonts w:ascii="Times New Roman" w:hAnsi="Times New Roman"/>
                <w:szCs w:val="24"/>
              </w:rPr>
              <w:br/>
            </w:r>
            <w:r w:rsidRPr="00BC20EC">
              <w:rPr>
                <w:rFonts w:ascii="Times New Roman" w:hAnsi="Times New Roman"/>
                <w:b/>
                <w:bCs/>
                <w:szCs w:val="24"/>
              </w:rPr>
              <w:t>moderate</w:t>
            </w:r>
            <w:r w:rsidRPr="00BC20EC">
              <w:rPr>
                <w:rFonts w:ascii="Times New Roman" w:hAnsi="Times New Roman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7292" w:rsidRPr="00BC20EC" w:rsidRDefault="008F7292" w:rsidP="008F7292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C20EC">
              <w:rPr>
                <w:rFonts w:ascii="Times New Roman" w:hAnsi="Times New Roman"/>
                <w:szCs w:val="24"/>
              </w:rPr>
              <w:t>SMD -0.23 (-0.42 to -0.04)</w:t>
            </w:r>
          </w:p>
        </w:tc>
      </w:tr>
      <w:tr w:rsidR="00BC20EC" w:rsidRPr="00BC20EC" w:rsidTr="008F7292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292" w:rsidRPr="00BC20EC" w:rsidRDefault="008F7292" w:rsidP="008F72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*The basis for the </w:t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assumed risk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(e.g., the median control group risk across studies) is provided in the footnotes. The </w:t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corresponding risk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(and its 95% CI) is based on the assumed risk in the comparison group and the </w:t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 effect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of the intervention (and its 95% CI).</w:t>
            </w:r>
          </w:p>
        </w:tc>
      </w:tr>
      <w:tr w:rsidR="00BC20EC" w:rsidRPr="00BC20EC" w:rsidTr="008F7292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292" w:rsidRPr="00BC20EC" w:rsidRDefault="008F7292" w:rsidP="008F72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>GRADE Working Group grades of evidence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quality: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very unlikely to change our confidence in the estimate of effect. 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quality: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likely to have an important impact on our confidence in the estimate of effect and may change the estimate.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 quality: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Further research is very likely to have an important impact on our confidence in the estimate of effect and is likely to change the estimate.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low quality: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We are very uncertain about the estimate.</w:t>
            </w:r>
          </w:p>
        </w:tc>
      </w:tr>
      <w:tr w:rsidR="00BC20EC" w:rsidRPr="00BC20EC" w:rsidTr="008F7292">
        <w:tc>
          <w:tcPr>
            <w:tcW w:w="0" w:type="auto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292" w:rsidRPr="00BC20EC" w:rsidRDefault="008F7292" w:rsidP="008F72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The level of </w:t>
            </w:r>
            <w:proofErr w:type="spellStart"/>
            <w:r w:rsidRPr="00BC20EC">
              <w:rPr>
                <w:rFonts w:ascii="Times New Roman" w:hAnsi="Times New Roman" w:cs="Times New Roman"/>
                <w:sz w:val="24"/>
                <w:szCs w:val="24"/>
              </w:rPr>
              <w:t>resistin</w:t>
            </w:r>
            <w:proofErr w:type="spellEnd"/>
            <w:r w:rsidRPr="00BC20EC">
              <w:rPr>
                <w:rFonts w:ascii="Times New Roman" w:hAnsi="Times New Roman" w:cs="Times New Roman"/>
                <w:sz w:val="24"/>
                <w:szCs w:val="24"/>
              </w:rPr>
              <w:t xml:space="preserve"> is closely related to the degree of NAFLD.</w:t>
            </w:r>
          </w:p>
        </w:tc>
      </w:tr>
      <w:bookmarkEnd w:id="0"/>
    </w:tbl>
    <w:p w:rsidR="00987492" w:rsidRPr="00BC20EC" w:rsidRDefault="00987492">
      <w:pPr>
        <w:rPr>
          <w:rFonts w:hint="eastAsia"/>
        </w:rPr>
      </w:pPr>
    </w:p>
    <w:sectPr w:rsidR="00987492" w:rsidRPr="00BC20EC" w:rsidSect="008F72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92"/>
    <w:rsid w:val="008F7292"/>
    <w:rsid w:val="00987492"/>
    <w:rsid w:val="00B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29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29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2021-04-27T14:40:00Z</dcterms:created>
  <dcterms:modified xsi:type="dcterms:W3CDTF">2021-04-27T14:42:00Z</dcterms:modified>
</cp:coreProperties>
</file>