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26" w:rsidRPr="00751786" w:rsidRDefault="008A4F26" w:rsidP="008A4F26">
      <w:pPr>
        <w:spacing w:line="360" w:lineRule="auto"/>
        <w:jc w:val="center"/>
        <w:rPr>
          <w:rFonts w:ascii="Times New Roman" w:hAnsi="Times New Roman" w:cs="Times New Roman"/>
          <w:color w:val="212121"/>
          <w:sz w:val="24"/>
          <w:szCs w:val="24"/>
          <w:shd w:val="clear" w:color="auto" w:fill="FFFFFF"/>
        </w:rPr>
      </w:pPr>
      <w:r w:rsidRPr="00751786">
        <w:rPr>
          <w:rFonts w:ascii="Times New Roman" w:hAnsi="Times New Roman" w:cs="Times New Roman"/>
          <w:color w:val="212121"/>
          <w:sz w:val="24"/>
          <w:szCs w:val="24"/>
          <w:shd w:val="clear" w:color="auto" w:fill="FFFFFF"/>
        </w:rPr>
        <w:t>Table S2. Possible potential action targets of DHAP</w:t>
      </w:r>
    </w:p>
    <w:tbl>
      <w:tblPr>
        <w:tblStyle w:val="TableGrid"/>
        <w:tblW w:w="0" w:type="auto"/>
        <w:tblBorders>
          <w:left w:val="none" w:sz="0" w:space="0" w:color="auto"/>
          <w:right w:val="none" w:sz="0" w:space="0" w:color="auto"/>
          <w:insideV w:val="none" w:sz="0" w:space="0" w:color="auto"/>
        </w:tblBorders>
        <w:tblLook w:val="04A0"/>
      </w:tblPr>
      <w:tblGrid>
        <w:gridCol w:w="959"/>
        <w:gridCol w:w="850"/>
        <w:gridCol w:w="6713"/>
      </w:tblGrid>
      <w:tr w:rsidR="008A4F26" w:rsidRPr="00751786" w:rsidTr="001979CF">
        <w:tc>
          <w:tcPr>
            <w:tcW w:w="959" w:type="dxa"/>
          </w:tcPr>
          <w:p w:rsidR="008A4F26" w:rsidRPr="00751786" w:rsidRDefault="008A4F26"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names</w:t>
            </w:r>
          </w:p>
        </w:tc>
        <w:tc>
          <w:tcPr>
            <w:tcW w:w="850" w:type="dxa"/>
          </w:tcPr>
          <w:p w:rsidR="008A4F26" w:rsidRPr="00751786" w:rsidRDefault="008A4F26"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total</w:t>
            </w:r>
          </w:p>
        </w:tc>
        <w:tc>
          <w:tcPr>
            <w:tcW w:w="6713" w:type="dxa"/>
          </w:tcPr>
          <w:p w:rsidR="008A4F26" w:rsidRPr="00751786" w:rsidRDefault="008A4F26" w:rsidP="001979CF">
            <w:pPr>
              <w:rPr>
                <w:rFonts w:ascii="Times New Roman" w:eastAsia="楷体" w:hAnsi="Times New Roman" w:cs="Times New Roman"/>
                <w:sz w:val="24"/>
                <w:szCs w:val="24"/>
              </w:rPr>
            </w:pPr>
            <w:r w:rsidRPr="00751786">
              <w:rPr>
                <w:rFonts w:ascii="Times New Roman" w:hAnsi="Times New Roman" w:cs="Times New Roman"/>
                <w:bCs/>
                <w:color w:val="333333"/>
                <w:sz w:val="24"/>
                <w:szCs w:val="24"/>
                <w:shd w:val="clear" w:color="auto" w:fill="FFFFFF"/>
              </w:rPr>
              <w:t>elements</w:t>
            </w:r>
          </w:p>
        </w:tc>
      </w:tr>
      <w:tr w:rsidR="008A4F26" w:rsidRPr="00751786" w:rsidTr="001979CF">
        <w:tc>
          <w:tcPr>
            <w:tcW w:w="959" w:type="dxa"/>
          </w:tcPr>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 xml:space="preserve">DHAP </w:t>
            </w:r>
          </w:p>
        </w:tc>
        <w:tc>
          <w:tcPr>
            <w:tcW w:w="850" w:type="dxa"/>
          </w:tcPr>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p>
          <w:p w:rsidR="008A4F26" w:rsidRPr="00751786" w:rsidRDefault="008A4F26"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245</w:t>
            </w:r>
          </w:p>
        </w:tc>
        <w:tc>
          <w:tcPr>
            <w:tcW w:w="6713" w:type="dxa"/>
          </w:tcPr>
          <w:p w:rsidR="008A4F26" w:rsidRPr="00751786" w:rsidRDefault="008A4F26" w:rsidP="001979CF">
            <w:pPr>
              <w:rPr>
                <w:rFonts w:ascii="Times New Roman" w:eastAsia="楷体" w:hAnsi="Times New Roman" w:cs="Times New Roman"/>
                <w:sz w:val="24"/>
                <w:szCs w:val="24"/>
              </w:rPr>
            </w:pPr>
            <w:r w:rsidRPr="00751786">
              <w:rPr>
                <w:rFonts w:ascii="Times New Roman" w:hAnsi="Times New Roman" w:cs="Times New Roman"/>
                <w:color w:val="333333"/>
                <w:sz w:val="24"/>
                <w:szCs w:val="24"/>
                <w:shd w:val="clear" w:color="auto" w:fill="FFFFFF"/>
              </w:rPr>
              <w:t>Hsd17b4 Stk12 Acra4 Impdh2 Ca13 Eck Aik2 Slco1a4 Myk2 Prkag2 Htr1c 5ht1c Gabra-3 Drd1 Gabra1 Rarg Sglt2 Dpp6 Fbp1 Ttrap Smstr5 Ces2c Apeh Oatp1a4 Hmgcr Atic Tyrp1 Ca7 Fasn Dpp10 Nkx2e Cdc25b Chrna2 Prkab2 Cdk1 Slc21a5 Gsk3a F2 Gabrq Htr2 Drd4 Stk1 Dgat2l5 Csx Tas2r105 Gm183 Slc6a2 Nkx-2.5 Akr1c21 Scn2b Gabrb1 Tas2r5 Tnks2 Gabra-2 Adh5 Prkdc Smstr4 Gabrb-3 Smstr1 Prkag3 Alk Hao1 Prkaac Hrh3 Gabra-1 Edh17b4 Ca15 Gabra2 Octn2 Acra7 Oprk1 Gabrp Smstr3 Sek2 Trp5 Sstr3 Maob Gabra6 Clk1 Gabrg1 Hsp90aa1 Adrb3 Chrnb4 Adh-2 Mitr Gata-4 Abl1 Dao Nica6 Hdrp Hdac9 Gabre Lr2 Hdac7b Tnks1 Tank2 Ship2 Tmem87a Acrb4 Gpcr15 Hdac7a Tnks Top1 Ark2 Hsd17b2 Sst2 Ces1d Adh2 Rlc Chrm2 Chrnb3 Tdp2 Trrp5 Hdac5 Drd1a Gabrb3 Mgat1l Chrna6 Oatp2 Gabrg3 Tyr Gabrd Slc22a5 Aurkb Polb Gabra-6 Airk2 Nkx2-5 Pdgfra Stk5 Slc6a3 Dock5 Ube2g2 Grm5 Smstr2 Tacr2 Htr2c Hdac10 Tmem87b Rara Aim1 Ube2t Comt Hcfc1 Scn1b Gabra4 Ube2l6 Mogat2 Sstr1 Tas2r9 Dyrk1a Inppl1 Pnkp Prkag1 Yy1bp Scn5a Parp1 Adrb1 Hdac3 Egfr Trpm8 Adam17 Nos3 Dusp1 Chrna4 Gabra5 Htr2b Pik3ca Drd5 Alpl Mmp9 Fyn Oprd1 Bace1 Sstr2 Fap Mtor Esr1 Mmp13 Cnr2 Ptgs1 Chrna7 Hdac6 Gabra3 Tgm2 Mapk1 Gata4 Gabrg2 Pik3cg Chrna3 Ace Ptpn1 Alox5 Rarb Oprm1 Hdac2 Prkaa1 Mmp2 Hcar2 Pla2g5 Slc6a4 Prkab1 Mcl1 Cnr1 Sstr4 Ar Ptgs2 Plau Drd3 Maoa Chrnb2 Hdac11 Ache Csnk2a1 Mapk9 Ctsl Hdac1 Prkaa2 Trpa1 Aoc3 Pla2g2a Adrb2 Slc5a2 Trpc5 Alox12 Pla2g10 Alox5ap Sstr5 Hdac8 Nos2 Drd2 Rxra Adora1 Hdac4 Hdac7 Htr2a Epha2 Rorc Ido1 Adamts5 Nlrp3 Esr2 Mme Dpp4 Chrna5</w:t>
            </w:r>
          </w:p>
        </w:tc>
      </w:tr>
    </w:tbl>
    <w:p w:rsidR="008A4F26" w:rsidRPr="00751786" w:rsidRDefault="008A4F26" w:rsidP="008A4F26">
      <w:pPr>
        <w:spacing w:line="360" w:lineRule="auto"/>
        <w:rPr>
          <w:rFonts w:ascii="Times New Roman" w:hAnsi="Times New Roman" w:cs="Times New Roman"/>
          <w:color w:val="212121"/>
          <w:sz w:val="24"/>
          <w:szCs w:val="24"/>
          <w:shd w:val="clear" w:color="auto" w:fill="FFFFFF"/>
        </w:rPr>
      </w:pPr>
    </w:p>
    <w:p w:rsidR="00EF3E5A" w:rsidRDefault="00EF3E5A"/>
    <w:sectPr w:rsidR="00EF3E5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8A4F26"/>
    <w:rsid w:val="008A4F26"/>
    <w:rsid w:val="00EF3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4F26"/>
    <w:pPr>
      <w:spacing w:after="0" w:line="240" w:lineRule="auto"/>
    </w:pPr>
    <w:rPr>
      <w:kern w:val="2"/>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2023-11-30T22:17:00Z</dcterms:created>
  <dcterms:modified xsi:type="dcterms:W3CDTF">2023-11-30T22:17:00Z</dcterms:modified>
</cp:coreProperties>
</file>