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D" w:rsidRPr="005C39DD" w:rsidRDefault="00616E2D" w:rsidP="00616E2D">
      <w:pPr>
        <w:rPr>
          <w:noProof/>
        </w:rPr>
      </w:pPr>
    </w:p>
    <w:p w:rsidR="00616E2D" w:rsidRPr="005C39DD" w:rsidRDefault="00616E2D" w:rsidP="00616E2D">
      <w:r>
        <w:rPr>
          <w:noProof/>
        </w:rPr>
        <w:drawing>
          <wp:inline distT="0" distB="0" distL="0" distR="0">
            <wp:extent cx="5227320" cy="477647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2D" w:rsidRPr="00D30AE0" w:rsidRDefault="00616E2D" w:rsidP="00616E2D">
      <w:pPr>
        <w:spacing w:line="480" w:lineRule="auto"/>
        <w:contextualSpacing/>
        <w:rPr>
          <w:rFonts w:eastAsia="等线"/>
        </w:rPr>
      </w:pPr>
      <w:r>
        <w:rPr>
          <w:b/>
          <w:bCs/>
        </w:rPr>
        <w:t>Supplementary</w:t>
      </w:r>
      <w:r w:rsidRPr="00D30AE0">
        <w:rPr>
          <w:rFonts w:eastAsia="等线"/>
          <w:b/>
          <w:bCs/>
        </w:rPr>
        <w:t xml:space="preserve"> </w:t>
      </w:r>
      <w:r>
        <w:rPr>
          <w:rFonts w:eastAsia="等线"/>
          <w:b/>
          <w:bCs/>
        </w:rPr>
        <w:t>Fig.</w:t>
      </w:r>
      <w:r w:rsidRPr="00D30AE0">
        <w:rPr>
          <w:rFonts w:eastAsia="等线"/>
          <w:b/>
          <w:bCs/>
        </w:rPr>
        <w:t xml:space="preserve"> 2. </w:t>
      </w:r>
      <w:bookmarkStart w:id="0" w:name="_Hlk105524364"/>
      <w:r w:rsidRPr="00D30AE0">
        <w:rPr>
          <w:rFonts w:eastAsia="等线"/>
          <w:b/>
          <w:bCs/>
        </w:rPr>
        <w:t>Non</w:t>
      </w:r>
      <w:r>
        <w:rPr>
          <w:rFonts w:eastAsia="等线"/>
          <w:b/>
          <w:bCs/>
        </w:rPr>
        <w:t>linear</w:t>
      </w:r>
      <w:r w:rsidRPr="00D30AE0">
        <w:rPr>
          <w:rFonts w:eastAsia="等线"/>
          <w:b/>
          <w:bCs/>
        </w:rPr>
        <w:t xml:space="preserve"> relations between exposure to secondhand smoke and value of liver PDFF among never-smokers in UK Biobank.</w:t>
      </w:r>
      <w:bookmarkEnd w:id="0"/>
      <w:r>
        <w:rPr>
          <w:rFonts w:eastAsia="等线"/>
          <w:b/>
          <w:bCs/>
        </w:rPr>
        <w:t xml:space="preserve"> </w:t>
      </w:r>
      <w:r w:rsidRPr="00D30AE0">
        <w:rPr>
          <w:rFonts w:eastAsia="等线"/>
        </w:rPr>
        <w:t>PDFF, proton density fat fraction</w:t>
      </w:r>
      <w:r>
        <w:rPr>
          <w:rFonts w:eastAsia="等线"/>
        </w:rPr>
        <w:t>;</w:t>
      </w:r>
      <w:r w:rsidRPr="00ED44C7">
        <w:rPr>
          <w:rFonts w:eastAsia="等线"/>
        </w:rPr>
        <w:t xml:space="preserve"> </w:t>
      </w:r>
      <w:r w:rsidRPr="00D30AE0">
        <w:rPr>
          <w:rFonts w:eastAsia="等线"/>
        </w:rPr>
        <w:t>SHS, secondhand smoke.</w:t>
      </w:r>
      <w:r>
        <w:rPr>
          <w:rFonts w:eastAsia="等线"/>
        </w:rPr>
        <w:t xml:space="preserve"> </w:t>
      </w:r>
      <w:r w:rsidRPr="00D30AE0">
        <w:rPr>
          <w:rFonts w:eastAsia="等线"/>
        </w:rPr>
        <w:t xml:space="preserve">Generalized additive models were used to estimate degree of freedom and </w:t>
      </w:r>
      <w:r>
        <w:rPr>
          <w:rFonts w:eastAsia="等线"/>
          <w:i/>
          <w:iCs/>
        </w:rPr>
        <w:t>p</w:t>
      </w:r>
      <w:r>
        <w:rPr>
          <w:rFonts w:eastAsia="等线"/>
        </w:rPr>
        <w:t>-</w:t>
      </w:r>
      <w:r w:rsidRPr="00D30AE0">
        <w:rPr>
          <w:rFonts w:eastAsia="等线"/>
        </w:rPr>
        <w:t>value</w:t>
      </w:r>
      <w:r>
        <w:rPr>
          <w:rFonts w:eastAsia="等线"/>
        </w:rPr>
        <w:t>s</w:t>
      </w:r>
      <w:r w:rsidRPr="00D30AE0">
        <w:rPr>
          <w:rFonts w:eastAsia="等线"/>
        </w:rPr>
        <w:t>.</w:t>
      </w:r>
    </w:p>
    <w:p w:rsidR="0073370D" w:rsidRDefault="0073370D"/>
    <w:sectPr w:rsidR="007337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16E2D"/>
    <w:rsid w:val="00616E2D"/>
    <w:rsid w:val="0073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2023-09-11T14:00:00Z</dcterms:created>
  <dcterms:modified xsi:type="dcterms:W3CDTF">2023-09-11T14:00:00Z</dcterms:modified>
</cp:coreProperties>
</file>