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D3" w:rsidRDefault="00FF5CD3" w:rsidP="00FF5CD3">
      <w:pPr>
        <w:spacing w:line="360" w:lineRule="auto"/>
      </w:pPr>
    </w:p>
    <w:p w:rsidR="00FF5CD3" w:rsidRDefault="00FF5CD3" w:rsidP="00FF5CD3">
      <w:pPr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>Supplementary Table 7.</w:t>
      </w:r>
      <w:r>
        <w:rPr>
          <w:rFonts w:ascii="Times New Roman" w:hAnsi="Times New Roman" w:cs="Times New Roman"/>
          <w:b/>
          <w:bCs/>
        </w:rPr>
        <w:t xml:space="preserve"> Changes in pre-PLT and pre-Hb</w:t>
      </w:r>
      <w:r>
        <w:rPr>
          <w:rFonts w:ascii="Times New Roman" w:eastAsia="PingFang SC" w:hAnsi="Times New Roman" w:cs="Times New Roman"/>
          <w:b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levels </w:t>
      </w:r>
      <w:r>
        <w:rPr>
          <w:rFonts w:ascii="Times New Roman" w:eastAsia="PingFang SC" w:hAnsi="Times New Roman" w:cs="Times New Roman"/>
          <w:b/>
          <w:bCs/>
          <w:shd w:val="clear" w:color="auto" w:fill="FFFFFF"/>
        </w:rPr>
        <w:t>after all sessions</w:t>
      </w:r>
    </w:p>
    <w:tbl>
      <w:tblPr>
        <w:tblW w:w="0" w:type="auto"/>
        <w:jc w:val="center"/>
        <w:tblLayout w:type="fixed"/>
        <w:tblLook w:val="04A0"/>
      </w:tblPr>
      <w:tblGrid>
        <w:gridCol w:w="1843"/>
        <w:gridCol w:w="2268"/>
        <w:gridCol w:w="1276"/>
        <w:gridCol w:w="992"/>
      </w:tblGrid>
      <w:tr w:rsidR="00FF5CD3" w:rsidTr="0059174D">
        <w:trPr>
          <w:cantSplit/>
          <w:trHeight w:val="920"/>
          <w:jc w:val="center"/>
        </w:trPr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CD3" w:rsidRDefault="00FF5CD3" w:rsidP="0059174D">
            <w:pPr>
              <w:spacing w:line="36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Variables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Changes (delt value)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FF5CD3" w:rsidRDefault="00FF5CD3" w:rsidP="0059174D">
            <w:pPr>
              <w:spacing w:before="40" w:after="40" w:line="360" w:lineRule="auto"/>
              <w:ind w:right="4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Statistic 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FF5CD3" w:rsidRDefault="00FF5CD3" w:rsidP="0059174D">
            <w:pPr>
              <w:spacing w:line="360" w:lineRule="auto"/>
              <w:ind w:right="4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  <w:p w:rsidR="00FF5CD3" w:rsidRDefault="00FF5CD3" w:rsidP="0059174D">
            <w:pPr>
              <w:spacing w:line="360" w:lineRule="auto"/>
              <w:ind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</w:p>
        </w:tc>
      </w:tr>
      <w:tr w:rsidR="00FF5CD3" w:rsidTr="0059174D">
        <w:trPr>
          <w:cantSplit/>
          <w:jc w:val="center"/>
        </w:trPr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CD3" w:rsidRDefault="00FF5CD3" w:rsidP="0059174D">
            <w:pPr>
              <w:spacing w:line="36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Pre-platelet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/L)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χ²=31.69#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&lt; 0.001</w:t>
            </w:r>
          </w:p>
        </w:tc>
      </w:tr>
      <w:tr w:rsidR="00FF5CD3" w:rsidTr="0059174D">
        <w:trPr>
          <w:cantSplit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CD3" w:rsidRDefault="00FF5CD3" w:rsidP="0059174D">
            <w:pPr>
              <w:spacing w:line="360" w:lineRule="auto"/>
              <w:ind w:left="40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&lt; 50 (n=15)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-3.00 (-6.50,4.00)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F5CD3" w:rsidTr="0059174D">
        <w:trPr>
          <w:cantSplit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CD3" w:rsidRDefault="00FF5CD3" w:rsidP="0059174D">
            <w:pPr>
              <w:spacing w:line="360" w:lineRule="auto"/>
              <w:ind w:left="40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50-100(n=21)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-12.00 (-25.00, -5.00)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F5CD3" w:rsidTr="0059174D">
        <w:trPr>
          <w:cantSplit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CD3" w:rsidRDefault="00FF5CD3" w:rsidP="0059174D">
            <w:pPr>
              <w:spacing w:line="360" w:lineRule="auto"/>
              <w:ind w:left="40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&gt; 100(n=21)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-44.00 (-76.00, -27.00)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F5CD3" w:rsidTr="0059174D">
        <w:trPr>
          <w:cantSplit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CD3" w:rsidRDefault="00FF5CD3" w:rsidP="0059174D">
            <w:pPr>
              <w:spacing w:line="36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Pre-hemoglobin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(g/L)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Z=-4.51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&lt; 0.001</w:t>
            </w:r>
          </w:p>
        </w:tc>
      </w:tr>
      <w:tr w:rsidR="00FF5CD3" w:rsidTr="0059174D">
        <w:trPr>
          <w:cantSplit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CD3" w:rsidRDefault="00FF5CD3" w:rsidP="0059174D">
            <w:pPr>
              <w:spacing w:line="360" w:lineRule="auto"/>
              <w:ind w:left="40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&lt; 60(n=0)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F5CD3" w:rsidTr="0059174D">
        <w:trPr>
          <w:cantSplit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CD3" w:rsidRDefault="00FF5CD3" w:rsidP="0059174D">
            <w:pPr>
              <w:spacing w:line="360" w:lineRule="auto"/>
              <w:ind w:left="40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60-90(n=19)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-3.00 (-7.50, 8.00)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F5CD3" w:rsidTr="0059174D">
        <w:trPr>
          <w:cantSplit/>
          <w:jc w:val="center"/>
        </w:trPr>
        <w:tc>
          <w:tcPr>
            <w:tcW w:w="1843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CD3" w:rsidRDefault="00FF5CD3" w:rsidP="0059174D">
            <w:pPr>
              <w:spacing w:line="360" w:lineRule="auto"/>
              <w:ind w:left="40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&gt; 90(n=39)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-22.50 (-31.00, -9.25)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</w:tcPr>
          <w:p w:rsidR="00FF5CD3" w:rsidRDefault="00FF5CD3" w:rsidP="0059174D">
            <w:pP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F5CD3" w:rsidTr="0059174D">
        <w:trPr>
          <w:cantSplit/>
          <w:jc w:val="center"/>
        </w:trPr>
        <w:tc>
          <w:tcPr>
            <w:tcW w:w="6379" w:type="dxa"/>
            <w:gridSpan w:val="4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CD3" w:rsidRDefault="00FF5CD3" w:rsidP="0059174D">
            <w:pP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Z, Mann-Whitney test.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#Kruskal-Wallis test.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Hb, hemoglobin; </w:t>
            </w:r>
            <w:r>
              <w:rPr>
                <w:rFonts w:ascii="Times New Roman" w:hAnsi="Times New Roman"/>
                <w:sz w:val="21"/>
              </w:rPr>
              <w:t>NA, no data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 PLT, platelet.</w:t>
            </w:r>
          </w:p>
        </w:tc>
      </w:tr>
    </w:tbl>
    <w:p w:rsidR="00FF5CD3" w:rsidRDefault="00FF5CD3" w:rsidP="00FF5CD3">
      <w:pPr>
        <w:spacing w:line="360" w:lineRule="auto"/>
      </w:pPr>
    </w:p>
    <w:p w:rsidR="00FF5CD3" w:rsidRDefault="00FF5CD3" w:rsidP="00FF5CD3">
      <w:pPr>
        <w:spacing w:line="360" w:lineRule="auto"/>
      </w:pPr>
    </w:p>
    <w:p w:rsidR="00FF5CD3" w:rsidRDefault="00FF5CD3" w:rsidP="00FF5CD3">
      <w:pPr>
        <w:spacing w:line="360" w:lineRule="auto"/>
      </w:pPr>
    </w:p>
    <w:p w:rsidR="001A359C" w:rsidRDefault="001A359C"/>
    <w:sectPr w:rsidR="001A359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FF5CD3"/>
    <w:rsid w:val="001A359C"/>
    <w:rsid w:val="00FF5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2025-03-13T11:59:00Z</dcterms:created>
  <dcterms:modified xsi:type="dcterms:W3CDTF">2025-03-13T11:59:00Z</dcterms:modified>
</cp:coreProperties>
</file>