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2E46" w14:textId="5F90C988" w:rsidR="00650463" w:rsidRDefault="00F8121D" w:rsidP="00706071">
      <w:pPr>
        <w:ind w:left="7" w:right="8"/>
        <w:rPr>
          <w:b/>
          <w:sz w:val="24"/>
        </w:rPr>
      </w:pPr>
      <w:r>
        <w:rPr>
          <w:b/>
          <w:sz w:val="24"/>
        </w:rPr>
        <w:t>Supplementary</w:t>
      </w:r>
      <w:r>
        <w:rPr>
          <w:b/>
          <w:spacing w:val="-6"/>
          <w:sz w:val="24"/>
        </w:rPr>
        <w:t xml:space="preserve"> </w:t>
      </w:r>
      <w:r w:rsidR="00706071">
        <w:rPr>
          <w:rFonts w:eastAsiaTheme="minorEastAsia" w:hint="eastAsia"/>
          <w:b/>
          <w:sz w:val="24"/>
          <w:lang w:eastAsia="zh-CN"/>
        </w:rPr>
        <w:t>T</w:t>
      </w:r>
      <w:r>
        <w:rPr>
          <w:b/>
          <w:sz w:val="24"/>
        </w:rPr>
        <w:t>able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significant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SNPs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648"/>
        <w:gridCol w:w="1658"/>
        <w:gridCol w:w="1616"/>
        <w:gridCol w:w="1567"/>
      </w:tblGrid>
      <w:tr w:rsidR="00650463" w14:paraId="08538C51" w14:textId="77777777" w:rsidTr="00706071">
        <w:trPr>
          <w:trHeight w:val="623"/>
        </w:trPr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</w:tcPr>
          <w:p w14:paraId="7B87C6C7" w14:textId="77777777" w:rsidR="00650463" w:rsidRDefault="00F8121D">
            <w:pPr>
              <w:pStyle w:val="TableParagraph"/>
              <w:spacing w:before="174"/>
              <w:ind w:left="4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SNP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1658" w:type="dxa"/>
            <w:tcBorders>
              <w:top w:val="single" w:sz="4" w:space="0" w:color="000000"/>
              <w:bottom w:val="single" w:sz="4" w:space="0" w:color="000000"/>
            </w:tcBorders>
          </w:tcPr>
          <w:p w14:paraId="22E1C751" w14:textId="77777777" w:rsidR="00650463" w:rsidRDefault="00F8121D">
            <w:pPr>
              <w:pStyle w:val="TableParagraph"/>
              <w:spacing w:before="174"/>
              <w:ind w:left="3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ß</w:t>
            </w:r>
          </w:p>
        </w:tc>
        <w:tc>
          <w:tcPr>
            <w:tcW w:w="1616" w:type="dxa"/>
            <w:tcBorders>
              <w:top w:val="single" w:sz="4" w:space="0" w:color="000000"/>
              <w:bottom w:val="single" w:sz="4" w:space="0" w:color="000000"/>
            </w:tcBorders>
          </w:tcPr>
          <w:p w14:paraId="4AA82E30" w14:textId="77777777" w:rsidR="00650463" w:rsidRDefault="00F8121D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</w:t>
            </w:r>
          </w:p>
        </w:tc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14:paraId="3100D762" w14:textId="77777777" w:rsidR="00650463" w:rsidRDefault="00F8121D">
            <w:pPr>
              <w:pStyle w:val="TableParagraph"/>
              <w:spacing w:before="174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P</w:t>
            </w:r>
          </w:p>
        </w:tc>
      </w:tr>
      <w:tr w:rsidR="00650463" w14:paraId="64BC05BE" w14:textId="77777777" w:rsidTr="00706071">
        <w:trPr>
          <w:trHeight w:val="629"/>
        </w:trPr>
        <w:tc>
          <w:tcPr>
            <w:tcW w:w="1648" w:type="dxa"/>
            <w:tcBorders>
              <w:top w:val="single" w:sz="4" w:space="0" w:color="000000"/>
            </w:tcBorders>
          </w:tcPr>
          <w:p w14:paraId="083ABE5F" w14:textId="77777777" w:rsidR="00650463" w:rsidRDefault="00F8121D">
            <w:pPr>
              <w:pStyle w:val="TableParagraph"/>
              <w:spacing w:before="174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rs6935954</w:t>
            </w:r>
          </w:p>
        </w:tc>
        <w:tc>
          <w:tcPr>
            <w:tcW w:w="1658" w:type="dxa"/>
            <w:tcBorders>
              <w:top w:val="single" w:sz="4" w:space="0" w:color="000000"/>
            </w:tcBorders>
          </w:tcPr>
          <w:p w14:paraId="50A5E5CD" w14:textId="77777777" w:rsidR="00650463" w:rsidRDefault="00F8121D">
            <w:pPr>
              <w:pStyle w:val="TableParagraph"/>
              <w:spacing w:before="174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0.023538336</w:t>
            </w:r>
          </w:p>
        </w:tc>
        <w:tc>
          <w:tcPr>
            <w:tcW w:w="1616" w:type="dxa"/>
            <w:tcBorders>
              <w:top w:val="single" w:sz="4" w:space="0" w:color="000000"/>
            </w:tcBorders>
          </w:tcPr>
          <w:p w14:paraId="076DD885" w14:textId="77777777" w:rsidR="00650463" w:rsidRDefault="00F8121D">
            <w:pPr>
              <w:pStyle w:val="TableParagraph"/>
              <w:spacing w:before="174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0.005354768</w:t>
            </w:r>
          </w:p>
        </w:tc>
        <w:tc>
          <w:tcPr>
            <w:tcW w:w="1567" w:type="dxa"/>
            <w:tcBorders>
              <w:top w:val="single" w:sz="4" w:space="0" w:color="000000"/>
            </w:tcBorders>
          </w:tcPr>
          <w:p w14:paraId="1C182123" w14:textId="77777777" w:rsidR="00650463" w:rsidRDefault="00F8121D">
            <w:pPr>
              <w:pStyle w:val="TableParagraph"/>
              <w:spacing w:before="174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1.10E-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478B0C35" w14:textId="77777777" w:rsidTr="00706071">
        <w:trPr>
          <w:trHeight w:val="623"/>
        </w:trPr>
        <w:tc>
          <w:tcPr>
            <w:tcW w:w="1648" w:type="dxa"/>
          </w:tcPr>
          <w:p w14:paraId="1C35358C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rs11678980</w:t>
            </w:r>
          </w:p>
        </w:tc>
        <w:tc>
          <w:tcPr>
            <w:tcW w:w="1658" w:type="dxa"/>
          </w:tcPr>
          <w:p w14:paraId="40540870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0.275957416</w:t>
            </w:r>
          </w:p>
        </w:tc>
        <w:tc>
          <w:tcPr>
            <w:tcW w:w="1616" w:type="dxa"/>
          </w:tcPr>
          <w:p w14:paraId="72D47C96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0.064497429</w:t>
            </w:r>
          </w:p>
        </w:tc>
        <w:tc>
          <w:tcPr>
            <w:tcW w:w="1567" w:type="dxa"/>
          </w:tcPr>
          <w:p w14:paraId="5CBC86C5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1.88E-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353B8FC9" w14:textId="77777777" w:rsidTr="00706071">
        <w:trPr>
          <w:trHeight w:val="623"/>
        </w:trPr>
        <w:tc>
          <w:tcPr>
            <w:tcW w:w="1648" w:type="dxa"/>
          </w:tcPr>
          <w:p w14:paraId="3C602286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rs11678980</w:t>
            </w:r>
          </w:p>
        </w:tc>
        <w:tc>
          <w:tcPr>
            <w:tcW w:w="1658" w:type="dxa"/>
          </w:tcPr>
          <w:p w14:paraId="4F193D47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0.027775493</w:t>
            </w:r>
          </w:p>
        </w:tc>
        <w:tc>
          <w:tcPr>
            <w:tcW w:w="1616" w:type="dxa"/>
          </w:tcPr>
          <w:p w14:paraId="1650BB64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0.006491755</w:t>
            </w:r>
          </w:p>
        </w:tc>
        <w:tc>
          <w:tcPr>
            <w:tcW w:w="1567" w:type="dxa"/>
          </w:tcPr>
          <w:p w14:paraId="3231A2B4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1.88E-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0CEFF28C" w14:textId="77777777" w:rsidTr="00706071">
        <w:trPr>
          <w:trHeight w:val="624"/>
        </w:trPr>
        <w:tc>
          <w:tcPr>
            <w:tcW w:w="1648" w:type="dxa"/>
          </w:tcPr>
          <w:p w14:paraId="4907D4EE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rs11138947</w:t>
            </w:r>
          </w:p>
        </w:tc>
        <w:tc>
          <w:tcPr>
            <w:tcW w:w="1658" w:type="dxa"/>
          </w:tcPr>
          <w:p w14:paraId="4C80902B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0.041259568</w:t>
            </w:r>
          </w:p>
        </w:tc>
        <w:tc>
          <w:tcPr>
            <w:tcW w:w="1616" w:type="dxa"/>
          </w:tcPr>
          <w:p w14:paraId="7B279610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0.009846837</w:t>
            </w:r>
          </w:p>
        </w:tc>
        <w:tc>
          <w:tcPr>
            <w:tcW w:w="1567" w:type="dxa"/>
          </w:tcPr>
          <w:p w14:paraId="38B4D8DA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2.79E-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30D3A554" w14:textId="77777777" w:rsidTr="00706071">
        <w:trPr>
          <w:trHeight w:val="624"/>
        </w:trPr>
        <w:tc>
          <w:tcPr>
            <w:tcW w:w="1648" w:type="dxa"/>
          </w:tcPr>
          <w:p w14:paraId="6C38A60B" w14:textId="77777777" w:rsidR="00650463" w:rsidRDefault="00F8121D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rs7868984</w:t>
            </w:r>
          </w:p>
        </w:tc>
        <w:tc>
          <w:tcPr>
            <w:tcW w:w="1658" w:type="dxa"/>
          </w:tcPr>
          <w:p w14:paraId="5446F53F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0.186436511</w:t>
            </w:r>
          </w:p>
        </w:tc>
        <w:tc>
          <w:tcPr>
            <w:tcW w:w="1616" w:type="dxa"/>
          </w:tcPr>
          <w:p w14:paraId="413B5877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0.045185971</w:t>
            </w:r>
          </w:p>
        </w:tc>
        <w:tc>
          <w:tcPr>
            <w:tcW w:w="1567" w:type="dxa"/>
          </w:tcPr>
          <w:p w14:paraId="1CBD9A42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3.69E-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7F949E96" w14:textId="77777777" w:rsidTr="00706071">
        <w:trPr>
          <w:trHeight w:val="624"/>
        </w:trPr>
        <w:tc>
          <w:tcPr>
            <w:tcW w:w="1648" w:type="dxa"/>
          </w:tcPr>
          <w:p w14:paraId="427A48B4" w14:textId="77777777" w:rsidR="00650463" w:rsidRDefault="00F8121D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rs7868984</w:t>
            </w:r>
          </w:p>
        </w:tc>
        <w:tc>
          <w:tcPr>
            <w:tcW w:w="1658" w:type="dxa"/>
          </w:tcPr>
          <w:p w14:paraId="6843FC47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0.020263558</w:t>
            </w:r>
          </w:p>
        </w:tc>
        <w:tc>
          <w:tcPr>
            <w:tcW w:w="1616" w:type="dxa"/>
          </w:tcPr>
          <w:p w14:paraId="1332164C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0.004911208</w:t>
            </w:r>
          </w:p>
        </w:tc>
        <w:tc>
          <w:tcPr>
            <w:tcW w:w="1567" w:type="dxa"/>
          </w:tcPr>
          <w:p w14:paraId="038E27AC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3.69E-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31A96DE7" w14:textId="77777777" w:rsidTr="00706071">
        <w:trPr>
          <w:trHeight w:val="623"/>
        </w:trPr>
        <w:tc>
          <w:tcPr>
            <w:tcW w:w="1648" w:type="dxa"/>
          </w:tcPr>
          <w:p w14:paraId="0394EE09" w14:textId="77777777" w:rsidR="00650463" w:rsidRDefault="00F8121D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rs417968</w:t>
            </w:r>
          </w:p>
        </w:tc>
        <w:tc>
          <w:tcPr>
            <w:tcW w:w="1658" w:type="dxa"/>
          </w:tcPr>
          <w:p w14:paraId="037C8765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0.028871116</w:t>
            </w:r>
          </w:p>
        </w:tc>
        <w:tc>
          <w:tcPr>
            <w:tcW w:w="1616" w:type="dxa"/>
          </w:tcPr>
          <w:p w14:paraId="5B62E30A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0.007003913</w:t>
            </w:r>
          </w:p>
        </w:tc>
        <w:tc>
          <w:tcPr>
            <w:tcW w:w="1567" w:type="dxa"/>
          </w:tcPr>
          <w:p w14:paraId="7BACDD0E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3.75E-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36D55CB2" w14:textId="77777777" w:rsidTr="00706071">
        <w:trPr>
          <w:trHeight w:val="624"/>
        </w:trPr>
        <w:tc>
          <w:tcPr>
            <w:tcW w:w="1648" w:type="dxa"/>
          </w:tcPr>
          <w:p w14:paraId="4BEA0EA9" w14:textId="77777777" w:rsidR="00650463" w:rsidRDefault="00F8121D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rs335466</w:t>
            </w:r>
          </w:p>
        </w:tc>
        <w:tc>
          <w:tcPr>
            <w:tcW w:w="1658" w:type="dxa"/>
          </w:tcPr>
          <w:p w14:paraId="6D4137C4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0.382416287</w:t>
            </w:r>
          </w:p>
        </w:tc>
        <w:tc>
          <w:tcPr>
            <w:tcW w:w="1616" w:type="dxa"/>
          </w:tcPr>
          <w:p w14:paraId="7A055A41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0.096695011</w:t>
            </w:r>
          </w:p>
        </w:tc>
        <w:tc>
          <w:tcPr>
            <w:tcW w:w="1567" w:type="dxa"/>
          </w:tcPr>
          <w:p w14:paraId="3A6459CA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7.66E-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0CA25928" w14:textId="77777777" w:rsidTr="00706071">
        <w:trPr>
          <w:trHeight w:val="623"/>
        </w:trPr>
        <w:tc>
          <w:tcPr>
            <w:tcW w:w="1648" w:type="dxa"/>
          </w:tcPr>
          <w:p w14:paraId="3251E8FD" w14:textId="77777777" w:rsidR="00650463" w:rsidRDefault="00F8121D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rs4808762</w:t>
            </w:r>
          </w:p>
        </w:tc>
        <w:tc>
          <w:tcPr>
            <w:tcW w:w="1658" w:type="dxa"/>
          </w:tcPr>
          <w:p w14:paraId="0B6400F7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0.386927024</w:t>
            </w:r>
          </w:p>
        </w:tc>
        <w:tc>
          <w:tcPr>
            <w:tcW w:w="1616" w:type="dxa"/>
          </w:tcPr>
          <w:p w14:paraId="1685A90C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0.098571966</w:t>
            </w:r>
          </w:p>
        </w:tc>
        <w:tc>
          <w:tcPr>
            <w:tcW w:w="1567" w:type="dxa"/>
          </w:tcPr>
          <w:p w14:paraId="20B2F65F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8.66E-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650463" w14:paraId="235EE54A" w14:textId="77777777" w:rsidTr="00706071">
        <w:trPr>
          <w:trHeight w:val="624"/>
        </w:trPr>
        <w:tc>
          <w:tcPr>
            <w:tcW w:w="1648" w:type="dxa"/>
          </w:tcPr>
          <w:p w14:paraId="4B430150" w14:textId="77777777" w:rsidR="00650463" w:rsidRDefault="00F8121D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rs4808766</w:t>
            </w:r>
          </w:p>
        </w:tc>
        <w:tc>
          <w:tcPr>
            <w:tcW w:w="1658" w:type="dxa"/>
          </w:tcPr>
          <w:p w14:paraId="6496333A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0.040195812</w:t>
            </w:r>
          </w:p>
        </w:tc>
        <w:tc>
          <w:tcPr>
            <w:tcW w:w="1616" w:type="dxa"/>
          </w:tcPr>
          <w:p w14:paraId="713817C0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0.010357917</w:t>
            </w:r>
          </w:p>
        </w:tc>
        <w:tc>
          <w:tcPr>
            <w:tcW w:w="1567" w:type="dxa"/>
          </w:tcPr>
          <w:p w14:paraId="0FF41F3B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0.000104163</w:t>
            </w:r>
          </w:p>
        </w:tc>
      </w:tr>
      <w:tr w:rsidR="00650463" w14:paraId="15573C86" w14:textId="77777777" w:rsidTr="00706071">
        <w:trPr>
          <w:trHeight w:val="624"/>
        </w:trPr>
        <w:tc>
          <w:tcPr>
            <w:tcW w:w="1648" w:type="dxa"/>
          </w:tcPr>
          <w:p w14:paraId="0A8F0CF8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rs62061734</w:t>
            </w:r>
          </w:p>
        </w:tc>
        <w:tc>
          <w:tcPr>
            <w:tcW w:w="1658" w:type="dxa"/>
          </w:tcPr>
          <w:p w14:paraId="2CF14BB4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0.257113424</w:t>
            </w:r>
          </w:p>
        </w:tc>
        <w:tc>
          <w:tcPr>
            <w:tcW w:w="1616" w:type="dxa"/>
          </w:tcPr>
          <w:p w14:paraId="3FF2086A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0.066334952</w:t>
            </w:r>
          </w:p>
        </w:tc>
        <w:tc>
          <w:tcPr>
            <w:tcW w:w="1567" w:type="dxa"/>
          </w:tcPr>
          <w:p w14:paraId="4339A40C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0.000106193</w:t>
            </w:r>
          </w:p>
        </w:tc>
      </w:tr>
      <w:tr w:rsidR="00650463" w14:paraId="73E66451" w14:textId="77777777" w:rsidTr="00706071">
        <w:trPr>
          <w:trHeight w:val="623"/>
        </w:trPr>
        <w:tc>
          <w:tcPr>
            <w:tcW w:w="1648" w:type="dxa"/>
          </w:tcPr>
          <w:p w14:paraId="4EB9A431" w14:textId="77777777" w:rsidR="00650463" w:rsidRDefault="00F8121D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rs281324</w:t>
            </w:r>
          </w:p>
        </w:tc>
        <w:tc>
          <w:tcPr>
            <w:tcW w:w="1658" w:type="dxa"/>
          </w:tcPr>
          <w:p w14:paraId="42DCB887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0.037679728</w:t>
            </w:r>
          </w:p>
        </w:tc>
        <w:tc>
          <w:tcPr>
            <w:tcW w:w="1616" w:type="dxa"/>
          </w:tcPr>
          <w:p w14:paraId="289FECE2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0.009966421</w:t>
            </w:r>
          </w:p>
        </w:tc>
        <w:tc>
          <w:tcPr>
            <w:tcW w:w="1567" w:type="dxa"/>
          </w:tcPr>
          <w:p w14:paraId="1A4F6BC7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0.000156408</w:t>
            </w:r>
          </w:p>
        </w:tc>
      </w:tr>
      <w:tr w:rsidR="00650463" w14:paraId="2C2859F2" w14:textId="77777777" w:rsidTr="00706071">
        <w:trPr>
          <w:trHeight w:val="624"/>
        </w:trPr>
        <w:tc>
          <w:tcPr>
            <w:tcW w:w="1648" w:type="dxa"/>
          </w:tcPr>
          <w:p w14:paraId="68A36C03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rs11764590</w:t>
            </w:r>
          </w:p>
        </w:tc>
        <w:tc>
          <w:tcPr>
            <w:tcW w:w="1658" w:type="dxa"/>
          </w:tcPr>
          <w:p w14:paraId="6073A134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0.346828839</w:t>
            </w:r>
          </w:p>
        </w:tc>
        <w:tc>
          <w:tcPr>
            <w:tcW w:w="1616" w:type="dxa"/>
          </w:tcPr>
          <w:p w14:paraId="4EFC3A3B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0.092328216</w:t>
            </w:r>
          </w:p>
        </w:tc>
        <w:tc>
          <w:tcPr>
            <w:tcW w:w="1567" w:type="dxa"/>
          </w:tcPr>
          <w:p w14:paraId="3D52CA51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0.000172322</w:t>
            </w:r>
          </w:p>
        </w:tc>
      </w:tr>
      <w:tr w:rsidR="00650463" w14:paraId="548D8899" w14:textId="77777777" w:rsidTr="00706071">
        <w:trPr>
          <w:trHeight w:val="624"/>
        </w:trPr>
        <w:tc>
          <w:tcPr>
            <w:tcW w:w="1648" w:type="dxa"/>
          </w:tcPr>
          <w:p w14:paraId="230F6E8F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rs11764590</w:t>
            </w:r>
          </w:p>
        </w:tc>
        <w:tc>
          <w:tcPr>
            <w:tcW w:w="1658" w:type="dxa"/>
          </w:tcPr>
          <w:p w14:paraId="22112F08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0.032304627</w:t>
            </w:r>
          </w:p>
        </w:tc>
        <w:tc>
          <w:tcPr>
            <w:tcW w:w="1616" w:type="dxa"/>
          </w:tcPr>
          <w:p w14:paraId="0845F989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0.008599713</w:t>
            </w:r>
          </w:p>
        </w:tc>
        <w:tc>
          <w:tcPr>
            <w:tcW w:w="1567" w:type="dxa"/>
          </w:tcPr>
          <w:p w14:paraId="7F82B603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0.000172322</w:t>
            </w:r>
          </w:p>
        </w:tc>
      </w:tr>
      <w:tr w:rsidR="00650463" w14:paraId="1F6311AA" w14:textId="77777777" w:rsidTr="00706071">
        <w:trPr>
          <w:trHeight w:val="624"/>
        </w:trPr>
        <w:tc>
          <w:tcPr>
            <w:tcW w:w="1648" w:type="dxa"/>
          </w:tcPr>
          <w:p w14:paraId="54BE4AFE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rs11915747</w:t>
            </w:r>
          </w:p>
        </w:tc>
        <w:tc>
          <w:tcPr>
            <w:tcW w:w="1658" w:type="dxa"/>
          </w:tcPr>
          <w:p w14:paraId="234FE451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0.025341041</w:t>
            </w:r>
          </w:p>
        </w:tc>
        <w:tc>
          <w:tcPr>
            <w:tcW w:w="1616" w:type="dxa"/>
          </w:tcPr>
          <w:p w14:paraId="4AF6BC6F" w14:textId="77777777" w:rsidR="00650463" w:rsidRDefault="00F812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0.00676069</w:t>
            </w:r>
          </w:p>
        </w:tc>
        <w:tc>
          <w:tcPr>
            <w:tcW w:w="1567" w:type="dxa"/>
          </w:tcPr>
          <w:p w14:paraId="76A7D353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0.000178043</w:t>
            </w:r>
          </w:p>
        </w:tc>
      </w:tr>
      <w:tr w:rsidR="00650463" w14:paraId="345E62BB" w14:textId="77777777" w:rsidTr="00706071">
        <w:trPr>
          <w:trHeight w:val="624"/>
        </w:trPr>
        <w:tc>
          <w:tcPr>
            <w:tcW w:w="1648" w:type="dxa"/>
          </w:tcPr>
          <w:p w14:paraId="36A959A3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rs35623690</w:t>
            </w:r>
          </w:p>
        </w:tc>
        <w:tc>
          <w:tcPr>
            <w:tcW w:w="1658" w:type="dxa"/>
          </w:tcPr>
          <w:p w14:paraId="19E08282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0.233368999</w:t>
            </w:r>
          </w:p>
        </w:tc>
        <w:tc>
          <w:tcPr>
            <w:tcW w:w="1616" w:type="dxa"/>
          </w:tcPr>
          <w:p w14:paraId="54FB62DB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0.062293369</w:t>
            </w:r>
          </w:p>
        </w:tc>
        <w:tc>
          <w:tcPr>
            <w:tcW w:w="1567" w:type="dxa"/>
          </w:tcPr>
          <w:p w14:paraId="4B0C5D26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0.000179469</w:t>
            </w:r>
          </w:p>
        </w:tc>
      </w:tr>
      <w:tr w:rsidR="00650463" w14:paraId="3718A03F" w14:textId="77777777" w:rsidTr="00706071">
        <w:trPr>
          <w:trHeight w:val="624"/>
        </w:trPr>
        <w:tc>
          <w:tcPr>
            <w:tcW w:w="1648" w:type="dxa"/>
          </w:tcPr>
          <w:p w14:paraId="23FE774D" w14:textId="77777777" w:rsidR="00650463" w:rsidRDefault="00F8121D">
            <w:pPr>
              <w:pStyle w:val="TableParagraph"/>
              <w:ind w:left="29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rs56118554</w:t>
            </w:r>
          </w:p>
        </w:tc>
        <w:tc>
          <w:tcPr>
            <w:tcW w:w="1658" w:type="dxa"/>
          </w:tcPr>
          <w:p w14:paraId="743396DE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0.027018014</w:t>
            </w:r>
          </w:p>
        </w:tc>
        <w:tc>
          <w:tcPr>
            <w:tcW w:w="1616" w:type="dxa"/>
          </w:tcPr>
          <w:p w14:paraId="7A2FB0F1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0.007339694</w:t>
            </w:r>
          </w:p>
        </w:tc>
        <w:tc>
          <w:tcPr>
            <w:tcW w:w="1567" w:type="dxa"/>
          </w:tcPr>
          <w:p w14:paraId="12A3F5C7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0.000232246</w:t>
            </w:r>
          </w:p>
        </w:tc>
      </w:tr>
      <w:tr w:rsidR="00650463" w14:paraId="28C04193" w14:textId="77777777" w:rsidTr="00706071">
        <w:trPr>
          <w:trHeight w:val="618"/>
        </w:trPr>
        <w:tc>
          <w:tcPr>
            <w:tcW w:w="1648" w:type="dxa"/>
            <w:tcBorders>
              <w:bottom w:val="single" w:sz="4" w:space="0" w:color="000000"/>
            </w:tcBorders>
          </w:tcPr>
          <w:p w14:paraId="46C85944" w14:textId="77777777" w:rsidR="00650463" w:rsidRDefault="00F8121D">
            <w:pPr>
              <w:pStyle w:val="TableParagraph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rs7921305</w:t>
            </w:r>
          </w:p>
        </w:tc>
        <w:tc>
          <w:tcPr>
            <w:tcW w:w="1658" w:type="dxa"/>
            <w:tcBorders>
              <w:bottom w:val="single" w:sz="4" w:space="0" w:color="000000"/>
            </w:tcBorders>
          </w:tcPr>
          <w:p w14:paraId="0F157161" w14:textId="77777777" w:rsidR="00650463" w:rsidRDefault="00F8121D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0.283085771</w:t>
            </w:r>
          </w:p>
        </w:tc>
        <w:tc>
          <w:tcPr>
            <w:tcW w:w="1616" w:type="dxa"/>
            <w:tcBorders>
              <w:bottom w:val="single" w:sz="4" w:space="0" w:color="000000"/>
            </w:tcBorders>
          </w:tcPr>
          <w:p w14:paraId="44AB4A63" w14:textId="77777777" w:rsidR="00650463" w:rsidRDefault="00F8121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0.079794318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14:paraId="7A51A1FC" w14:textId="77777777" w:rsidR="00650463" w:rsidRDefault="00F8121D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0.00038862</w:t>
            </w:r>
          </w:p>
        </w:tc>
      </w:tr>
    </w:tbl>
    <w:p w14:paraId="6C6CD8F8" w14:textId="2322716E" w:rsidR="00650463" w:rsidRPr="00706071" w:rsidRDefault="00706071" w:rsidP="00706071">
      <w:pPr>
        <w:pStyle w:val="a3"/>
        <w:jc w:val="both"/>
        <w:rPr>
          <w:rFonts w:eastAsiaTheme="minorEastAsia" w:hint="eastAsia"/>
          <w:lang w:eastAsia="zh-CN"/>
        </w:rPr>
      </w:pPr>
      <w:r w:rsidRPr="00706071">
        <w:rPr>
          <w:rFonts w:eastAsiaTheme="minorEastAsia"/>
          <w:lang w:eastAsia="zh-CN"/>
        </w:rPr>
        <w:t xml:space="preserve">SE, standard error; </w:t>
      </w:r>
      <w:r w:rsidRPr="00706071">
        <w:rPr>
          <w:rFonts w:eastAsiaTheme="minorEastAsia" w:hint="eastAsia"/>
          <w:lang w:eastAsia="zh-CN"/>
        </w:rPr>
        <w:t xml:space="preserve">SNPs, </w:t>
      </w:r>
      <w:r>
        <w:t>single nucleotide polymorphism</w:t>
      </w:r>
      <w:r>
        <w:rPr>
          <w:rFonts w:eastAsiaTheme="minorEastAsia" w:hint="eastAsia"/>
          <w:lang w:eastAsia="zh-CN"/>
        </w:rPr>
        <w:t>.</w:t>
      </w:r>
    </w:p>
    <w:sectPr w:rsidR="00650463" w:rsidRPr="00706071">
      <w:pgSz w:w="11910" w:h="16840"/>
      <w:pgMar w:top="8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64C3" w14:textId="77777777" w:rsidR="00625380" w:rsidRDefault="00625380" w:rsidP="00790580">
      <w:r>
        <w:separator/>
      </w:r>
    </w:p>
  </w:endnote>
  <w:endnote w:type="continuationSeparator" w:id="0">
    <w:p w14:paraId="2B7ED093" w14:textId="77777777" w:rsidR="00625380" w:rsidRDefault="00625380" w:rsidP="0079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64C2" w14:textId="77777777" w:rsidR="00625380" w:rsidRDefault="00625380" w:rsidP="00790580">
      <w:r>
        <w:separator/>
      </w:r>
    </w:p>
  </w:footnote>
  <w:footnote w:type="continuationSeparator" w:id="0">
    <w:p w14:paraId="7A705F92" w14:textId="77777777" w:rsidR="00625380" w:rsidRDefault="00625380" w:rsidP="0079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463"/>
    <w:rsid w:val="003879B9"/>
    <w:rsid w:val="00625380"/>
    <w:rsid w:val="00650463"/>
    <w:rsid w:val="00706071"/>
    <w:rsid w:val="00790580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0359"/>
  <w15:docId w15:val="{E8C59E3A-F89A-43AB-B792-CD03167B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9"/>
      <w:ind w:left="8"/>
      <w:jc w:val="center"/>
    </w:pPr>
  </w:style>
  <w:style w:type="paragraph" w:styleId="a5">
    <w:name w:val="header"/>
    <w:basedOn w:val="a"/>
    <w:link w:val="a6"/>
    <w:uiPriority w:val="99"/>
    <w:unhideWhenUsed/>
    <w:rsid w:val="007905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0580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05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058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Editor</cp:lastModifiedBy>
  <cp:revision>3</cp:revision>
  <dcterms:created xsi:type="dcterms:W3CDTF">2026-06-09T05:23:00Z</dcterms:created>
  <dcterms:modified xsi:type="dcterms:W3CDTF">2026-06-09T05:29:00Z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2025-11-16T00:00:00Z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2021</vt:lpwstr>
  </property>
</Properties>
</file>