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BFE640" w14:textId="77777777" w:rsidR="005B46F6" w:rsidRDefault="00000000">
      <w:pPr>
        <w:rPr>
          <w:b/>
          <w:bCs/>
        </w:rPr>
      </w:pPr>
      <w:r>
        <w:rPr>
          <w:b/>
          <w:bCs/>
        </w:rPr>
        <w:t>Supplementary Table</w:t>
      </w:r>
      <w:r>
        <w:rPr>
          <w:rFonts w:hint="eastAsia"/>
          <w:b/>
          <w:bCs/>
          <w:lang w:eastAsia="zh-CN"/>
        </w:rPr>
        <w:t xml:space="preserve">. </w:t>
      </w:r>
      <w:r>
        <w:rPr>
          <w:b/>
          <w:bCs/>
        </w:rPr>
        <w:t>1. Fisher</w:t>
      </w:r>
      <w:r>
        <w:rPr>
          <w:b/>
          <w:bCs/>
          <w:lang w:eastAsia="zh-CN"/>
        </w:rPr>
        <w:t>’</w:t>
      </w:r>
      <w:r>
        <w:rPr>
          <w:b/>
          <w:bCs/>
        </w:rPr>
        <w:t>s exact test analysis</w:t>
      </w: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75"/>
        <w:gridCol w:w="4131"/>
      </w:tblGrid>
      <w:tr w:rsidR="005B46F6" w14:paraId="31FF2BA9" w14:textId="77777777">
        <w:tc>
          <w:tcPr>
            <w:tcW w:w="4675" w:type="dxa"/>
            <w:tcBorders>
              <w:top w:val="single" w:sz="4" w:space="0" w:color="auto"/>
              <w:bottom w:val="single" w:sz="4" w:space="0" w:color="auto"/>
            </w:tcBorders>
          </w:tcPr>
          <w:p w14:paraId="6EF10AED" w14:textId="77777777" w:rsidR="005B46F6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Variables</w:t>
            </w:r>
          </w:p>
        </w:tc>
        <w:tc>
          <w:tcPr>
            <w:tcW w:w="4675" w:type="dxa"/>
            <w:tcBorders>
              <w:top w:val="single" w:sz="4" w:space="0" w:color="auto"/>
              <w:bottom w:val="single" w:sz="4" w:space="0" w:color="auto"/>
            </w:tcBorders>
          </w:tcPr>
          <w:p w14:paraId="303D1298" w14:textId="77777777" w:rsidR="005B46F6" w:rsidRDefault="00000000">
            <w:pPr>
              <w:rPr>
                <w:b/>
                <w:bCs/>
              </w:rPr>
            </w:pPr>
            <w:r>
              <w:rPr>
                <w:b/>
                <w:bCs/>
                <w:i/>
                <w:iCs/>
              </w:rPr>
              <w:t>P</w:t>
            </w:r>
            <w:r>
              <w:rPr>
                <w:b/>
                <w:bCs/>
              </w:rPr>
              <w:t xml:space="preserve"> </w:t>
            </w:r>
          </w:p>
        </w:tc>
      </w:tr>
      <w:tr w:rsidR="005B46F6" w14:paraId="758C4C83" w14:textId="77777777">
        <w:tc>
          <w:tcPr>
            <w:tcW w:w="4675" w:type="dxa"/>
            <w:tcBorders>
              <w:top w:val="single" w:sz="4" w:space="0" w:color="auto"/>
            </w:tcBorders>
          </w:tcPr>
          <w:p w14:paraId="253AAF17" w14:textId="77777777" w:rsidR="005B46F6" w:rsidRDefault="00000000">
            <w:r>
              <w:t>AIN/SIL and pigment</w:t>
            </w:r>
          </w:p>
        </w:tc>
        <w:tc>
          <w:tcPr>
            <w:tcW w:w="4675" w:type="dxa"/>
            <w:tcBorders>
              <w:top w:val="single" w:sz="4" w:space="0" w:color="auto"/>
            </w:tcBorders>
          </w:tcPr>
          <w:p w14:paraId="575BBDC6" w14:textId="77777777" w:rsidR="005B46F6" w:rsidRDefault="00000000">
            <w:r>
              <w:t>0.4698</w:t>
            </w:r>
          </w:p>
        </w:tc>
      </w:tr>
      <w:tr w:rsidR="005B46F6" w14:paraId="0C2E4DD2" w14:textId="77777777">
        <w:tc>
          <w:tcPr>
            <w:tcW w:w="4675" w:type="dxa"/>
          </w:tcPr>
          <w:p w14:paraId="226039E6" w14:textId="77777777" w:rsidR="005B46F6" w:rsidRDefault="00000000">
            <w:r>
              <w:t>AIN/SIL and HIV</w:t>
            </w:r>
          </w:p>
        </w:tc>
        <w:tc>
          <w:tcPr>
            <w:tcW w:w="4675" w:type="dxa"/>
          </w:tcPr>
          <w:p w14:paraId="6099ED37" w14:textId="77777777" w:rsidR="005B46F6" w:rsidRDefault="00000000">
            <w:r>
              <w:t>0.1839</w:t>
            </w:r>
          </w:p>
        </w:tc>
      </w:tr>
      <w:tr w:rsidR="005B46F6" w14:paraId="3AAB7E2C" w14:textId="77777777">
        <w:tc>
          <w:tcPr>
            <w:tcW w:w="4675" w:type="dxa"/>
          </w:tcPr>
          <w:p w14:paraId="676C27E9" w14:textId="77777777" w:rsidR="005B46F6" w:rsidRDefault="00000000">
            <w:r>
              <w:t>AIN/SIL and self-reported race</w:t>
            </w:r>
          </w:p>
        </w:tc>
        <w:tc>
          <w:tcPr>
            <w:tcW w:w="4675" w:type="dxa"/>
          </w:tcPr>
          <w:p w14:paraId="3B43FF72" w14:textId="77777777" w:rsidR="005B46F6" w:rsidRDefault="00000000">
            <w:r>
              <w:t>0.2261</w:t>
            </w:r>
          </w:p>
        </w:tc>
      </w:tr>
      <w:tr w:rsidR="005B46F6" w14:paraId="2978E888" w14:textId="77777777">
        <w:tc>
          <w:tcPr>
            <w:tcW w:w="4675" w:type="dxa"/>
          </w:tcPr>
          <w:p w14:paraId="60143BF1" w14:textId="77777777" w:rsidR="005B46F6" w:rsidRDefault="00000000">
            <w:r>
              <w:t>AIN/SIL and sex</w:t>
            </w:r>
          </w:p>
        </w:tc>
        <w:tc>
          <w:tcPr>
            <w:tcW w:w="4675" w:type="dxa"/>
          </w:tcPr>
          <w:p w14:paraId="034C8437" w14:textId="77777777" w:rsidR="005B46F6" w:rsidRDefault="00000000">
            <w:r>
              <w:t>0.0700</w:t>
            </w:r>
          </w:p>
        </w:tc>
      </w:tr>
      <w:tr w:rsidR="005B46F6" w14:paraId="3EE76F7F" w14:textId="77777777">
        <w:tc>
          <w:tcPr>
            <w:tcW w:w="4675" w:type="dxa"/>
          </w:tcPr>
          <w:p w14:paraId="1E7D65E1" w14:textId="77777777" w:rsidR="005B46F6" w:rsidRDefault="00000000">
            <w:r>
              <w:t>Race and pigment</w:t>
            </w:r>
          </w:p>
        </w:tc>
        <w:tc>
          <w:tcPr>
            <w:tcW w:w="4675" w:type="dxa"/>
          </w:tcPr>
          <w:p w14:paraId="4BBA2342" w14:textId="77777777" w:rsidR="005B46F6" w:rsidRDefault="00000000">
            <w:r>
              <w:t>0.0005</w:t>
            </w:r>
          </w:p>
        </w:tc>
      </w:tr>
      <w:tr w:rsidR="005B46F6" w14:paraId="0E0E8D4A" w14:textId="77777777">
        <w:tc>
          <w:tcPr>
            <w:tcW w:w="4675" w:type="dxa"/>
          </w:tcPr>
          <w:p w14:paraId="4FAD30C7" w14:textId="77777777" w:rsidR="005B46F6" w:rsidRDefault="00000000">
            <w:r>
              <w:t>Race and HIV</w:t>
            </w:r>
          </w:p>
        </w:tc>
        <w:tc>
          <w:tcPr>
            <w:tcW w:w="4675" w:type="dxa"/>
          </w:tcPr>
          <w:p w14:paraId="423533BC" w14:textId="77777777" w:rsidR="005B46F6" w:rsidRDefault="00000000">
            <w:r>
              <w:t>0.0033</w:t>
            </w:r>
          </w:p>
        </w:tc>
      </w:tr>
      <w:tr w:rsidR="005B46F6" w14:paraId="792AF5B0" w14:textId="77777777">
        <w:tc>
          <w:tcPr>
            <w:tcW w:w="4675" w:type="dxa"/>
          </w:tcPr>
          <w:p w14:paraId="5F4F0920" w14:textId="77777777" w:rsidR="005B46F6" w:rsidRDefault="00000000">
            <w:r>
              <w:t>Pigment and HIV</w:t>
            </w:r>
          </w:p>
        </w:tc>
        <w:tc>
          <w:tcPr>
            <w:tcW w:w="4675" w:type="dxa"/>
          </w:tcPr>
          <w:p w14:paraId="761E0822" w14:textId="77777777" w:rsidR="005B46F6" w:rsidRDefault="00000000">
            <w:r>
              <w:t>0.8130</w:t>
            </w:r>
          </w:p>
        </w:tc>
      </w:tr>
      <w:tr w:rsidR="005B46F6" w14:paraId="67D374A0" w14:textId="77777777">
        <w:tc>
          <w:tcPr>
            <w:tcW w:w="4675" w:type="dxa"/>
            <w:tcBorders>
              <w:bottom w:val="single" w:sz="4" w:space="0" w:color="auto"/>
            </w:tcBorders>
          </w:tcPr>
          <w:p w14:paraId="00204C2A" w14:textId="77777777" w:rsidR="005B46F6" w:rsidRDefault="00000000">
            <w:r>
              <w:t>Pigment and sex</w:t>
            </w:r>
          </w:p>
        </w:tc>
        <w:tc>
          <w:tcPr>
            <w:tcW w:w="4675" w:type="dxa"/>
            <w:tcBorders>
              <w:bottom w:val="single" w:sz="4" w:space="0" w:color="auto"/>
            </w:tcBorders>
          </w:tcPr>
          <w:p w14:paraId="72169809" w14:textId="56E019CD" w:rsidR="005B46F6" w:rsidRDefault="00000000">
            <w:r>
              <w:rPr>
                <w:rFonts w:hint="eastAsia"/>
              </w:rPr>
              <w:t>&gt;0.999</w:t>
            </w:r>
          </w:p>
        </w:tc>
      </w:tr>
    </w:tbl>
    <w:p w14:paraId="362E00CE" w14:textId="77777777" w:rsidR="005B46F6" w:rsidRDefault="00000000">
      <w:r>
        <w:t>AIN, anal intraepithelial neoplasia; HIV, human immunodeficiency virus</w:t>
      </w:r>
      <w:r>
        <w:rPr>
          <w:rFonts w:hint="eastAsia"/>
          <w:lang w:eastAsia="zh-CN"/>
        </w:rPr>
        <w:t xml:space="preserve">; </w:t>
      </w:r>
      <w:r>
        <w:t>SIL, squamous intraepithelial lesion</w:t>
      </w:r>
      <w:r>
        <w:rPr>
          <w:rFonts w:hint="eastAsia"/>
          <w:lang w:eastAsia="zh-CN"/>
        </w:rPr>
        <w:t>.</w:t>
      </w:r>
    </w:p>
    <w:p w14:paraId="0946924A" w14:textId="77777777" w:rsidR="005B46F6" w:rsidRDefault="005B46F6"/>
    <w:sectPr w:rsidR="005B46F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679CAA" w14:textId="77777777" w:rsidR="00357756" w:rsidRDefault="00357756" w:rsidP="00AC1015">
      <w:r>
        <w:separator/>
      </w:r>
    </w:p>
  </w:endnote>
  <w:endnote w:type="continuationSeparator" w:id="0">
    <w:p w14:paraId="2CCAFA92" w14:textId="77777777" w:rsidR="00357756" w:rsidRDefault="00357756" w:rsidP="00AC10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C08E4C" w14:textId="77777777" w:rsidR="00357756" w:rsidRDefault="00357756" w:rsidP="00AC1015">
      <w:r>
        <w:separator/>
      </w:r>
    </w:p>
  </w:footnote>
  <w:footnote w:type="continuationSeparator" w:id="0">
    <w:p w14:paraId="10BF723D" w14:textId="77777777" w:rsidR="00357756" w:rsidRDefault="00357756" w:rsidP="00AC101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2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4E03"/>
    <w:rsid w:val="001B523B"/>
    <w:rsid w:val="00357756"/>
    <w:rsid w:val="004A1740"/>
    <w:rsid w:val="005B46F6"/>
    <w:rsid w:val="00664E03"/>
    <w:rsid w:val="0088676D"/>
    <w:rsid w:val="008C50BC"/>
    <w:rsid w:val="009F6884"/>
    <w:rsid w:val="00A04FE7"/>
    <w:rsid w:val="00AC1015"/>
    <w:rsid w:val="00D62B6E"/>
    <w:rsid w:val="00F35DB6"/>
    <w:rsid w:val="70B02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docId w15:val="{9DC203DE-38DA-41D9-B07F-13049206FC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hAnsi="Times New Roman" w:cs="Times New Roman"/>
      <w:sz w:val="24"/>
      <w:szCs w:val="24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widowControl w:val="0"/>
      <w:spacing w:before="480" w:after="80"/>
      <w:jc w:val="both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8"/>
      <w:szCs w:val="48"/>
      <w:lang w:eastAsia="zh-CN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widowControl w:val="0"/>
      <w:spacing w:before="160" w:after="80"/>
      <w:jc w:val="both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zh-CN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widowControl w:val="0"/>
      <w:spacing w:before="160" w:after="80"/>
      <w:jc w:val="both"/>
      <w:outlineLvl w:val="2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zh-CN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widowControl w:val="0"/>
      <w:spacing w:before="80" w:after="40"/>
      <w:jc w:val="both"/>
      <w:outlineLvl w:val="3"/>
    </w:pPr>
    <w:rPr>
      <w:rFonts w:asciiTheme="minorHAnsi" w:hAnsiTheme="minorHAnsi" w:cstheme="majorBidi"/>
      <w:color w:val="0F4761" w:themeColor="accent1" w:themeShade="BF"/>
      <w:kern w:val="2"/>
      <w:sz w:val="28"/>
      <w:szCs w:val="28"/>
      <w:lang w:eastAsia="zh-CN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widowControl w:val="0"/>
      <w:spacing w:before="80" w:after="40"/>
      <w:jc w:val="both"/>
      <w:outlineLvl w:val="4"/>
    </w:pPr>
    <w:rPr>
      <w:rFonts w:asciiTheme="minorHAnsi" w:hAnsiTheme="minorHAnsi" w:cstheme="majorBidi"/>
      <w:color w:val="0F4761" w:themeColor="accent1" w:themeShade="BF"/>
      <w:kern w:val="2"/>
      <w:lang w:eastAsia="zh-CN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widowControl w:val="0"/>
      <w:spacing w:before="40"/>
      <w:jc w:val="both"/>
      <w:outlineLvl w:val="5"/>
    </w:pPr>
    <w:rPr>
      <w:rFonts w:asciiTheme="minorHAnsi" w:hAnsiTheme="minorHAnsi" w:cstheme="majorBidi"/>
      <w:b/>
      <w:bCs/>
      <w:color w:val="0F4761" w:themeColor="accent1" w:themeShade="BF"/>
      <w:kern w:val="2"/>
      <w:sz w:val="21"/>
      <w:szCs w:val="22"/>
      <w:lang w:eastAsia="zh-CN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widowControl w:val="0"/>
      <w:spacing w:before="40"/>
      <w:jc w:val="both"/>
      <w:outlineLvl w:val="6"/>
    </w:pPr>
    <w:rPr>
      <w:rFonts w:asciiTheme="minorHAnsi" w:hAnsiTheme="minorHAnsi" w:cstheme="majorBidi"/>
      <w:b/>
      <w:bCs/>
      <w:color w:val="595959" w:themeColor="text1" w:themeTint="A6"/>
      <w:kern w:val="2"/>
      <w:sz w:val="21"/>
      <w:szCs w:val="22"/>
      <w:lang w:eastAsia="zh-CN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widowControl w:val="0"/>
      <w:jc w:val="both"/>
      <w:outlineLvl w:val="7"/>
    </w:pPr>
    <w:rPr>
      <w:rFonts w:asciiTheme="minorHAnsi" w:hAnsiTheme="minorHAnsi" w:cstheme="majorBidi"/>
      <w:color w:val="595959" w:themeColor="text1" w:themeTint="A6"/>
      <w:kern w:val="2"/>
      <w:sz w:val="21"/>
      <w:szCs w:val="22"/>
      <w:lang w:eastAsia="zh-CN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widowControl w:val="0"/>
      <w:jc w:val="both"/>
      <w:outlineLvl w:val="8"/>
    </w:pPr>
    <w:rPr>
      <w:rFonts w:asciiTheme="minorHAnsi" w:eastAsiaTheme="majorEastAsia" w:hAnsiTheme="minorHAnsi" w:cstheme="majorBidi"/>
      <w:color w:val="595959" w:themeColor="text1" w:themeTint="A6"/>
      <w:kern w:val="2"/>
      <w:sz w:val="21"/>
      <w:szCs w:val="22"/>
      <w:lang w:eastAsia="zh-CN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widowControl w:val="0"/>
      <w:tabs>
        <w:tab w:val="center" w:pos="4153"/>
        <w:tab w:val="right" w:pos="8306"/>
      </w:tabs>
      <w:snapToGrid w:val="0"/>
    </w:pPr>
    <w:rPr>
      <w:rFonts w:asciiTheme="minorHAnsi" w:hAnsiTheme="minorHAnsi" w:cstheme="minorBidi"/>
      <w:kern w:val="2"/>
      <w:sz w:val="18"/>
      <w:szCs w:val="18"/>
      <w:lang w:eastAsia="zh-CN"/>
      <w14:ligatures w14:val="standardContextual"/>
    </w:rPr>
  </w:style>
  <w:style w:type="paragraph" w:styleId="a5">
    <w:name w:val="header"/>
    <w:basedOn w:val="a"/>
    <w:link w:val="a6"/>
    <w:uiPriority w:val="99"/>
    <w:unhideWhenUsed/>
    <w:qFormat/>
    <w:pPr>
      <w:widowControl w:val="0"/>
      <w:tabs>
        <w:tab w:val="center" w:pos="4153"/>
        <w:tab w:val="right" w:pos="8306"/>
      </w:tabs>
      <w:snapToGrid w:val="0"/>
      <w:jc w:val="center"/>
    </w:pPr>
    <w:rPr>
      <w:rFonts w:asciiTheme="minorHAnsi" w:hAnsiTheme="minorHAnsi" w:cstheme="minorBidi"/>
      <w:kern w:val="2"/>
      <w:sz w:val="18"/>
      <w:szCs w:val="18"/>
      <w:lang w:eastAsia="zh-CN"/>
      <w14:ligatures w14:val="standardContextual"/>
    </w:rPr>
  </w:style>
  <w:style w:type="paragraph" w:styleId="a7">
    <w:name w:val="Subtitle"/>
    <w:basedOn w:val="a"/>
    <w:next w:val="a"/>
    <w:link w:val="a8"/>
    <w:uiPriority w:val="11"/>
    <w:qFormat/>
    <w:pPr>
      <w:widowControl w:val="0"/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  <w:lang w:eastAsia="zh-CN"/>
      <w14:ligatures w14:val="standardContextual"/>
    </w:rPr>
  </w:style>
  <w:style w:type="paragraph" w:styleId="a9">
    <w:name w:val="Title"/>
    <w:basedOn w:val="a"/>
    <w:next w:val="a"/>
    <w:link w:val="aa"/>
    <w:uiPriority w:val="10"/>
    <w:qFormat/>
    <w:pPr>
      <w:widowControl w:val="0"/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zh-CN"/>
      <w14:ligatures w14:val="standardContextual"/>
    </w:rPr>
  </w:style>
  <w:style w:type="table" w:styleId="ab">
    <w:name w:val="Table Grid"/>
    <w:basedOn w:val="a1"/>
    <w:uiPriority w:val="39"/>
    <w:qFormat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标题 1 字符"/>
    <w:basedOn w:val="a0"/>
    <w:link w:val="1"/>
    <w:uiPriority w:val="9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qFormat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qFormat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qFormat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qFormat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qFormat/>
    <w:rPr>
      <w:rFonts w:eastAsiaTheme="majorEastAsia" w:cstheme="majorBidi"/>
      <w:color w:val="595959" w:themeColor="text1" w:themeTint="A6"/>
    </w:rPr>
  </w:style>
  <w:style w:type="character" w:customStyle="1" w:styleId="aa">
    <w:name w:val="标题 字符"/>
    <w:basedOn w:val="a0"/>
    <w:link w:val="a9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8">
    <w:name w:val="副标题 字符"/>
    <w:basedOn w:val="a0"/>
    <w:link w:val="a7"/>
    <w:uiPriority w:val="11"/>
    <w:qFormat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c">
    <w:name w:val="Quote"/>
    <w:basedOn w:val="a"/>
    <w:next w:val="a"/>
    <w:link w:val="ad"/>
    <w:uiPriority w:val="29"/>
    <w:qFormat/>
    <w:pPr>
      <w:widowControl w:val="0"/>
      <w:spacing w:before="160" w:after="160"/>
      <w:jc w:val="center"/>
    </w:pPr>
    <w:rPr>
      <w:rFonts w:asciiTheme="minorHAnsi" w:hAnsiTheme="minorHAnsi" w:cstheme="minorBidi"/>
      <w:i/>
      <w:iCs/>
      <w:color w:val="404040" w:themeColor="text1" w:themeTint="BF"/>
      <w:kern w:val="2"/>
      <w:sz w:val="21"/>
      <w:szCs w:val="22"/>
      <w:lang w:eastAsia="zh-CN"/>
      <w14:ligatures w14:val="standardContextual"/>
    </w:rPr>
  </w:style>
  <w:style w:type="character" w:customStyle="1" w:styleId="ad">
    <w:name w:val="引用 字符"/>
    <w:basedOn w:val="a0"/>
    <w:link w:val="ac"/>
    <w:uiPriority w:val="29"/>
    <w:qFormat/>
    <w:rPr>
      <w:i/>
      <w:iCs/>
      <w:color w:val="404040" w:themeColor="text1" w:themeTint="BF"/>
    </w:rPr>
  </w:style>
  <w:style w:type="paragraph" w:styleId="ae">
    <w:name w:val="List Paragraph"/>
    <w:basedOn w:val="a"/>
    <w:uiPriority w:val="34"/>
    <w:qFormat/>
    <w:pPr>
      <w:widowControl w:val="0"/>
      <w:ind w:left="720"/>
      <w:contextualSpacing/>
      <w:jc w:val="both"/>
    </w:pPr>
    <w:rPr>
      <w:rFonts w:asciiTheme="minorHAnsi" w:hAnsiTheme="minorHAnsi" w:cstheme="minorBidi"/>
      <w:kern w:val="2"/>
      <w:sz w:val="21"/>
      <w:szCs w:val="22"/>
      <w:lang w:eastAsia="zh-CN"/>
      <w14:ligatures w14:val="standardContextual"/>
    </w:rPr>
  </w:style>
  <w:style w:type="character" w:customStyle="1" w:styleId="11">
    <w:name w:val="明显强调1"/>
    <w:basedOn w:val="a0"/>
    <w:uiPriority w:val="21"/>
    <w:qFormat/>
    <w:rPr>
      <w:i/>
      <w:iCs/>
      <w:color w:val="0F4761" w:themeColor="accent1" w:themeShade="BF"/>
    </w:rPr>
  </w:style>
  <w:style w:type="paragraph" w:styleId="af">
    <w:name w:val="Intense Quote"/>
    <w:basedOn w:val="a"/>
    <w:next w:val="a"/>
    <w:link w:val="af0"/>
    <w:uiPriority w:val="30"/>
    <w:qFormat/>
    <w:pPr>
      <w:widowControl w:val="0"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hAnsiTheme="minorHAnsi" w:cstheme="minorBidi"/>
      <w:i/>
      <w:iCs/>
      <w:color w:val="0F4761" w:themeColor="accent1" w:themeShade="BF"/>
      <w:kern w:val="2"/>
      <w:sz w:val="21"/>
      <w:szCs w:val="22"/>
      <w:lang w:eastAsia="zh-CN"/>
      <w14:ligatures w14:val="standardContextual"/>
    </w:rPr>
  </w:style>
  <w:style w:type="character" w:customStyle="1" w:styleId="af0">
    <w:name w:val="明显引用 字符"/>
    <w:basedOn w:val="a0"/>
    <w:link w:val="af"/>
    <w:uiPriority w:val="30"/>
    <w:qFormat/>
    <w:rPr>
      <w:i/>
      <w:iCs/>
      <w:color w:val="0F4761" w:themeColor="accent1" w:themeShade="BF"/>
    </w:rPr>
  </w:style>
  <w:style w:type="character" w:customStyle="1" w:styleId="12">
    <w:name w:val="明显参考1"/>
    <w:basedOn w:val="a0"/>
    <w:uiPriority w:val="32"/>
    <w:qFormat/>
    <w:rPr>
      <w:b/>
      <w:bCs/>
      <w:smallCaps/>
      <w:color w:val="0F4761" w:themeColor="accent1" w:themeShade="BF"/>
      <w:spacing w:val="5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  <w:style w:type="paragraph" w:styleId="af1">
    <w:name w:val="Revision"/>
    <w:hidden/>
    <w:uiPriority w:val="99"/>
    <w:unhideWhenUsed/>
    <w:rsid w:val="00AC1015"/>
    <w:rPr>
      <w:rFonts w:ascii="Times New Roman" w:hAnsi="Times New Roman" w:cs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330</Characters>
  <Application>Microsoft Office Word</Application>
  <DocSecurity>0</DocSecurity>
  <Lines>2</Lines>
  <Paragraphs>1</Paragraphs>
  <ScaleCrop>false</ScaleCrop>
  <Company/>
  <LinksUpToDate>false</LinksUpToDate>
  <CharactersWithSpaces>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Editor</dc:creator>
  <cp:lastModifiedBy>Editor</cp:lastModifiedBy>
  <cp:revision>4</cp:revision>
  <dcterms:created xsi:type="dcterms:W3CDTF">2026-07-17T06:47:00Z</dcterms:created>
  <dcterms:modified xsi:type="dcterms:W3CDTF">2026-08-20T02:55:00Z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eyJoZGlkIjoiZjEyMTA1MzMwZjQyOWE5M2U4N2RmMDNkZjRhYTZhNGYiLCJ1c2VySWQiOiIyNDYyNzQxNjQifQ==</vt:lpwstr>
  </property>
  <property fmtid="{D5CDD505-2E9C-101B-9397-08002B2CF9AE}" pid="3" name="KSOProductBuildVer">
    <vt:lpwstr>2052-12.1.0.28043</vt:lpwstr>
  </property>
  <property fmtid="{D5CDD505-2E9C-101B-9397-08002B2CF9AE}" pid="4" name="ICV">
    <vt:lpwstr>C17537A2B4884BA98DA5899418706295_12</vt:lpwstr>
  </property>
</Properties>
</file>