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6" w:rsidRPr="006A4D98" w:rsidRDefault="00977E16" w:rsidP="00977E16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Supplementary</w:t>
      </w:r>
      <w:r w:rsidRPr="00970DDD">
        <w:rPr>
          <w:b/>
          <w:bCs/>
          <w:sz w:val="24"/>
          <w:szCs w:val="24"/>
        </w:rPr>
        <w:t xml:space="preserve"> Table </w:t>
      </w:r>
      <w:r>
        <w:rPr>
          <w:b/>
          <w:bCs/>
          <w:sz w:val="24"/>
          <w:szCs w:val="24"/>
        </w:rPr>
        <w:t>1.</w:t>
      </w:r>
      <w:r w:rsidRPr="00970DDD">
        <w:rPr>
          <w:b/>
          <w:bCs/>
          <w:sz w:val="24"/>
          <w:szCs w:val="24"/>
        </w:rPr>
        <w:t xml:space="preserve"> Antibodies used in </w:t>
      </w:r>
      <w:r>
        <w:rPr>
          <w:b/>
          <w:bCs/>
          <w:sz w:val="24"/>
          <w:szCs w:val="24"/>
        </w:rPr>
        <w:t>w</w:t>
      </w:r>
      <w:r w:rsidRPr="00970DDD">
        <w:rPr>
          <w:b/>
          <w:bCs/>
          <w:sz w:val="24"/>
          <w:szCs w:val="24"/>
        </w:rPr>
        <w:t>estern blot</w:t>
      </w:r>
      <w:r>
        <w:rPr>
          <w:b/>
          <w:bCs/>
          <w:sz w:val="24"/>
          <w:szCs w:val="24"/>
        </w:rPr>
        <w:t>ting</w:t>
      </w:r>
      <w:r w:rsidRPr="00970DDD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</w:t>
      </w:r>
      <w:r w:rsidRPr="00970DDD">
        <w:rPr>
          <w:b/>
          <w:bCs/>
          <w:sz w:val="24"/>
          <w:szCs w:val="24"/>
        </w:rPr>
        <w:t>mmunohistochemical staining</w:t>
      </w:r>
    </w:p>
    <w:p w:rsidR="00977E16" w:rsidRPr="00970DDD" w:rsidRDefault="00977E16" w:rsidP="00977E16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6"/>
        <w:gridCol w:w="1943"/>
        <w:gridCol w:w="2299"/>
        <w:gridCol w:w="1905"/>
      </w:tblGrid>
      <w:tr w:rsidR="00977E16" w:rsidRPr="00970DDD" w:rsidTr="005E7898">
        <w:trPr>
          <w:trHeight w:val="620"/>
          <w:jc w:val="center"/>
        </w:trPr>
        <w:tc>
          <w:tcPr>
            <w:tcW w:w="2666" w:type="dxa"/>
            <w:shd w:val="clear" w:color="auto" w:fill="auto"/>
          </w:tcPr>
          <w:p w:rsidR="00977E16" w:rsidRPr="00B00F14" w:rsidRDefault="00977E16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0F14">
              <w:rPr>
                <w:b/>
                <w:bCs/>
                <w:sz w:val="24"/>
                <w:szCs w:val="24"/>
              </w:rPr>
              <w:t>Antibody</w:t>
            </w:r>
          </w:p>
        </w:tc>
        <w:tc>
          <w:tcPr>
            <w:tcW w:w="1943" w:type="dxa"/>
            <w:shd w:val="clear" w:color="auto" w:fill="auto"/>
          </w:tcPr>
          <w:p w:rsidR="00977E16" w:rsidRPr="00B00F14" w:rsidRDefault="00977E16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0F14">
              <w:rPr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2008" w:type="dxa"/>
            <w:shd w:val="clear" w:color="auto" w:fill="auto"/>
          </w:tcPr>
          <w:p w:rsidR="00977E16" w:rsidRPr="00B00F14" w:rsidRDefault="00977E16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0F14">
              <w:rPr>
                <w:b/>
                <w:bCs/>
                <w:sz w:val="24"/>
                <w:szCs w:val="24"/>
              </w:rPr>
              <w:t>Catalog no.</w:t>
            </w:r>
          </w:p>
        </w:tc>
        <w:tc>
          <w:tcPr>
            <w:tcW w:w="1905" w:type="dxa"/>
            <w:shd w:val="clear" w:color="auto" w:fill="auto"/>
          </w:tcPr>
          <w:p w:rsidR="00977E16" w:rsidRPr="00B00F14" w:rsidRDefault="00977E16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0F14">
              <w:rPr>
                <w:b/>
                <w:bCs/>
                <w:sz w:val="24"/>
                <w:szCs w:val="24"/>
              </w:rPr>
              <w:t>Dilution</w:t>
            </w:r>
          </w:p>
        </w:tc>
      </w:tr>
      <w:tr w:rsidR="00977E16" w:rsidRPr="00970DDD" w:rsidTr="005E7898">
        <w:trPr>
          <w:trHeight w:val="916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β-Actin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Proteintech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66009-1-Ig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1239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IL-17A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Ab79056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20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TNF-α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Ab74037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20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Caspase3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Ab32351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20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Cleaved-Caspase3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Ab2302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20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FOXO1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Ab52857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03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p-FOXO1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Ab131339/Ab259337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03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AKT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Ab18785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03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p-AKT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Ab8933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03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Stat3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Ab68153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  <w:tr w:rsidR="00977E16" w:rsidRPr="00970DDD" w:rsidTr="005E7898">
        <w:trPr>
          <w:trHeight w:val="603"/>
          <w:jc w:val="center"/>
        </w:trPr>
        <w:tc>
          <w:tcPr>
            <w:tcW w:w="2666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p-Stat3</w:t>
            </w:r>
          </w:p>
        </w:tc>
        <w:tc>
          <w:tcPr>
            <w:tcW w:w="1943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Abcam</w:t>
            </w:r>
          </w:p>
        </w:tc>
        <w:tc>
          <w:tcPr>
            <w:tcW w:w="2008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Ab76315</w:t>
            </w:r>
          </w:p>
        </w:tc>
        <w:tc>
          <w:tcPr>
            <w:tcW w:w="1905" w:type="dxa"/>
            <w:shd w:val="clear" w:color="auto" w:fill="auto"/>
          </w:tcPr>
          <w:p w:rsidR="00977E16" w:rsidRPr="00970DDD" w:rsidRDefault="00977E16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970DDD">
              <w:rPr>
                <w:sz w:val="24"/>
                <w:szCs w:val="24"/>
              </w:rPr>
              <w:t>1000</w:t>
            </w:r>
          </w:p>
        </w:tc>
      </w:tr>
    </w:tbl>
    <w:p w:rsidR="00910530" w:rsidRPr="00977E16" w:rsidRDefault="00910530" w:rsidP="00977E16"/>
    <w:sectPr w:rsidR="00910530" w:rsidRPr="00977E16" w:rsidSect="00C50F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B5F5D"/>
    <w:rsid w:val="00910530"/>
    <w:rsid w:val="00977E16"/>
    <w:rsid w:val="00C50FB2"/>
    <w:rsid w:val="00CC1193"/>
    <w:rsid w:val="00D77E5F"/>
    <w:rsid w:val="00EB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2022-03-08T23:44:00Z</dcterms:created>
  <dcterms:modified xsi:type="dcterms:W3CDTF">2022-03-08T23:46:00Z</dcterms:modified>
</cp:coreProperties>
</file>