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0B" w:rsidRPr="00D960C4" w:rsidRDefault="00FF790B" w:rsidP="00FF790B">
      <w:pPr>
        <w:jc w:val="both"/>
        <w:rPr>
          <w:rFonts w:ascii="Times New Roman" w:hAnsi="Times New Roman" w:cs="Times New Roman"/>
        </w:rPr>
      </w:pPr>
      <w:r w:rsidRPr="00D960C4">
        <w:rPr>
          <w:rFonts w:ascii="Times New Roman" w:hAnsi="Times New Roman" w:cs="Times New Roman"/>
          <w:b/>
        </w:rPr>
        <w:t xml:space="preserve">Table </w:t>
      </w:r>
      <w:r w:rsidR="00C767E6">
        <w:rPr>
          <w:rFonts w:ascii="Times New Roman" w:hAnsi="Times New Roman" w:cs="Times New Roman" w:hint="eastAsia"/>
          <w:b/>
        </w:rPr>
        <w:t>S</w:t>
      </w:r>
      <w:r w:rsidR="00C767E6">
        <w:rPr>
          <w:rFonts w:ascii="Times New Roman" w:hAnsi="Times New Roman" w:cs="Times New Roman"/>
          <w:b/>
        </w:rPr>
        <w:t>2</w:t>
      </w:r>
      <w:r w:rsidRPr="00D960C4">
        <w:rPr>
          <w:rFonts w:ascii="Times New Roman" w:hAnsi="Times New Roman" w:cs="Times New Roman"/>
          <w:b/>
        </w:rPr>
        <w:t xml:space="preserve">. </w:t>
      </w:r>
      <w:r w:rsidRPr="00D960C4">
        <w:rPr>
          <w:rFonts w:ascii="Times New Roman" w:hAnsi="Times New Roman" w:cs="Times New Roman"/>
        </w:rPr>
        <w:t>The prediction performance of the DNN-based DTI model using 5-fold cross-validation (early stopping at epoch 74).</w:t>
      </w:r>
    </w:p>
    <w:tbl>
      <w:tblPr>
        <w:tblStyle w:val="GridTable1Light"/>
        <w:tblW w:w="0" w:type="auto"/>
        <w:tblLook w:val="04A0"/>
      </w:tblPr>
      <w:tblGrid>
        <w:gridCol w:w="2115"/>
        <w:gridCol w:w="1566"/>
        <w:gridCol w:w="1559"/>
        <w:gridCol w:w="1559"/>
        <w:gridCol w:w="1497"/>
      </w:tblGrid>
      <w:tr w:rsidR="00FF790B" w:rsidRPr="00D960C4" w:rsidTr="00365B99">
        <w:trPr>
          <w:cnfStyle w:val="100000000000"/>
        </w:trPr>
        <w:tc>
          <w:tcPr>
            <w:cnfStyle w:val="001000000000"/>
            <w:tcW w:w="2115" w:type="dxa"/>
          </w:tcPr>
          <w:p w:rsidR="00FF790B" w:rsidRPr="00D960C4" w:rsidRDefault="00FF790B" w:rsidP="00365B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FF790B" w:rsidRPr="00D960C4" w:rsidRDefault="00FF790B" w:rsidP="00365B99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Validation Loss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Validation Accuracy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 xml:space="preserve">Testing </w:t>
            </w:r>
          </w:p>
          <w:p w:rsidR="00FF790B" w:rsidRPr="00D960C4" w:rsidRDefault="00FF790B" w:rsidP="00365B99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Loss</w:t>
            </w:r>
          </w:p>
        </w:tc>
        <w:tc>
          <w:tcPr>
            <w:tcW w:w="1497" w:type="dxa"/>
          </w:tcPr>
          <w:p w:rsidR="00FF790B" w:rsidRPr="00D960C4" w:rsidRDefault="00FF790B" w:rsidP="00365B99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Testing Accuracy</w:t>
            </w:r>
          </w:p>
        </w:tc>
      </w:tr>
      <w:tr w:rsidR="00FF790B" w:rsidRPr="00D960C4" w:rsidTr="00365B99">
        <w:tc>
          <w:tcPr>
            <w:cnfStyle w:val="001000000000"/>
            <w:tcW w:w="2115" w:type="dxa"/>
          </w:tcPr>
          <w:p w:rsidR="00FF790B" w:rsidRPr="00D960C4" w:rsidRDefault="00FF790B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0.206419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0.933903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0.193231</w:t>
            </w:r>
          </w:p>
        </w:tc>
        <w:tc>
          <w:tcPr>
            <w:tcW w:w="1497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0.932994</w:t>
            </w:r>
          </w:p>
        </w:tc>
      </w:tr>
      <w:tr w:rsidR="00FF790B" w:rsidRPr="00D960C4" w:rsidTr="00365B99">
        <w:tc>
          <w:tcPr>
            <w:cnfStyle w:val="001000000000"/>
            <w:tcW w:w="2115" w:type="dxa"/>
          </w:tcPr>
          <w:p w:rsidR="00FF790B" w:rsidRPr="00D960C4" w:rsidRDefault="00FF790B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0.196016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0.929988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0.201543</w:t>
            </w:r>
          </w:p>
        </w:tc>
        <w:tc>
          <w:tcPr>
            <w:tcW w:w="1497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0.931002</w:t>
            </w:r>
          </w:p>
        </w:tc>
      </w:tr>
      <w:tr w:rsidR="00FF790B" w:rsidRPr="00D960C4" w:rsidTr="00365B99">
        <w:tc>
          <w:tcPr>
            <w:cnfStyle w:val="001000000000"/>
            <w:tcW w:w="2115" w:type="dxa"/>
          </w:tcPr>
          <w:p w:rsidR="00FF790B" w:rsidRPr="00D960C4" w:rsidRDefault="00FF790B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6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0.192233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0.933321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0.189356</w:t>
            </w:r>
          </w:p>
        </w:tc>
        <w:tc>
          <w:tcPr>
            <w:tcW w:w="1497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0.933036</w:t>
            </w:r>
          </w:p>
        </w:tc>
      </w:tr>
      <w:tr w:rsidR="00FF790B" w:rsidRPr="00D960C4" w:rsidTr="00365B99">
        <w:tc>
          <w:tcPr>
            <w:cnfStyle w:val="001000000000"/>
            <w:tcW w:w="2115" w:type="dxa"/>
          </w:tcPr>
          <w:p w:rsidR="00FF790B" w:rsidRPr="00D960C4" w:rsidRDefault="00FF790B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0.217242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0.924825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0.205083</w:t>
            </w:r>
          </w:p>
        </w:tc>
        <w:tc>
          <w:tcPr>
            <w:tcW w:w="1497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0.930503</w:t>
            </w:r>
          </w:p>
        </w:tc>
      </w:tr>
      <w:tr w:rsidR="00FF790B" w:rsidRPr="00D960C4" w:rsidTr="00365B99">
        <w:tc>
          <w:tcPr>
            <w:cnfStyle w:val="001000000000"/>
            <w:tcW w:w="2115" w:type="dxa"/>
          </w:tcPr>
          <w:p w:rsidR="00FF790B" w:rsidRPr="00D960C4" w:rsidRDefault="00FF790B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6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0.234524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0.927316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0.225880</w:t>
            </w:r>
          </w:p>
        </w:tc>
        <w:tc>
          <w:tcPr>
            <w:tcW w:w="1497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0.930441</w:t>
            </w:r>
          </w:p>
        </w:tc>
      </w:tr>
      <w:tr w:rsidR="00FF790B" w:rsidRPr="00D960C4" w:rsidTr="00365B99">
        <w:tc>
          <w:tcPr>
            <w:cnfStyle w:val="001000000000"/>
            <w:tcW w:w="2115" w:type="dxa"/>
          </w:tcPr>
          <w:p w:rsidR="00FF790B" w:rsidRPr="00D960C4" w:rsidRDefault="00FF790B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1566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0.209287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0.929871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0.203019</w:t>
            </w:r>
          </w:p>
        </w:tc>
        <w:tc>
          <w:tcPr>
            <w:tcW w:w="1497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0.931595</w:t>
            </w:r>
          </w:p>
        </w:tc>
      </w:tr>
      <w:tr w:rsidR="00FF790B" w:rsidRPr="00D960C4" w:rsidTr="00365B99">
        <w:tc>
          <w:tcPr>
            <w:cnfStyle w:val="001000000000"/>
            <w:tcW w:w="2115" w:type="dxa"/>
          </w:tcPr>
          <w:p w:rsidR="00FF790B" w:rsidRPr="00D960C4" w:rsidRDefault="00FF790B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Standard deviation</w:t>
            </w:r>
          </w:p>
        </w:tc>
        <w:tc>
          <w:tcPr>
            <w:tcW w:w="1566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0.015332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0.003469</w:t>
            </w:r>
          </w:p>
        </w:tc>
        <w:tc>
          <w:tcPr>
            <w:tcW w:w="1559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0.012740</w:t>
            </w:r>
          </w:p>
        </w:tc>
        <w:tc>
          <w:tcPr>
            <w:tcW w:w="1497" w:type="dxa"/>
          </w:tcPr>
          <w:p w:rsidR="00FF790B" w:rsidRPr="00D960C4" w:rsidRDefault="00FF790B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0.001176</w:t>
            </w:r>
          </w:p>
        </w:tc>
      </w:tr>
    </w:tbl>
    <w:p w:rsidR="00527607" w:rsidRDefault="00527607"/>
    <w:sectPr w:rsidR="00527607" w:rsidSect="00681D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F790B"/>
    <w:rsid w:val="00527607"/>
    <w:rsid w:val="00681DEF"/>
    <w:rsid w:val="00C767E6"/>
    <w:rsid w:val="00FF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FF790B"/>
    <w:pPr>
      <w:spacing w:after="0" w:line="240" w:lineRule="auto"/>
    </w:pPr>
    <w:rPr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2024-12-25T01:32:00Z</dcterms:created>
  <dcterms:modified xsi:type="dcterms:W3CDTF">2024-12-25T01:34:00Z</dcterms:modified>
</cp:coreProperties>
</file>