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AA" w:rsidRPr="00A52733" w:rsidRDefault="003A1FAA" w:rsidP="003A1FAA">
      <w:pPr>
        <w:autoSpaceDE w:val="0"/>
        <w:autoSpaceDN w:val="0"/>
        <w:adjustRightInd w:val="0"/>
        <w:spacing w:beforeLines="50" w:afterLines="50" w:line="480" w:lineRule="auto"/>
        <w:jc w:val="center"/>
        <w:rPr>
          <w:rFonts w:ascii="Times New Roman" w:hAnsi="Times New Roman"/>
          <w:b/>
          <w:bCs/>
        </w:rPr>
      </w:pPr>
      <w:r w:rsidRPr="00A52733">
        <w:rPr>
          <w:rFonts w:ascii="Times New Roman" w:hAnsi="Times New Roman"/>
          <w:b/>
          <w:bCs/>
        </w:rPr>
        <w:t>Supplementa</w:t>
      </w:r>
      <w:r w:rsidRPr="00A52733">
        <w:rPr>
          <w:rFonts w:ascii="Times New Roman" w:hAnsi="Times New Roman" w:hint="eastAsia"/>
          <w:b/>
          <w:bCs/>
        </w:rPr>
        <w:t>ry</w:t>
      </w:r>
      <w:r>
        <w:rPr>
          <w:rFonts w:ascii="Times New Roman" w:hAnsi="Times New Roman"/>
          <w:b/>
          <w:bCs/>
        </w:rPr>
        <w:t xml:space="preserve"> </w:t>
      </w:r>
      <w:r w:rsidRPr="00A52733">
        <w:rPr>
          <w:rFonts w:ascii="Times New Roman" w:hAnsi="Times New Roman"/>
          <w:b/>
          <w:bCs/>
        </w:rPr>
        <w:t>Table</w:t>
      </w:r>
      <w:r>
        <w:rPr>
          <w:rFonts w:ascii="Times New Roman" w:hAnsi="Times New Roman"/>
          <w:b/>
          <w:bCs/>
        </w:rPr>
        <w:t xml:space="preserve"> </w:t>
      </w:r>
      <w:r w:rsidRPr="00A52733">
        <w:rPr>
          <w:rFonts w:ascii="Times New Roman" w:hAnsi="Times New Roman"/>
          <w:b/>
          <w:bCs/>
        </w:rPr>
        <w:t>1</w:t>
      </w:r>
      <w:r w:rsidRPr="00A52733">
        <w:rPr>
          <w:rFonts w:ascii="Times New Roman" w:hAnsi="Times New Roman" w:hint="eastAsia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A52733">
        <w:rPr>
          <w:rFonts w:ascii="Times New Roman" w:hAnsi="Times New Roman"/>
          <w:b/>
          <w:bCs/>
        </w:rPr>
        <w:t>Antibodies</w:t>
      </w:r>
      <w:r>
        <w:rPr>
          <w:rFonts w:ascii="Times New Roman" w:hAnsi="Times New Roman"/>
          <w:b/>
          <w:bCs/>
        </w:rPr>
        <w:t xml:space="preserve"> </w:t>
      </w:r>
      <w:r w:rsidRPr="00A52733">
        <w:rPr>
          <w:rFonts w:ascii="Times New Roman" w:hAnsi="Times New Roman"/>
          <w:b/>
          <w:bCs/>
        </w:rPr>
        <w:t>used</w:t>
      </w:r>
      <w:r>
        <w:rPr>
          <w:rFonts w:ascii="Times New Roman" w:hAnsi="Times New Roman"/>
          <w:b/>
          <w:bCs/>
        </w:rPr>
        <w:t xml:space="preserve"> </w:t>
      </w:r>
      <w:r w:rsidRPr="00A52733">
        <w:rPr>
          <w:rFonts w:ascii="Times New Roman" w:hAnsi="Times New Roman"/>
          <w:b/>
          <w:bCs/>
        </w:rPr>
        <w:t>for</w:t>
      </w:r>
      <w:r>
        <w:rPr>
          <w:rFonts w:ascii="Times New Roman" w:hAnsi="Times New Roman"/>
          <w:b/>
          <w:bCs/>
        </w:rPr>
        <w:t xml:space="preserve"> </w:t>
      </w:r>
      <w:r w:rsidRPr="00A52733">
        <w:rPr>
          <w:rFonts w:ascii="Times New Roman" w:hAnsi="Times New Roman"/>
          <w:b/>
          <w:bCs/>
        </w:rPr>
        <w:t>Western</w:t>
      </w:r>
      <w:r>
        <w:rPr>
          <w:rFonts w:ascii="Times New Roman" w:hAnsi="Times New Roman"/>
          <w:b/>
          <w:bCs/>
        </w:rPr>
        <w:t xml:space="preserve"> </w:t>
      </w:r>
      <w:r w:rsidRPr="00A52733">
        <w:rPr>
          <w:rFonts w:ascii="Times New Roman" w:hAnsi="Times New Roman"/>
          <w:b/>
          <w:bCs/>
        </w:rPr>
        <w:t>blot,</w:t>
      </w:r>
      <w:r>
        <w:rPr>
          <w:rFonts w:ascii="Times New Roman" w:hAnsi="Times New Roman"/>
          <w:b/>
          <w:bCs/>
        </w:rPr>
        <w:t xml:space="preserve"> </w:t>
      </w:r>
      <w:r w:rsidRPr="00A52733">
        <w:rPr>
          <w:rFonts w:ascii="Times New Roman" w:hAnsi="Times New Roman"/>
          <w:b/>
          <w:bCs/>
        </w:rPr>
        <w:t>IHC,</w:t>
      </w:r>
      <w:r>
        <w:rPr>
          <w:rFonts w:ascii="Times New Roman" w:hAnsi="Times New Roman"/>
          <w:b/>
          <w:bCs/>
        </w:rPr>
        <w:t xml:space="preserve"> </w:t>
      </w:r>
      <w:r w:rsidRPr="00A52733">
        <w:rPr>
          <w:rFonts w:ascii="Times New Roman" w:hAnsi="Times New Roman"/>
          <w:b/>
          <w:bCs/>
        </w:rPr>
        <w:t>IF,</w:t>
      </w:r>
      <w:r>
        <w:rPr>
          <w:rFonts w:ascii="Times New Roman" w:hAnsi="Times New Roman"/>
          <w:b/>
          <w:bCs/>
        </w:rPr>
        <w:t xml:space="preserve"> </w:t>
      </w:r>
      <w:r w:rsidRPr="00A52733">
        <w:rPr>
          <w:rFonts w:ascii="Times New Roman" w:hAnsi="Times New Roman"/>
          <w:b/>
          <w:bCs/>
        </w:rPr>
        <w:t>and</w:t>
      </w:r>
      <w:r>
        <w:rPr>
          <w:rFonts w:ascii="Times New Roman" w:hAnsi="Times New Roman"/>
          <w:b/>
          <w:bCs/>
        </w:rPr>
        <w:t xml:space="preserve"> </w:t>
      </w:r>
      <w:r w:rsidRPr="00A52733">
        <w:rPr>
          <w:rFonts w:ascii="Times New Roman" w:hAnsi="Times New Roman"/>
          <w:b/>
          <w:bCs/>
        </w:rPr>
        <w:t>FACS</w:t>
      </w:r>
      <w:r>
        <w:rPr>
          <w:rFonts w:ascii="Times New Roman" w:hAnsi="Times New Roman"/>
          <w:b/>
          <w:bCs/>
        </w:rPr>
        <w:t xml:space="preserve"> </w:t>
      </w:r>
      <w:r w:rsidRPr="00A52733">
        <w:rPr>
          <w:rFonts w:ascii="Times New Roman" w:hAnsi="Times New Roman"/>
          <w:b/>
          <w:bCs/>
        </w:rPr>
        <w:t>in</w:t>
      </w:r>
      <w:r>
        <w:rPr>
          <w:rFonts w:ascii="Times New Roman" w:hAnsi="Times New Roman"/>
          <w:b/>
          <w:bCs/>
        </w:rPr>
        <w:t xml:space="preserve"> </w:t>
      </w:r>
      <w:r w:rsidRPr="00A52733">
        <w:rPr>
          <w:rFonts w:ascii="Times New Roman" w:hAnsi="Times New Roman"/>
          <w:b/>
          <w:bCs/>
        </w:rPr>
        <w:t>this</w:t>
      </w:r>
      <w:r>
        <w:rPr>
          <w:rFonts w:ascii="Times New Roman" w:hAnsi="Times New Roman"/>
          <w:b/>
          <w:bCs/>
        </w:rPr>
        <w:t xml:space="preserve"> </w:t>
      </w:r>
      <w:r w:rsidRPr="00A52733">
        <w:rPr>
          <w:rFonts w:ascii="Times New Roman" w:hAnsi="Times New Roman"/>
          <w:b/>
          <w:bCs/>
        </w:rPr>
        <w:t>study</w:t>
      </w:r>
      <w:r>
        <w:rPr>
          <w:rFonts w:ascii="Times New Roman" w:hAnsi="Times New Roman"/>
          <w:b/>
          <w:bCs/>
        </w:rPr>
        <w:t>.</w:t>
      </w:r>
    </w:p>
    <w:tbl>
      <w:tblPr>
        <w:tblW w:w="13026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000"/>
      </w:tblPr>
      <w:tblGrid>
        <w:gridCol w:w="2962"/>
        <w:gridCol w:w="2225"/>
        <w:gridCol w:w="2055"/>
        <w:gridCol w:w="1276"/>
        <w:gridCol w:w="1559"/>
        <w:gridCol w:w="1134"/>
        <w:gridCol w:w="1815"/>
      </w:tblGrid>
      <w:tr w:rsidR="003A1FAA" w:rsidRPr="002613EF" w:rsidTr="00E25495">
        <w:trPr>
          <w:trHeight w:val="520"/>
          <w:jc w:val="center"/>
        </w:trPr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1FAA" w:rsidRPr="002613EF" w:rsidRDefault="003A1FAA" w:rsidP="00E25495">
            <w:pPr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  <w:bCs/>
              </w:rPr>
              <w:t>Antibodies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1FAA" w:rsidRPr="002613EF" w:rsidRDefault="003A1FAA" w:rsidP="00E25495">
            <w:pPr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  <w:bCs/>
              </w:rPr>
              <w:t>Catalog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613EF">
              <w:rPr>
                <w:rFonts w:ascii="Times New Roman" w:hAnsi="Times New Roman"/>
                <w:bCs/>
              </w:rPr>
              <w:t>Number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1FAA" w:rsidRPr="002613EF" w:rsidRDefault="003A1FAA" w:rsidP="00E25495">
            <w:pPr>
              <w:spacing w:line="320" w:lineRule="exact"/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  <w:bCs/>
              </w:rPr>
              <w:t>Dilution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A1FAA" w:rsidRPr="002613EF" w:rsidRDefault="003A1FAA" w:rsidP="00E25495">
            <w:pPr>
              <w:spacing w:line="320" w:lineRule="exact"/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  <w:bCs/>
              </w:rPr>
              <w:t>for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613EF">
              <w:rPr>
                <w:rFonts w:ascii="Times New Roman" w:hAnsi="Times New Roman"/>
                <w:bCs/>
              </w:rPr>
              <w:t>WB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1FAA" w:rsidRPr="002613EF" w:rsidRDefault="003A1FAA" w:rsidP="00E25495">
            <w:pPr>
              <w:spacing w:line="320" w:lineRule="exact"/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  <w:bCs/>
              </w:rPr>
              <w:t>Dilution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A1FAA" w:rsidRPr="002613EF" w:rsidRDefault="003A1FAA" w:rsidP="00E25495">
            <w:pPr>
              <w:spacing w:line="320" w:lineRule="exact"/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  <w:bCs/>
              </w:rPr>
              <w:t>for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613EF">
              <w:rPr>
                <w:rFonts w:ascii="Times New Roman" w:hAnsi="Times New Roman"/>
                <w:bCs/>
              </w:rPr>
              <w:t>IHC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1FAA" w:rsidRPr="002613EF" w:rsidRDefault="003A1FAA" w:rsidP="00E25495">
            <w:pPr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  <w:bCs/>
              </w:rPr>
              <w:t>Dilution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A1FAA" w:rsidRPr="002613EF" w:rsidRDefault="003A1FAA" w:rsidP="00E25495">
            <w:pPr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  <w:bCs/>
              </w:rPr>
              <w:t>for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613EF">
              <w:rPr>
                <w:rFonts w:ascii="Times New Roman" w:hAnsi="Times New Roman"/>
                <w:bCs/>
              </w:rPr>
              <w:t>IF</w:t>
            </w:r>
          </w:p>
        </w:tc>
        <w:tc>
          <w:tcPr>
            <w:tcW w:w="18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1FAA" w:rsidRPr="002613EF" w:rsidRDefault="003A1FAA" w:rsidP="00E25495">
            <w:pPr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  <w:bCs/>
              </w:rPr>
              <w:t>Dilution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A1FAA" w:rsidRPr="002613EF" w:rsidRDefault="003A1FAA" w:rsidP="00E25495">
            <w:pPr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  <w:bCs/>
              </w:rPr>
              <w:t>for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613EF">
              <w:rPr>
                <w:rFonts w:ascii="Times New Roman" w:hAnsi="Times New Roman"/>
                <w:bCs/>
              </w:rPr>
              <w:t>FACS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GRIM19</w:t>
            </w:r>
          </w:p>
        </w:tc>
        <w:tc>
          <w:tcPr>
            <w:tcW w:w="222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Santa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Cruz</w:t>
            </w:r>
          </w:p>
        </w:tc>
        <w:tc>
          <w:tcPr>
            <w:tcW w:w="205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sc-365978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  <w:color w:val="000000"/>
              </w:rPr>
              <w:t>1:300</w:t>
            </w:r>
          </w:p>
        </w:tc>
        <w:tc>
          <w:tcPr>
            <w:tcW w:w="1559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  <w:color w:val="000000"/>
              </w:rPr>
              <w:t>1:50</w:t>
            </w:r>
          </w:p>
        </w:tc>
        <w:tc>
          <w:tcPr>
            <w:tcW w:w="1134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  <w:color w:val="000000"/>
              </w:rPr>
              <w:t>1:50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  <w:color w:val="000000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Cytokeratin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2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bs-2043R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559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</w:rPr>
              <w:t>1:400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613EF">
              <w:rPr>
                <w:rFonts w:ascii="Times New Roman" w:hAnsi="Times New Roman"/>
              </w:rPr>
              <w:t>8-OHdG</w:t>
            </w:r>
          </w:p>
        </w:tc>
        <w:tc>
          <w:tcPr>
            <w:tcW w:w="222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bs-1278R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559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</w:rPr>
              <w:t>1:200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NF</w:t>
            </w:r>
            <w:r>
              <w:rPr>
                <w:rFonts w:ascii="Times New Roman" w:hAnsi="Times New Roman" w:hint="eastAsia"/>
              </w:rPr>
              <w:t>-</w:t>
            </w:r>
            <w:r w:rsidRPr="002613EF">
              <w:rPr>
                <w:rFonts w:ascii="Times New Roman" w:hAnsi="Times New Roman"/>
              </w:rPr>
              <w:t>кB</w:t>
            </w:r>
            <w:r>
              <w:rPr>
                <w:rFonts w:ascii="Times New Roman" w:hAnsi="Times New Roman"/>
              </w:rPr>
              <w:t xml:space="preserve"> </w:t>
            </w:r>
            <w:r w:rsidRPr="002613EF">
              <w:rPr>
                <w:rFonts w:ascii="Times New Roman" w:hAnsi="Times New Roman"/>
              </w:rPr>
              <w:t>p65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Zsbio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zs-8008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1:200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p65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Santa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Cruz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sc-8008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p-p65(ser-536)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Santa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Cruz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sc-101752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1:200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α-SMA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bsm-33187M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Desmin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bs-1026R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1:400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TGFβ1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bs-0086R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1:200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Collagen-I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bs-10423R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Collagen-III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bs-0549R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1:200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TIMP1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bs-0415R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NLRP3-CIAS1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bs-10021R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1:200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ASC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bs-6741R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Caspase1(D-3)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Santa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Cruz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sc-392736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lastRenderedPageBreak/>
              <w:t>IL6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bs-4539R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IL1β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bs-6319R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1:200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1:200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IL33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bs-2633R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1:200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1:200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TNFα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bsm-33207M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1:200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VEGF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bs-0279R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VCAM1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bs-0396R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ICAM1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bs-4618R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pIKKα/β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Cell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Signaling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2697T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IKKα/β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bs-7557R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pIκBα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bs-2513R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IκBα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13EF">
              <w:rPr>
                <w:rFonts w:ascii="Times New Roman" w:hAnsi="Times New Roman"/>
                <w:color w:val="000000"/>
              </w:rPr>
              <w:t>Inc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bs-1287R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CD45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Biolegend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103101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F4/80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Biolegend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123108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1:100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MPO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Boster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PB0072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FITC</w:t>
            </w:r>
            <w:r>
              <w:rPr>
                <w:rFonts w:ascii="Times New Roman" w:hAnsi="Times New Roman"/>
              </w:rPr>
              <w:t xml:space="preserve"> </w:t>
            </w:r>
            <w:r w:rsidRPr="002613EF">
              <w:rPr>
                <w:rFonts w:ascii="Times New Roman" w:hAnsi="Times New Roman"/>
              </w:rPr>
              <w:t>anti-mouse</w:t>
            </w:r>
            <w:r>
              <w:rPr>
                <w:rFonts w:ascii="Times New Roman" w:hAnsi="Times New Roman"/>
              </w:rPr>
              <w:t xml:space="preserve"> </w:t>
            </w:r>
            <w:r w:rsidRPr="002613EF">
              <w:rPr>
                <w:rFonts w:ascii="Times New Roman" w:hAnsi="Times New Roman"/>
              </w:rPr>
              <w:t>CD86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Biolegend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105109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1:50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CD163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Biolegend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156703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1:100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β-Actin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Sigma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/>
                <w:color w:val="000000"/>
              </w:rPr>
              <w:t>A5441</w:t>
            </w:r>
          </w:p>
        </w:tc>
        <w:tc>
          <w:tcPr>
            <w:tcW w:w="1276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1:7000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815" w:type="dxa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  <w:tr w:rsidR="003A1FAA" w:rsidRPr="002613EF" w:rsidTr="00E25495">
        <w:trPr>
          <w:trHeight w:val="409"/>
          <w:jc w:val="center"/>
        </w:trPr>
        <w:tc>
          <w:tcPr>
            <w:tcW w:w="29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Histone</w:t>
            </w:r>
            <w:r>
              <w:rPr>
                <w:rFonts w:ascii="Times New Roman" w:hAnsi="Times New Roman"/>
              </w:rPr>
              <w:t xml:space="preserve"> </w:t>
            </w:r>
            <w:r w:rsidRPr="002613EF">
              <w:rPr>
                <w:rFonts w:ascii="Times New Roman" w:hAnsi="Times New Roman"/>
              </w:rPr>
              <w:t>H3</w:t>
            </w:r>
          </w:p>
        </w:tc>
        <w:tc>
          <w:tcPr>
            <w:tcW w:w="22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 w:hint="eastAsia"/>
                <w:color w:val="000000"/>
              </w:rPr>
              <w:t>Abcam</w:t>
            </w:r>
          </w:p>
        </w:tc>
        <w:tc>
          <w:tcPr>
            <w:tcW w:w="20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13EF">
              <w:rPr>
                <w:rFonts w:ascii="Times New Roman" w:hAnsi="Times New Roman" w:hint="eastAsia"/>
                <w:color w:val="000000"/>
              </w:rPr>
              <w:t>ab1791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 w:hint="eastAsia"/>
              </w:rPr>
              <w:t>1:5000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vAlign w:val="center"/>
          </w:tcPr>
          <w:p w:rsidR="003A1FAA" w:rsidRPr="002613EF" w:rsidRDefault="003A1FAA" w:rsidP="00E2549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613EF">
              <w:rPr>
                <w:rFonts w:ascii="Times New Roman" w:hAnsi="Times New Roman"/>
              </w:rPr>
              <w:t>/</w:t>
            </w:r>
          </w:p>
        </w:tc>
      </w:tr>
    </w:tbl>
    <w:p w:rsidR="003A1FAA" w:rsidRPr="00377734" w:rsidRDefault="003A1FAA" w:rsidP="003A1FAA">
      <w:pPr>
        <w:rPr>
          <w:rFonts w:ascii="Times New Roman" w:hAnsi="Times New Roman"/>
          <w:bCs/>
        </w:rPr>
      </w:pPr>
      <w:r w:rsidRPr="002613EF">
        <w:rPr>
          <w:rFonts w:ascii="Times New Roman" w:hAnsi="Times New Roman"/>
          <w:color w:val="000000"/>
        </w:rPr>
        <w:lastRenderedPageBreak/>
        <w:t>Zsbio</w:t>
      </w:r>
      <w:r>
        <w:rPr>
          <w:rFonts w:ascii="Times New Roman" w:hAnsi="Times New Roman"/>
          <w:color w:val="000000"/>
        </w:rPr>
        <w:t xml:space="preserve"> </w:t>
      </w:r>
      <w:r w:rsidRPr="002613EF">
        <w:rPr>
          <w:rFonts w:ascii="Times New Roman" w:hAnsi="Times New Roman"/>
          <w:color w:val="000000"/>
        </w:rPr>
        <w:t>Inc</w:t>
      </w:r>
      <w:r>
        <w:rPr>
          <w:rFonts w:ascii="Times New Roman" w:hAnsi="Times New Roman" w:hint="eastAsia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2613EF">
        <w:rPr>
          <w:rFonts w:ascii="Times New Roman" w:hAnsi="Times New Roman"/>
          <w:color w:val="000000"/>
        </w:rPr>
        <w:t>Beijing</w:t>
      </w:r>
      <w:r>
        <w:rPr>
          <w:rFonts w:ascii="Times New Roman" w:hAnsi="Times New Roman"/>
          <w:color w:val="000000"/>
        </w:rPr>
        <w:t xml:space="preserve"> </w:t>
      </w:r>
      <w:r w:rsidRPr="002613EF">
        <w:rPr>
          <w:rFonts w:ascii="Times New Roman" w:hAnsi="Times New Roman"/>
          <w:color w:val="000000"/>
        </w:rPr>
        <w:t>Zhongshang</w:t>
      </w:r>
      <w:r>
        <w:rPr>
          <w:rFonts w:ascii="Times New Roman" w:hAnsi="Times New Roman"/>
          <w:color w:val="000000"/>
        </w:rPr>
        <w:t xml:space="preserve"> </w:t>
      </w:r>
      <w:r w:rsidRPr="002613EF">
        <w:rPr>
          <w:rFonts w:ascii="Times New Roman" w:hAnsi="Times New Roman"/>
          <w:color w:val="000000"/>
        </w:rPr>
        <w:t>Golden</w:t>
      </w:r>
      <w:r>
        <w:rPr>
          <w:rFonts w:ascii="Times New Roman" w:hAnsi="Times New Roman"/>
          <w:color w:val="000000"/>
        </w:rPr>
        <w:t xml:space="preserve"> </w:t>
      </w:r>
      <w:r w:rsidRPr="002613EF">
        <w:rPr>
          <w:rFonts w:ascii="Times New Roman" w:hAnsi="Times New Roman"/>
          <w:color w:val="000000"/>
        </w:rPr>
        <w:t>Bridge</w:t>
      </w:r>
      <w:r>
        <w:rPr>
          <w:rFonts w:ascii="Times New Roman" w:hAnsi="Times New Roman"/>
          <w:color w:val="000000"/>
        </w:rPr>
        <w:t xml:space="preserve"> </w:t>
      </w:r>
      <w:r w:rsidRPr="002613EF">
        <w:rPr>
          <w:rFonts w:ascii="Times New Roman" w:hAnsi="Times New Roman"/>
          <w:color w:val="000000"/>
        </w:rPr>
        <w:t>Co.,</w:t>
      </w:r>
      <w:r>
        <w:rPr>
          <w:rFonts w:ascii="Times New Roman" w:hAnsi="Times New Roman"/>
          <w:color w:val="000000"/>
        </w:rPr>
        <w:t xml:space="preserve"> </w:t>
      </w:r>
      <w:r w:rsidRPr="002613EF">
        <w:rPr>
          <w:rFonts w:ascii="Times New Roman" w:hAnsi="Times New Roman"/>
          <w:color w:val="000000"/>
        </w:rPr>
        <w:t>Ltd;</w:t>
      </w:r>
      <w:r>
        <w:rPr>
          <w:rFonts w:ascii="Times New Roman" w:hAnsi="Times New Roman" w:hint="eastAsia"/>
          <w:color w:val="000000"/>
        </w:rPr>
        <w:t xml:space="preserve"> </w:t>
      </w:r>
      <w:r w:rsidRPr="002613EF">
        <w:rPr>
          <w:rFonts w:ascii="Times New Roman" w:hAnsi="Times New Roman"/>
          <w:color w:val="000000"/>
        </w:rPr>
        <w:t>Bioss</w:t>
      </w:r>
      <w:r>
        <w:rPr>
          <w:rFonts w:ascii="Times New Roman" w:hAnsi="Times New Roman"/>
          <w:color w:val="000000"/>
        </w:rPr>
        <w:t xml:space="preserve"> </w:t>
      </w:r>
      <w:r w:rsidRPr="002613EF">
        <w:rPr>
          <w:rFonts w:ascii="Times New Roman" w:hAnsi="Times New Roman"/>
          <w:color w:val="000000"/>
        </w:rPr>
        <w:t>Inc</w:t>
      </w:r>
      <w:r>
        <w:rPr>
          <w:rFonts w:ascii="Times New Roman" w:hAnsi="Times New Roman" w:hint="eastAsia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2613EF">
        <w:rPr>
          <w:rFonts w:ascii="Times New Roman" w:hAnsi="Times New Roman"/>
          <w:color w:val="000000"/>
        </w:rPr>
        <w:t>Beijing</w:t>
      </w:r>
      <w:r>
        <w:rPr>
          <w:rFonts w:ascii="Times New Roman" w:hAnsi="Times New Roman"/>
          <w:color w:val="000000"/>
        </w:rPr>
        <w:t xml:space="preserve"> </w:t>
      </w:r>
      <w:r w:rsidRPr="002613EF">
        <w:rPr>
          <w:rFonts w:ascii="Times New Roman" w:hAnsi="Times New Roman"/>
          <w:color w:val="000000"/>
        </w:rPr>
        <w:t>Biosynthesis</w:t>
      </w:r>
      <w:r>
        <w:rPr>
          <w:rFonts w:ascii="Times New Roman" w:hAnsi="Times New Roman"/>
          <w:color w:val="000000"/>
        </w:rPr>
        <w:t xml:space="preserve"> </w:t>
      </w:r>
      <w:r w:rsidRPr="002613EF">
        <w:rPr>
          <w:rFonts w:ascii="Times New Roman" w:hAnsi="Times New Roman"/>
          <w:color w:val="000000"/>
        </w:rPr>
        <w:t>Biotechnology</w:t>
      </w:r>
      <w:r>
        <w:rPr>
          <w:rFonts w:ascii="Times New Roman" w:hAnsi="Times New Roman"/>
          <w:color w:val="000000"/>
        </w:rPr>
        <w:t xml:space="preserve"> </w:t>
      </w:r>
      <w:r w:rsidRPr="002613EF">
        <w:rPr>
          <w:rFonts w:ascii="Times New Roman" w:hAnsi="Times New Roman"/>
          <w:color w:val="000000"/>
        </w:rPr>
        <w:t>Co.,</w:t>
      </w:r>
      <w:r>
        <w:rPr>
          <w:rFonts w:ascii="Times New Roman" w:hAnsi="Times New Roman"/>
          <w:color w:val="000000"/>
        </w:rPr>
        <w:t xml:space="preserve"> </w:t>
      </w:r>
      <w:r w:rsidRPr="002613EF">
        <w:rPr>
          <w:rFonts w:ascii="Times New Roman" w:hAnsi="Times New Roman"/>
          <w:color w:val="000000"/>
        </w:rPr>
        <w:t>Ltd</w:t>
      </w:r>
      <w:r>
        <w:rPr>
          <w:rFonts w:ascii="Times New Roman" w:hAnsi="Times New Roman" w:hint="eastAsia"/>
          <w:color w:val="000000"/>
        </w:rPr>
        <w:t>;</w:t>
      </w:r>
      <w:r>
        <w:t xml:space="preserve"> </w:t>
      </w:r>
      <w:r w:rsidRPr="002613EF">
        <w:rPr>
          <w:rFonts w:ascii="Times New Roman" w:hAnsi="Times New Roman"/>
          <w:bCs/>
        </w:rPr>
        <w:t>WB</w:t>
      </w:r>
      <w:r>
        <w:rPr>
          <w:rFonts w:ascii="Times New Roman" w:hAnsi="Times New Roman" w:hint="eastAsia"/>
          <w:bCs/>
        </w:rPr>
        <w:t xml:space="preserve">, Western blotting; </w:t>
      </w:r>
      <w:r w:rsidRPr="002613EF">
        <w:rPr>
          <w:rFonts w:ascii="Times New Roman" w:hAnsi="Times New Roman"/>
          <w:bCs/>
        </w:rPr>
        <w:t>IHC</w:t>
      </w:r>
      <w:r>
        <w:rPr>
          <w:rFonts w:ascii="Times New Roman" w:hAnsi="Times New Roman" w:hint="eastAsia"/>
          <w:bCs/>
        </w:rPr>
        <w:t>,</w:t>
      </w:r>
      <w:r>
        <w:rPr>
          <w:rFonts w:ascii="Times New Roman" w:hAnsi="Times New Roman"/>
        </w:rPr>
        <w:t xml:space="preserve"> </w:t>
      </w:r>
      <w:r w:rsidRPr="000B69D0">
        <w:rPr>
          <w:rFonts w:ascii="Times New Roman" w:hAnsi="Times New Roman"/>
        </w:rPr>
        <w:t>immunohistochemistry</w:t>
      </w:r>
      <w:r>
        <w:rPr>
          <w:rFonts w:ascii="Times New Roman" w:hAnsi="Times New Roman" w:hint="eastAsia"/>
        </w:rPr>
        <w:t>;</w:t>
      </w:r>
      <w:r>
        <w:rPr>
          <w:rFonts w:ascii="Times New Roman" w:hAnsi="Times New Roman" w:hint="eastAsia"/>
          <w:bCs/>
        </w:rPr>
        <w:t xml:space="preserve"> IF, </w:t>
      </w:r>
      <w:r>
        <w:rPr>
          <w:rFonts w:ascii="Times New Roman" w:hAnsi="Times New Roman" w:hint="eastAsia"/>
        </w:rPr>
        <w:t>I</w:t>
      </w:r>
      <w:r w:rsidRPr="000B69D0">
        <w:rPr>
          <w:rFonts w:ascii="Times New Roman" w:hAnsi="Times New Roman"/>
        </w:rPr>
        <w:t>mmunofluorescen</w:t>
      </w:r>
      <w:r w:rsidRPr="00377734">
        <w:rPr>
          <w:rFonts w:ascii="Times New Roman" w:hAnsi="Times New Roman"/>
          <w:bCs/>
        </w:rPr>
        <w:t>ce</w:t>
      </w:r>
      <w:r w:rsidRPr="00377734">
        <w:rPr>
          <w:rFonts w:ascii="Times New Roman" w:hAnsi="Times New Roman" w:hint="eastAsia"/>
          <w:bCs/>
        </w:rPr>
        <w:t>;</w:t>
      </w:r>
      <w:r>
        <w:rPr>
          <w:rFonts w:ascii="Times New Roman" w:hAnsi="Times New Roman" w:hint="eastAsia"/>
          <w:bCs/>
        </w:rPr>
        <w:t xml:space="preserve"> FACS,</w:t>
      </w:r>
      <w:r>
        <w:rPr>
          <w:rFonts w:ascii="Times New Roman" w:hAnsi="Times New Roman"/>
        </w:rPr>
        <w:t xml:space="preserve"> </w:t>
      </w:r>
      <w:r w:rsidRPr="00377734">
        <w:rPr>
          <w:rFonts w:ascii="Times New Roman" w:hAnsi="Times New Roman"/>
        </w:rPr>
        <w:t>Fluorescence-activated</w:t>
      </w:r>
      <w:r>
        <w:rPr>
          <w:rFonts w:ascii="Times New Roman" w:hAnsi="Times New Roman"/>
        </w:rPr>
        <w:t xml:space="preserve"> </w:t>
      </w:r>
      <w:r w:rsidRPr="00377734">
        <w:rPr>
          <w:rFonts w:ascii="Times New Roman" w:hAnsi="Times New Roman"/>
        </w:rPr>
        <w:t>cell</w:t>
      </w:r>
      <w:r>
        <w:rPr>
          <w:rFonts w:ascii="Times New Roman" w:hAnsi="Times New Roman"/>
        </w:rPr>
        <w:t xml:space="preserve"> </w:t>
      </w:r>
      <w:r w:rsidRPr="00377734">
        <w:rPr>
          <w:rFonts w:ascii="Times New Roman" w:hAnsi="Times New Roman"/>
        </w:rPr>
        <w:t>sorting</w:t>
      </w:r>
      <w:r>
        <w:rPr>
          <w:rFonts w:ascii="Times New Roman" w:hAnsi="Times New Roman" w:hint="eastAsia"/>
        </w:rPr>
        <w:t>.</w:t>
      </w:r>
    </w:p>
    <w:p w:rsidR="003A1FAA" w:rsidRPr="004B39AB" w:rsidRDefault="003A1FAA" w:rsidP="003A1FAA">
      <w:pPr>
        <w:ind w:firstLineChars="300" w:firstLine="660"/>
        <w:rPr>
          <w:rFonts w:ascii="Times New Roman" w:hAnsi="Times New Roman"/>
          <w:color w:val="000000"/>
        </w:rPr>
      </w:pPr>
    </w:p>
    <w:p w:rsidR="009174C4" w:rsidRDefault="009174C4"/>
    <w:sectPr w:rsidR="009174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3A1FAA"/>
    <w:rsid w:val="003A1FAA"/>
    <w:rsid w:val="0091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2024-05-21T00:55:00Z</dcterms:created>
  <dcterms:modified xsi:type="dcterms:W3CDTF">2024-05-21T00:55:00Z</dcterms:modified>
</cp:coreProperties>
</file>