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0C" w:rsidRDefault="00E5130C" w:rsidP="00E513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173314855"/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The most significant gene-gene combinations associated with the risk of UF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</w:t>
      </w:r>
    </w:p>
    <w:tbl>
      <w:tblPr>
        <w:tblStyle w:val="111"/>
        <w:tblW w:w="14737" w:type="dxa"/>
        <w:tblLayout w:type="fixed"/>
        <w:tblLook w:val="04A0"/>
      </w:tblPr>
      <w:tblGrid>
        <w:gridCol w:w="11477"/>
        <w:gridCol w:w="1276"/>
        <w:gridCol w:w="1276"/>
        <w:gridCol w:w="708"/>
      </w:tblGrid>
      <w:tr w:rsidR="00E5130C" w:rsidTr="008443FD">
        <w:tc>
          <w:tcPr>
            <w:tcW w:w="11477" w:type="dxa"/>
          </w:tcPr>
          <w:bookmarkEnd w:id="0"/>
          <w:p w:rsidR="00E5130C" w:rsidRDefault="00E5130C" w:rsidP="008443FD">
            <w:pPr>
              <w:autoSpaceDN w:val="0"/>
              <w:ind w:left="220"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Combinations of genotypes </w:t>
            </w:r>
          </w:p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</w:tcPr>
          <w:p w:rsidR="00E5130C" w:rsidRDefault="00E5130C" w:rsidP="008443FD">
            <w:pPr>
              <w:autoSpaceDN w:val="0"/>
              <w:ind w:left="220"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Beta </w:t>
            </w:r>
          </w:p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276" w:type="dxa"/>
          </w:tcPr>
          <w:p w:rsidR="00E5130C" w:rsidRDefault="00E5130C" w:rsidP="008443FD">
            <w:pPr>
              <w:autoSpaceDN w:val="0"/>
              <w:ind w:left="220"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708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</w:t>
            </w:r>
          </w:p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rs9419958×rs10929757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rs9419958 T/C×rs10929757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0.057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1338603"/>
            <w:r>
              <w:rPr>
                <w:rFonts w:ascii="Times New Roman" w:hAnsi="Times New Roman"/>
                <w:sz w:val="24"/>
                <w:szCs w:val="24"/>
              </w:rPr>
              <w:t>rs9419958 C/C×rs10929757 C/A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-0.080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rPr>
          <w:trHeight w:val="108"/>
        </w:trPr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61140022"/>
            <w:bookmarkEnd w:id="1"/>
            <w:r>
              <w:rPr>
                <w:rFonts w:ascii="Times New Roman" w:hAnsi="Times New Roman"/>
                <w:sz w:val="24"/>
                <w:szCs w:val="24"/>
              </w:rPr>
              <w:t>rs9419958 T/C×rs10929757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0.130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bookmarkEnd w:id="2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rs641760×rs9419958</w:t>
            </w:r>
          </w:p>
        </w:tc>
        <w:tc>
          <w:tcPr>
            <w:tcW w:w="1276" w:type="dxa"/>
            <w:vAlign w:val="center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rs641760 C/C×rs9419958 T/C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0.073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71338622"/>
            <w:r>
              <w:rPr>
                <w:rFonts w:ascii="Times New Roman" w:hAnsi="Times New Roman"/>
                <w:sz w:val="24"/>
                <w:szCs w:val="24"/>
              </w:rPr>
              <w:t>rs641760 T/T×rs9419958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-0.170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0.066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61140044"/>
            <w:bookmarkEnd w:id="3"/>
            <w:r>
              <w:rPr>
                <w:rFonts w:ascii="Times New Roman" w:hAnsi="Times New Roman"/>
                <w:sz w:val="24"/>
                <w:szCs w:val="24"/>
              </w:rPr>
              <w:t>rs641760 C/T×rs9419958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-0.090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4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rs2553772×rs9419958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T/T×rs9419958 T/C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0.186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T/G×rs9419958 T/C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0.096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0.095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T/T×rs9419958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-0.123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172978447"/>
            <w:bookmarkStart w:id="6" w:name="_Hlk17133863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rs9419958×rs66998222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5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rs9419958 T/C×rs66998222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0.116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rs9419958 C/C×rs66998222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-0.111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rs2553772×rs2235529×rs9419958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T/T×rs9419958 T/T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-0.884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0.056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T/C×rs9419958 T/T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-0.584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0.074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C/C×rs9419958 T/T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0.464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0.083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172978457"/>
            <w:r>
              <w:rPr>
                <w:rFonts w:ascii="Times New Roman" w:hAnsi="Times New Roman"/>
                <w:sz w:val="24"/>
                <w:szCs w:val="24"/>
              </w:rPr>
              <w:t>rs2553772 T/T×rs2235529 C/C×rs9419958 T/C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0.290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bookmarkEnd w:id="7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C/C×rs9419958 T/C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0.122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T/T×rs9419958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-0.382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0.099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G/G×rs2235529 T/T×rs9419958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0.363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0.027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C/C×rs9419958 C/C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-0.109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0.027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rs9419958×rs59760198×rs66998222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rs9419958 C/C× rs59760198 T/C×rs66998222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-0.205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0.040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rs9419958 T/T× rs59760198 T/T×rs66998222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-0.276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rs9419958 C/C× rs59760198 T/C×rs66998222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-0.081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0.072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188214449"/>
            <w:r>
              <w:rPr>
                <w:rFonts w:ascii="Times New Roman" w:hAnsi="Times New Roman"/>
                <w:sz w:val="24"/>
                <w:szCs w:val="24"/>
              </w:rPr>
              <w:t>rs9419958 C/C× rs59760198 C/C×rs66998222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-0.198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8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rs11031731×rs9419958×rs10929757×rs66998222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88214571"/>
            <w:r>
              <w:rPr>
                <w:rFonts w:ascii="Times New Roman" w:hAnsi="Times New Roman"/>
                <w:sz w:val="24"/>
                <w:szCs w:val="24"/>
              </w:rPr>
              <w:t>rs11031731 G/G×rs9419958 C/C×rs10929757 C/A×rs66998222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-0.450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9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A/G×rs9419958 T/T×rs10929757 A/A×rs66998222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-0.565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G/G×rs9419958 C/C×rs10929757 A/A×rs66998222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-0.234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G/G×rs9419958 T/T×rs10929757 C/A×rs66998222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-0.427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G/G×rs9419958 T/C×rs10929757 C/A×rs66998222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A/G×rs9419958 C/C×rs10929757 C/A×rs66998222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-0.205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G/G×rs9419958 C/C×rs10929757 C/C×rs66998222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-0.170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rs11031731 A/G×rs9419958 T/C×rs10929757 A/A×rs66998222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0.400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rs2553772×rs2235529×rs10929757×rs66998222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T/C×rs10929757 C/A×rs66998222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-0.562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rs2553772 T/G×rs2235529 T/C×rs10929757 C/A×rs66998222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-0.506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C/C×rs10929757 C/A×rs66998222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-0.303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0.039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C/C×rs10929757 C/C×rs66998222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-0.427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0.040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C/C×rs10929757 C/C×rs66998222 A/A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0.427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0.065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T/C×rs10929757 C/C×rs66998222 A/G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-0.558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T/T×rs2235529 T/T×rs10929757 A/A×rs66998222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-0.707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C/C×rs10929757 A/A×rs66998222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0.205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T/T×rs10929757 C/A×rs66998222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-0.902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188214599"/>
            <w:r>
              <w:rPr>
                <w:rFonts w:ascii="Times New Roman" w:hAnsi="Times New Roman"/>
                <w:sz w:val="24"/>
                <w:szCs w:val="24"/>
              </w:rPr>
              <w:t>rs2553772 T/T×rs2235529 T/C×rs10929757 C/A×rs66998222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-0.339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10"/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G/G×rs2235529 T/C×rs10929757 C/C×rs66998222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E5130C" w:rsidTr="008443FD">
        <w:tc>
          <w:tcPr>
            <w:tcW w:w="11477" w:type="dxa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rs2553772 T/G×rs2235529 C/C×rs10929757 C/C×rs66998222 G/G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0.122</w:t>
            </w:r>
          </w:p>
        </w:tc>
        <w:tc>
          <w:tcPr>
            <w:tcW w:w="1276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708" w:type="dxa"/>
            <w:vAlign w:val="bottom"/>
          </w:tcPr>
          <w:p w:rsidR="00E5130C" w:rsidRDefault="00E5130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</w:tbl>
    <w:bookmarkEnd w:id="6"/>
    <w:p w:rsidR="0016756F" w:rsidRDefault="00E5130C">
      <w:r>
        <w:rPr>
          <w:rFonts w:ascii="Times New Roman" w:hAnsi="Times New Roman"/>
          <w:sz w:val="24"/>
          <w:szCs w:val="24"/>
          <w:lang w:eastAsia="zh-CN"/>
        </w:rPr>
        <w:t>O</w:t>
      </w:r>
      <w:r>
        <w:rPr>
          <w:rFonts w:ascii="Times New Roman" w:hAnsi="Times New Roman"/>
          <w:sz w:val="24"/>
          <w:szCs w:val="24"/>
        </w:rPr>
        <w:t>btained by the MB-MDR method, taking into account correction for covariates (age, UF family history)</w:t>
      </w:r>
      <w:r>
        <w:rPr>
          <w:rFonts w:ascii="Times New Roman" w:hAnsi="Times New Roman"/>
          <w:sz w:val="24"/>
          <w:szCs w:val="24"/>
          <w:lang w:eastAsia="zh-CN"/>
        </w:rPr>
        <w:t xml:space="preserve">. (1) </w:t>
      </w:r>
      <w:r>
        <w:rPr>
          <w:rFonts w:ascii="Times New Roman" w:hAnsi="Times New Roman"/>
          <w:sz w:val="24"/>
          <w:szCs w:val="24"/>
        </w:rPr>
        <w:t>combination of genotypes;</w:t>
      </w:r>
      <w:r>
        <w:rPr>
          <w:rFonts w:ascii="Times New Roman" w:hAnsi="Times New Roman"/>
          <w:sz w:val="24"/>
          <w:szCs w:val="24"/>
          <w:lang w:eastAsia="zh-CN"/>
        </w:rPr>
        <w:t xml:space="preserve"> (2) </w:t>
      </w:r>
      <w:r>
        <w:rPr>
          <w:rFonts w:ascii="Times New Roman" w:hAnsi="Times New Roman"/>
          <w:sz w:val="24"/>
          <w:szCs w:val="24"/>
        </w:rPr>
        <w:t>beta – logistic regression coefficients for combinations of genotypes;</w:t>
      </w:r>
      <w:r>
        <w:rPr>
          <w:rFonts w:ascii="Times New Roman" w:hAnsi="Times New Roman"/>
          <w:sz w:val="24"/>
          <w:szCs w:val="24"/>
          <w:lang w:eastAsia="zh-CN"/>
        </w:rPr>
        <w:t xml:space="preserve"> (3)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– level of significance;</w:t>
      </w:r>
      <w:r>
        <w:rPr>
          <w:rFonts w:ascii="Times New Roman" w:hAnsi="Times New Roman"/>
          <w:sz w:val="24"/>
          <w:szCs w:val="24"/>
          <w:lang w:eastAsia="zh-CN"/>
        </w:rPr>
        <w:t xml:space="preserve"> (4) </w:t>
      </w:r>
      <w:r>
        <w:rPr>
          <w:rFonts w:ascii="Times New Roman" w:hAnsi="Times New Roman"/>
          <w:sz w:val="24"/>
          <w:szCs w:val="24"/>
        </w:rPr>
        <w:t>Risk: H – high</w:t>
      </w:r>
      <w:r>
        <w:rPr>
          <w:rFonts w:ascii="Times New Roman" w:hAnsi="Times New Roman"/>
          <w:sz w:val="24"/>
          <w:szCs w:val="24"/>
          <w:lang w:eastAsia="zh-CN"/>
        </w:rPr>
        <w:t>;</w:t>
      </w:r>
      <w:r>
        <w:rPr>
          <w:rFonts w:ascii="Times New Roman" w:hAnsi="Times New Roman"/>
          <w:sz w:val="24"/>
          <w:szCs w:val="24"/>
        </w:rPr>
        <w:t xml:space="preserve"> L – low</w:t>
      </w:r>
      <w:r>
        <w:rPr>
          <w:rFonts w:ascii="Times New Roman" w:hAnsi="Times New Roman"/>
          <w:sz w:val="24"/>
          <w:szCs w:val="24"/>
          <w:lang w:eastAsia="zh-CN"/>
        </w:rPr>
        <w:t>. MB, model-based; MDR, multifactor dimensionality reduction; UF, uterine fibroid.</w:t>
      </w:r>
    </w:p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??????¡§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E5130C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57C4E"/>
    <w:rsid w:val="00AB14C5"/>
    <w:rsid w:val="00BC349D"/>
    <w:rsid w:val="00CA528A"/>
    <w:rsid w:val="00E5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1">
    <w:name w:val="Сетка таблицы111"/>
    <w:basedOn w:val="TableNormal"/>
    <w:uiPriority w:val="59"/>
    <w:qFormat/>
    <w:rsid w:val="00E5130C"/>
    <w:pPr>
      <w:spacing w:after="0" w:line="240" w:lineRule="auto"/>
    </w:pPr>
    <w:rPr>
      <w:rFonts w:ascii="Calibri" w:eastAsia="Times New Roman" w:hAnsi="Calibri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2025-09-29T22:51:00Z</dcterms:created>
  <dcterms:modified xsi:type="dcterms:W3CDTF">2025-09-29T22:51:00Z</dcterms:modified>
</cp:coreProperties>
</file>