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73EC" w14:textId="77777777" w:rsidR="002839AC" w:rsidRPr="00806AF2" w:rsidRDefault="002839AC" w:rsidP="002839AC">
      <w:pPr>
        <w:rPr>
          <w:rFonts w:ascii="Times New Roman" w:eastAsia="宋体" w:hAnsi="Times New Roman"/>
          <w:b/>
          <w:bCs/>
          <w:kern w:val="0"/>
          <w:sz w:val="24"/>
          <w:szCs w:val="24"/>
        </w:rPr>
      </w:pPr>
    </w:p>
    <w:p w14:paraId="367AE1E0" w14:textId="77777777" w:rsidR="002839AC" w:rsidRPr="00806AF2" w:rsidRDefault="002839AC" w:rsidP="002839A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</w:rPr>
      </w:pPr>
      <w:bookmarkStart w:id="0" w:name="OLE_LINK13"/>
      <w:r w:rsidRPr="00806AF2">
        <w:rPr>
          <w:rFonts w:ascii="Times New Roman" w:hAnsi="Times New Roman" w:cs="Times New Roman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</w:t>
      </w:r>
      <w:r w:rsidRPr="00806AF2">
        <w:rPr>
          <w:rFonts w:ascii="Times New Roman" w:hAnsi="Times New Roman" w:cs="Times New Roman"/>
        </w:rPr>
        <w:t>Kolmogorov-Smirnov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normality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treatment-naïve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patients.</w:t>
      </w:r>
      <w:r>
        <w:rPr>
          <w:rFonts w:ascii="Times New Roman" w:hAnsi="Times New Roman" w:cs="Times New Roman"/>
        </w:rPr>
        <w:t xml:space="preserve"> </w:t>
      </w:r>
    </w:p>
    <w:bookmarkEnd w:id="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1175"/>
        <w:gridCol w:w="1053"/>
        <w:gridCol w:w="1153"/>
        <w:gridCol w:w="1025"/>
        <w:gridCol w:w="1060"/>
        <w:gridCol w:w="1175"/>
      </w:tblGrid>
      <w:tr w:rsidR="002839AC" w:rsidRPr="00806AF2" w14:paraId="74F6EF15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338309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3DAD892B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Total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patients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740ED0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=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82)</w:t>
            </w:r>
          </w:p>
          <w:p w14:paraId="10691363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(K-S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test)</w:t>
            </w:r>
          </w:p>
        </w:tc>
        <w:tc>
          <w:tcPr>
            <w:tcW w:w="2178" w:type="dxa"/>
            <w:gridSpan w:val="2"/>
            <w:vAlign w:val="center"/>
          </w:tcPr>
          <w:p w14:paraId="2A197DEE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Lipid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Normal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group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00D972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=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39)</w:t>
            </w:r>
          </w:p>
          <w:p w14:paraId="4EA2B6EA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(K-S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test)</w:t>
            </w:r>
          </w:p>
        </w:tc>
        <w:tc>
          <w:tcPr>
            <w:tcW w:w="2235" w:type="dxa"/>
            <w:gridSpan w:val="2"/>
            <w:vAlign w:val="center"/>
          </w:tcPr>
          <w:p w14:paraId="53501A4E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Lipid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Abnormal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group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30E005F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=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43)</w:t>
            </w:r>
          </w:p>
          <w:p w14:paraId="0B3114C8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(K-S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6AF2">
              <w:rPr>
                <w:b/>
                <w:bCs/>
                <w:sz w:val="18"/>
                <w:szCs w:val="18"/>
              </w:rPr>
              <w:t>test)</w:t>
            </w:r>
          </w:p>
        </w:tc>
      </w:tr>
      <w:tr w:rsidR="002839AC" w:rsidRPr="00806AF2" w14:paraId="1CB1E8A4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403EDBD6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684671A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053" w:type="dxa"/>
            <w:vAlign w:val="center"/>
          </w:tcPr>
          <w:p w14:paraId="6074196C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follow-up</w:t>
            </w:r>
          </w:p>
        </w:tc>
        <w:tc>
          <w:tcPr>
            <w:tcW w:w="1153" w:type="dxa"/>
            <w:vAlign w:val="center"/>
          </w:tcPr>
          <w:p w14:paraId="6100414A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025" w:type="dxa"/>
            <w:vAlign w:val="center"/>
          </w:tcPr>
          <w:p w14:paraId="61D593CA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follow-up</w:t>
            </w:r>
          </w:p>
        </w:tc>
        <w:tc>
          <w:tcPr>
            <w:tcW w:w="1060" w:type="dxa"/>
            <w:vAlign w:val="center"/>
          </w:tcPr>
          <w:p w14:paraId="59939967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75" w:type="dxa"/>
            <w:vAlign w:val="center"/>
          </w:tcPr>
          <w:p w14:paraId="0E70E946" w14:textId="77777777" w:rsidR="002839AC" w:rsidRPr="00806AF2" w:rsidRDefault="002839AC" w:rsidP="00C302C7">
            <w:pPr>
              <w:jc w:val="center"/>
              <w:rPr>
                <w:b/>
                <w:bCs/>
                <w:sz w:val="18"/>
                <w:szCs w:val="18"/>
              </w:rPr>
            </w:pPr>
            <w:r w:rsidRPr="00806AF2">
              <w:rPr>
                <w:b/>
                <w:bCs/>
                <w:sz w:val="18"/>
                <w:szCs w:val="18"/>
              </w:rPr>
              <w:t>follow-up</w:t>
            </w:r>
          </w:p>
        </w:tc>
      </w:tr>
      <w:tr w:rsidR="002839AC" w:rsidRPr="00806AF2" w14:paraId="4554A2C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7036969E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Log10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(HBV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DNA)</w:t>
            </w:r>
          </w:p>
          <w:p w14:paraId="793D30B1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(IU/mL)</w:t>
            </w:r>
          </w:p>
        </w:tc>
        <w:tc>
          <w:tcPr>
            <w:tcW w:w="1175" w:type="dxa"/>
            <w:vAlign w:val="center"/>
          </w:tcPr>
          <w:p w14:paraId="3B81FBE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0.0892</w:t>
            </w:r>
          </w:p>
        </w:tc>
        <w:tc>
          <w:tcPr>
            <w:tcW w:w="1053" w:type="dxa"/>
            <w:vAlign w:val="center"/>
          </w:tcPr>
          <w:p w14:paraId="04A97B4D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74EBFD2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1C5BCC9D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60" w:type="dxa"/>
            <w:vAlign w:val="center"/>
          </w:tcPr>
          <w:p w14:paraId="08C557DD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0.0926</w:t>
            </w:r>
          </w:p>
        </w:tc>
        <w:tc>
          <w:tcPr>
            <w:tcW w:w="1175" w:type="dxa"/>
            <w:vAlign w:val="center"/>
          </w:tcPr>
          <w:p w14:paraId="15C86EF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839AC" w:rsidRPr="00806AF2" w14:paraId="1BF11949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5AF4E7CF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CVS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time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(weeks)</w:t>
            </w:r>
          </w:p>
          <w:p w14:paraId="006DC94B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(34:37)</w:t>
            </w:r>
          </w:p>
        </w:tc>
        <w:tc>
          <w:tcPr>
            <w:tcW w:w="2228" w:type="dxa"/>
            <w:gridSpan w:val="2"/>
            <w:vAlign w:val="center"/>
          </w:tcPr>
          <w:p w14:paraId="0ECFF49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2178" w:type="dxa"/>
            <w:gridSpan w:val="2"/>
            <w:vAlign w:val="center"/>
          </w:tcPr>
          <w:p w14:paraId="5AE76DD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2235" w:type="dxa"/>
            <w:gridSpan w:val="2"/>
            <w:vAlign w:val="center"/>
          </w:tcPr>
          <w:p w14:paraId="7B6CE74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839AC" w:rsidRPr="00806AF2" w14:paraId="5D55C051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0B63C97C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LSM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(kPa)</w:t>
            </w:r>
          </w:p>
          <w:p w14:paraId="0E3543DC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(25:31)</w:t>
            </w:r>
          </w:p>
        </w:tc>
        <w:tc>
          <w:tcPr>
            <w:tcW w:w="1175" w:type="dxa"/>
            <w:vAlign w:val="center"/>
          </w:tcPr>
          <w:p w14:paraId="2C79100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0.0004</w:t>
            </w:r>
          </w:p>
        </w:tc>
        <w:tc>
          <w:tcPr>
            <w:tcW w:w="1053" w:type="dxa"/>
            <w:vAlign w:val="center"/>
          </w:tcPr>
          <w:p w14:paraId="3B68FD3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0.0001</w:t>
            </w:r>
          </w:p>
        </w:tc>
        <w:tc>
          <w:tcPr>
            <w:tcW w:w="1153" w:type="dxa"/>
            <w:vAlign w:val="center"/>
          </w:tcPr>
          <w:p w14:paraId="45C6050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0.0321</w:t>
            </w:r>
          </w:p>
        </w:tc>
        <w:tc>
          <w:tcPr>
            <w:tcW w:w="1025" w:type="dxa"/>
            <w:vAlign w:val="center"/>
          </w:tcPr>
          <w:p w14:paraId="58BCFC7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0.0018</w:t>
            </w:r>
          </w:p>
        </w:tc>
        <w:tc>
          <w:tcPr>
            <w:tcW w:w="1060" w:type="dxa"/>
            <w:vAlign w:val="center"/>
          </w:tcPr>
          <w:p w14:paraId="652F6B2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0.0171</w:t>
            </w:r>
          </w:p>
        </w:tc>
        <w:tc>
          <w:tcPr>
            <w:tcW w:w="1175" w:type="dxa"/>
            <w:vAlign w:val="center"/>
          </w:tcPr>
          <w:p w14:paraId="672DA66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0.0036</w:t>
            </w:r>
          </w:p>
        </w:tc>
      </w:tr>
      <w:tr w:rsidR="002839AC" w:rsidRPr="00806AF2" w14:paraId="6B753A94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3DBFC9C7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FIB-4</w:t>
            </w:r>
          </w:p>
          <w:p w14:paraId="01ACB5C8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59C66F0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2C9D5FC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2C70C4D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7D3C3AA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60" w:type="dxa"/>
            <w:vAlign w:val="center"/>
          </w:tcPr>
          <w:p w14:paraId="0AA21A1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07D0AC7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839AC" w:rsidRPr="00806AF2" w14:paraId="3197E72B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0B552872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APRI</w:t>
            </w:r>
          </w:p>
          <w:p w14:paraId="5CFD4773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7BAADCC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64E545A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4AAE769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2207F43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60" w:type="dxa"/>
            <w:vAlign w:val="center"/>
          </w:tcPr>
          <w:p w14:paraId="2630C3C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37D2EB4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0.0033</w:t>
            </w:r>
          </w:p>
        </w:tc>
      </w:tr>
      <w:tr w:rsidR="002839AC" w:rsidRPr="00806AF2" w14:paraId="551C71B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B8C2C32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Weight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(Kg)</w:t>
            </w:r>
          </w:p>
          <w:p w14:paraId="3B885042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(24:27)</w:t>
            </w:r>
          </w:p>
        </w:tc>
        <w:tc>
          <w:tcPr>
            <w:tcW w:w="1175" w:type="dxa"/>
            <w:vAlign w:val="center"/>
          </w:tcPr>
          <w:p w14:paraId="777BC28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61E1902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2562FD8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61A619E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3C3DCE8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2A27D4D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28EF3B2A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3F42D212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BMI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(Kg/m2)</w:t>
            </w:r>
          </w:p>
          <w:p w14:paraId="0181C18D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(24:27)</w:t>
            </w:r>
          </w:p>
        </w:tc>
        <w:tc>
          <w:tcPr>
            <w:tcW w:w="1175" w:type="dxa"/>
            <w:vAlign w:val="center"/>
          </w:tcPr>
          <w:p w14:paraId="69EAFCD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76F37E6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7646269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7C43469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3BF82A0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3A7155A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50F98F7B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7CBD71C7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(dB/m)</w:t>
            </w:r>
          </w:p>
          <w:p w14:paraId="0AC2CFFD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(25:30)</w:t>
            </w:r>
          </w:p>
        </w:tc>
        <w:tc>
          <w:tcPr>
            <w:tcW w:w="1175" w:type="dxa"/>
            <w:vAlign w:val="center"/>
          </w:tcPr>
          <w:p w14:paraId="6EB1D79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37A82B3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498EF74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0CB078B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0.0203</w:t>
            </w:r>
          </w:p>
        </w:tc>
        <w:tc>
          <w:tcPr>
            <w:tcW w:w="1060" w:type="dxa"/>
            <w:vAlign w:val="center"/>
          </w:tcPr>
          <w:p w14:paraId="6914DBB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603E4C1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09AF529D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110230F6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T-Bil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(μmol/L)</w:t>
            </w:r>
          </w:p>
          <w:p w14:paraId="1C1D079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20B8E48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7022E8A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0643321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0.0001</w:t>
            </w:r>
          </w:p>
        </w:tc>
        <w:tc>
          <w:tcPr>
            <w:tcW w:w="1025" w:type="dxa"/>
            <w:vAlign w:val="center"/>
          </w:tcPr>
          <w:p w14:paraId="5AE49E6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60" w:type="dxa"/>
            <w:vAlign w:val="center"/>
          </w:tcPr>
          <w:p w14:paraId="0F9DA24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2D67FF0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007BBA02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60104D0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D-Bil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(μmol/L)</w:t>
            </w:r>
          </w:p>
          <w:p w14:paraId="102266BF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12CC764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48E2EAF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0.0262</w:t>
            </w:r>
          </w:p>
        </w:tc>
        <w:tc>
          <w:tcPr>
            <w:tcW w:w="1153" w:type="dxa"/>
            <w:vAlign w:val="center"/>
          </w:tcPr>
          <w:p w14:paraId="445D102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414061E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0.0114</w:t>
            </w:r>
          </w:p>
        </w:tc>
        <w:tc>
          <w:tcPr>
            <w:tcW w:w="1060" w:type="dxa"/>
            <w:vAlign w:val="center"/>
          </w:tcPr>
          <w:p w14:paraId="5DF8E9A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3128ACD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3D3811A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59B828B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(U/L)</w:t>
            </w:r>
          </w:p>
          <w:p w14:paraId="59EBE19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493A540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5DB7785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0.0020</w:t>
            </w:r>
          </w:p>
        </w:tc>
        <w:tc>
          <w:tcPr>
            <w:tcW w:w="1153" w:type="dxa"/>
            <w:vAlign w:val="center"/>
          </w:tcPr>
          <w:p w14:paraId="6290D14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68BAC1E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0.0632</w:t>
            </w:r>
          </w:p>
        </w:tc>
        <w:tc>
          <w:tcPr>
            <w:tcW w:w="1060" w:type="dxa"/>
            <w:vAlign w:val="center"/>
          </w:tcPr>
          <w:p w14:paraId="5FACAA1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7E05BD3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0.0174</w:t>
            </w:r>
          </w:p>
        </w:tc>
      </w:tr>
      <w:tr w:rsidR="002839AC" w:rsidRPr="00806AF2" w14:paraId="1617301D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B097867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(U/L)</w:t>
            </w:r>
          </w:p>
          <w:p w14:paraId="255CC742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7354FF8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1EDB9BA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0.0322</w:t>
            </w:r>
          </w:p>
        </w:tc>
        <w:tc>
          <w:tcPr>
            <w:tcW w:w="1153" w:type="dxa"/>
            <w:vAlign w:val="center"/>
          </w:tcPr>
          <w:p w14:paraId="69EE7BAD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7D0B964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0.0108</w:t>
            </w:r>
          </w:p>
        </w:tc>
        <w:tc>
          <w:tcPr>
            <w:tcW w:w="1060" w:type="dxa"/>
            <w:vAlign w:val="center"/>
          </w:tcPr>
          <w:p w14:paraId="40911A5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19ACD29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0.0345</w:t>
            </w:r>
          </w:p>
        </w:tc>
      </w:tr>
      <w:tr w:rsidR="002839AC" w:rsidRPr="00806AF2" w14:paraId="54297632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129D92CB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(U/L)</w:t>
            </w:r>
          </w:p>
          <w:p w14:paraId="42152972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40E3E0F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0.0121</w:t>
            </w:r>
          </w:p>
        </w:tc>
        <w:tc>
          <w:tcPr>
            <w:tcW w:w="1053" w:type="dxa"/>
            <w:vAlign w:val="center"/>
          </w:tcPr>
          <w:p w14:paraId="013B3D4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58AB825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46B36B5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6C29CEF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0.0546</w:t>
            </w:r>
          </w:p>
        </w:tc>
        <w:tc>
          <w:tcPr>
            <w:tcW w:w="1175" w:type="dxa"/>
            <w:vAlign w:val="center"/>
          </w:tcPr>
          <w:p w14:paraId="1AF56B7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767A9C06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55A8498F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GGT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(U/L)</w:t>
            </w:r>
          </w:p>
          <w:p w14:paraId="341AD448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044EA62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5847D68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56FE5FD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77AEE68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060" w:type="dxa"/>
            <w:vAlign w:val="center"/>
          </w:tcPr>
          <w:p w14:paraId="0BCE06A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79E2379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0.0001</w:t>
            </w:r>
          </w:p>
        </w:tc>
      </w:tr>
      <w:tr w:rsidR="002839AC" w:rsidRPr="00806AF2" w14:paraId="6FD129DA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58C0972D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(g/L)</w:t>
            </w:r>
          </w:p>
          <w:p w14:paraId="6F748312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63D52EB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046D1E8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6939264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0.025</w:t>
            </w:r>
          </w:p>
        </w:tc>
        <w:tc>
          <w:tcPr>
            <w:tcW w:w="1025" w:type="dxa"/>
            <w:vAlign w:val="center"/>
          </w:tcPr>
          <w:p w14:paraId="507DD6E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06A9E10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0.0104</w:t>
            </w:r>
          </w:p>
        </w:tc>
        <w:tc>
          <w:tcPr>
            <w:tcW w:w="1175" w:type="dxa"/>
            <w:vAlign w:val="center"/>
          </w:tcPr>
          <w:p w14:paraId="3E2A176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2C6960DA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463F830F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(g/L)</w:t>
            </w:r>
          </w:p>
          <w:p w14:paraId="0D93C1D3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787F7A4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053" w:type="dxa"/>
            <w:vAlign w:val="center"/>
          </w:tcPr>
          <w:p w14:paraId="4D83636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4488CC9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0.0883</w:t>
            </w:r>
          </w:p>
        </w:tc>
        <w:tc>
          <w:tcPr>
            <w:tcW w:w="1025" w:type="dxa"/>
            <w:vAlign w:val="center"/>
          </w:tcPr>
          <w:p w14:paraId="4F1CBD5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0.0321</w:t>
            </w:r>
          </w:p>
        </w:tc>
        <w:tc>
          <w:tcPr>
            <w:tcW w:w="1060" w:type="dxa"/>
            <w:vAlign w:val="center"/>
          </w:tcPr>
          <w:p w14:paraId="1C98138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0.0011</w:t>
            </w:r>
          </w:p>
        </w:tc>
        <w:tc>
          <w:tcPr>
            <w:tcW w:w="1175" w:type="dxa"/>
            <w:vAlign w:val="center"/>
          </w:tcPr>
          <w:p w14:paraId="113153D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018647C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61B5628F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(g/L)</w:t>
            </w:r>
          </w:p>
          <w:p w14:paraId="0693003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(39:43)</w:t>
            </w:r>
          </w:p>
        </w:tc>
        <w:tc>
          <w:tcPr>
            <w:tcW w:w="1175" w:type="dxa"/>
            <w:vAlign w:val="center"/>
          </w:tcPr>
          <w:p w14:paraId="507BDF8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3B3BE61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03F6A6D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286C7A6D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64A1710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2079F3A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61413CD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177BA662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(μmol/L)</w:t>
            </w:r>
          </w:p>
          <w:p w14:paraId="7DAACD53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(33:40)</w:t>
            </w:r>
          </w:p>
        </w:tc>
        <w:tc>
          <w:tcPr>
            <w:tcW w:w="1175" w:type="dxa"/>
            <w:vAlign w:val="center"/>
          </w:tcPr>
          <w:p w14:paraId="1C93D8B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6EEC869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02F53B7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14F6CC4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5B06777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2220D96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19CB96C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1EC766E3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</w:p>
          <w:p w14:paraId="62C2CC15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(28:25)</w:t>
            </w:r>
          </w:p>
        </w:tc>
        <w:tc>
          <w:tcPr>
            <w:tcW w:w="1175" w:type="dxa"/>
            <w:vAlign w:val="center"/>
          </w:tcPr>
          <w:p w14:paraId="661C359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0.0369</w:t>
            </w:r>
          </w:p>
        </w:tc>
        <w:tc>
          <w:tcPr>
            <w:tcW w:w="1053" w:type="dxa"/>
            <w:vAlign w:val="center"/>
          </w:tcPr>
          <w:p w14:paraId="6341CF2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6EB411E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0D20DBB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40999F8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0.0095</w:t>
            </w:r>
          </w:p>
        </w:tc>
        <w:tc>
          <w:tcPr>
            <w:tcW w:w="1175" w:type="dxa"/>
            <w:vAlign w:val="center"/>
          </w:tcPr>
          <w:p w14:paraId="6089995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3365ACCF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3263849E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</w:p>
          <w:p w14:paraId="2EE369B5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(27:28)</w:t>
            </w:r>
          </w:p>
        </w:tc>
        <w:tc>
          <w:tcPr>
            <w:tcW w:w="1175" w:type="dxa"/>
            <w:vAlign w:val="center"/>
          </w:tcPr>
          <w:p w14:paraId="655B031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0.0830</w:t>
            </w:r>
          </w:p>
        </w:tc>
        <w:tc>
          <w:tcPr>
            <w:tcW w:w="1053" w:type="dxa"/>
            <w:vAlign w:val="center"/>
          </w:tcPr>
          <w:p w14:paraId="6F928E5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646BFC5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1DBC9A4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6778701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1271D0D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3B4DC8A5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5EA35FD5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(mmol/L)</w:t>
            </w:r>
          </w:p>
          <w:p w14:paraId="3CA0580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(27:28)</w:t>
            </w:r>
          </w:p>
        </w:tc>
        <w:tc>
          <w:tcPr>
            <w:tcW w:w="1175" w:type="dxa"/>
            <w:vAlign w:val="center"/>
          </w:tcPr>
          <w:p w14:paraId="6E5DE2B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22CFDFC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1BC87F7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75CF4F4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60" w:type="dxa"/>
            <w:vAlign w:val="center"/>
          </w:tcPr>
          <w:p w14:paraId="2D21161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6959F66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059F3768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321740E0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AFP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(μg/L)</w:t>
            </w:r>
          </w:p>
          <w:p w14:paraId="4120B089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(21:16)</w:t>
            </w:r>
          </w:p>
        </w:tc>
        <w:tc>
          <w:tcPr>
            <w:tcW w:w="1175" w:type="dxa"/>
            <w:vAlign w:val="center"/>
          </w:tcPr>
          <w:p w14:paraId="1E21457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7D72F44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0.0025</w:t>
            </w:r>
          </w:p>
        </w:tc>
        <w:tc>
          <w:tcPr>
            <w:tcW w:w="1153" w:type="dxa"/>
            <w:vAlign w:val="center"/>
          </w:tcPr>
          <w:p w14:paraId="3E12CA1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71DEF2D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0.0070</w:t>
            </w:r>
          </w:p>
        </w:tc>
        <w:tc>
          <w:tcPr>
            <w:tcW w:w="1060" w:type="dxa"/>
            <w:vAlign w:val="center"/>
          </w:tcPr>
          <w:p w14:paraId="1118492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75" w:type="dxa"/>
            <w:vAlign w:val="center"/>
          </w:tcPr>
          <w:p w14:paraId="6BBB259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0.0741</w:t>
            </w:r>
          </w:p>
        </w:tc>
      </w:tr>
      <w:tr w:rsidR="002839AC" w:rsidRPr="00806AF2" w14:paraId="5F91B69B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481D40F6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WBC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2551EF5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5357AB8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655B57F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7C4A925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53DD1E3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64DD4C0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18BB2BF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0512583D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74175463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(10^12/)</w:t>
            </w:r>
          </w:p>
          <w:p w14:paraId="3E0D5260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201E02D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3A5EF2E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67986B3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5D570AA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0.0807</w:t>
            </w:r>
          </w:p>
        </w:tc>
        <w:tc>
          <w:tcPr>
            <w:tcW w:w="1060" w:type="dxa"/>
            <w:vAlign w:val="center"/>
          </w:tcPr>
          <w:p w14:paraId="6F3FABE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78B2F94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5450486F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BCFD33C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HGB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(g/L)</w:t>
            </w:r>
          </w:p>
          <w:p w14:paraId="5EE76BAD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6F1AC59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0.0168</w:t>
            </w:r>
          </w:p>
        </w:tc>
        <w:tc>
          <w:tcPr>
            <w:tcW w:w="1053" w:type="dxa"/>
            <w:vAlign w:val="center"/>
          </w:tcPr>
          <w:p w14:paraId="711BAB8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4D8FC97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20316E7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2368A67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0.0028</w:t>
            </w:r>
          </w:p>
        </w:tc>
        <w:tc>
          <w:tcPr>
            <w:tcW w:w="1175" w:type="dxa"/>
            <w:vAlign w:val="center"/>
          </w:tcPr>
          <w:p w14:paraId="00C658F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3AE4F260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26F7AD75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06C62C5C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7BA08A81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58EE62D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4C527BD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0.0922</w:t>
            </w:r>
          </w:p>
        </w:tc>
        <w:tc>
          <w:tcPr>
            <w:tcW w:w="1025" w:type="dxa"/>
            <w:vAlign w:val="center"/>
          </w:tcPr>
          <w:p w14:paraId="1365C79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42A7AA1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75" w:type="dxa"/>
            <w:vAlign w:val="center"/>
          </w:tcPr>
          <w:p w14:paraId="3534852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20CC4B2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7C33121B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NEUT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4E4A8FB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1D784DB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53" w:type="dxa"/>
            <w:vAlign w:val="center"/>
          </w:tcPr>
          <w:p w14:paraId="2B49AD4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0.0668</w:t>
            </w:r>
          </w:p>
        </w:tc>
        <w:tc>
          <w:tcPr>
            <w:tcW w:w="1153" w:type="dxa"/>
            <w:vAlign w:val="center"/>
          </w:tcPr>
          <w:p w14:paraId="44899A8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6DF9A15A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1CAFED0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0.0718</w:t>
            </w:r>
          </w:p>
        </w:tc>
        <w:tc>
          <w:tcPr>
            <w:tcW w:w="1175" w:type="dxa"/>
            <w:vAlign w:val="center"/>
          </w:tcPr>
          <w:p w14:paraId="2424548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</w:tr>
      <w:tr w:rsidR="002839AC" w:rsidRPr="00806AF2" w14:paraId="5D195A07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586B541B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LYMPH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28867A35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4A0B1A6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0.0836</w:t>
            </w:r>
          </w:p>
        </w:tc>
        <w:tc>
          <w:tcPr>
            <w:tcW w:w="1053" w:type="dxa"/>
            <w:vAlign w:val="center"/>
          </w:tcPr>
          <w:p w14:paraId="2700780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153" w:type="dxa"/>
            <w:vAlign w:val="center"/>
          </w:tcPr>
          <w:p w14:paraId="580A38A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25" w:type="dxa"/>
            <w:vAlign w:val="center"/>
          </w:tcPr>
          <w:p w14:paraId="1B2C45C6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&gt;0.1000</w:t>
            </w:r>
          </w:p>
        </w:tc>
        <w:tc>
          <w:tcPr>
            <w:tcW w:w="1060" w:type="dxa"/>
            <w:vAlign w:val="center"/>
          </w:tcPr>
          <w:p w14:paraId="0C7D6E03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0.0022</w:t>
            </w:r>
          </w:p>
        </w:tc>
        <w:tc>
          <w:tcPr>
            <w:tcW w:w="1175" w:type="dxa"/>
            <w:vAlign w:val="center"/>
          </w:tcPr>
          <w:p w14:paraId="42F21B9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0.0857</w:t>
            </w:r>
          </w:p>
        </w:tc>
      </w:tr>
      <w:tr w:rsidR="002839AC" w:rsidRPr="00806AF2" w14:paraId="5357A60B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309FA725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77DBFFCB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4DF1084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32D77D9C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153" w:type="dxa"/>
            <w:vAlign w:val="center"/>
          </w:tcPr>
          <w:p w14:paraId="0FFAA024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1CDE5015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0.0122</w:t>
            </w:r>
          </w:p>
        </w:tc>
        <w:tc>
          <w:tcPr>
            <w:tcW w:w="1060" w:type="dxa"/>
            <w:vAlign w:val="center"/>
          </w:tcPr>
          <w:p w14:paraId="17B308A7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175" w:type="dxa"/>
            <w:vAlign w:val="center"/>
          </w:tcPr>
          <w:p w14:paraId="4A5FAC09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</w:tr>
      <w:tr w:rsidR="002839AC" w:rsidRPr="00806AF2" w14:paraId="1437CFD3" w14:textId="77777777" w:rsidTr="00C302C7">
        <w:trPr>
          <w:trHeight w:val="57"/>
          <w:jc w:val="center"/>
        </w:trPr>
        <w:tc>
          <w:tcPr>
            <w:tcW w:w="1655" w:type="dxa"/>
            <w:vAlign w:val="center"/>
          </w:tcPr>
          <w:p w14:paraId="6489C67E" w14:textId="77777777" w:rsidR="002839AC" w:rsidRPr="00806AF2" w:rsidRDefault="002839AC" w:rsidP="00C302C7">
            <w:pPr>
              <w:pStyle w:val="NormalWeb"/>
              <w:shd w:val="clear" w:color="auto" w:fill="FFFFFF"/>
              <w:spacing w:before="0" w:beforeAutospacing="0" w:after="0" w:afterAutospacing="0" w:line="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BASO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06A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(10^9/L)</w:t>
            </w:r>
          </w:p>
          <w:p w14:paraId="1490A917" w14:textId="77777777" w:rsidR="002839AC" w:rsidRPr="00806AF2" w:rsidRDefault="002839AC" w:rsidP="00C302C7">
            <w:pPr>
              <w:jc w:val="center"/>
              <w:rPr>
                <w:b/>
                <w:bCs/>
                <w:sz w:val="16"/>
                <w:szCs w:val="16"/>
              </w:rPr>
            </w:pPr>
            <w:r w:rsidRPr="00806AF2">
              <w:rPr>
                <w:b/>
                <w:bCs/>
                <w:sz w:val="16"/>
                <w:szCs w:val="16"/>
              </w:rPr>
              <w:t>(27:29)</w:t>
            </w:r>
          </w:p>
        </w:tc>
        <w:tc>
          <w:tcPr>
            <w:tcW w:w="1175" w:type="dxa"/>
            <w:vAlign w:val="center"/>
          </w:tcPr>
          <w:p w14:paraId="0CB39E9E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53" w:type="dxa"/>
            <w:vAlign w:val="center"/>
          </w:tcPr>
          <w:p w14:paraId="61D8BCE8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153" w:type="dxa"/>
            <w:vAlign w:val="center"/>
          </w:tcPr>
          <w:p w14:paraId="52D4023F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&lt;0.0001</w:t>
            </w:r>
          </w:p>
        </w:tc>
        <w:tc>
          <w:tcPr>
            <w:tcW w:w="1025" w:type="dxa"/>
            <w:vAlign w:val="center"/>
          </w:tcPr>
          <w:p w14:paraId="2A670F4B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0.0027</w:t>
            </w:r>
          </w:p>
        </w:tc>
        <w:tc>
          <w:tcPr>
            <w:tcW w:w="1060" w:type="dxa"/>
            <w:vAlign w:val="center"/>
          </w:tcPr>
          <w:p w14:paraId="4EC27302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0.0002</w:t>
            </w:r>
          </w:p>
        </w:tc>
        <w:tc>
          <w:tcPr>
            <w:tcW w:w="1175" w:type="dxa"/>
            <w:vAlign w:val="center"/>
          </w:tcPr>
          <w:p w14:paraId="14C2E780" w14:textId="77777777" w:rsidR="002839AC" w:rsidRPr="00806AF2" w:rsidRDefault="002839AC" w:rsidP="00C302C7">
            <w:pPr>
              <w:jc w:val="center"/>
              <w:rPr>
                <w:sz w:val="16"/>
                <w:szCs w:val="16"/>
              </w:rPr>
            </w:pPr>
            <w:r w:rsidRPr="00806AF2">
              <w:rPr>
                <w:sz w:val="16"/>
                <w:szCs w:val="16"/>
              </w:rPr>
              <w:t>0.0193</w:t>
            </w:r>
          </w:p>
        </w:tc>
      </w:tr>
    </w:tbl>
    <w:p w14:paraId="3C2C9F94" w14:textId="77777777" w:rsidR="002839AC" w:rsidRDefault="002839AC" w:rsidP="002839A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  <w:b/>
          <w:bCs/>
        </w:rPr>
      </w:pPr>
      <w:r w:rsidRPr="00806AF2">
        <w:rPr>
          <w:rFonts w:ascii="Times New Roman" w:hAnsi="Times New Roman" w:cs="Times New Roman"/>
        </w:rPr>
        <w:t>AFP,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alpha-fetoprotein;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ALB,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albumin;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ALP,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alkaline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phosphatase;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ALT,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alanine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transaminase;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APRI,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AST-to-platelet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ratio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index;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AST,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aspartate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transaminase;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BASO,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basophil;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BMI,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body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mass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index;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Ca,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calcium;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CAP,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controlled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attenuation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parameter;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Cr,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creatine;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CVS,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viral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suppression;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DBil,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direct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bilirubin;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eGFR,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estimated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glomerular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filtration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rate;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EO,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eosinophil;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FIB-4,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fibrosis-4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index;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GGT,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gamma-glutamyl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transferase;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GLO,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globulin;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Glu,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glucose;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HGB,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hemoglobin;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LSM,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liver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stiffness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measurement;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LYMPH,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lymphocyte;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MAFLD,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metabolic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associated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fatty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liver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disease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NEUT,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neutrophil;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phosphate;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PLT,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platelet;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RBC,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red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blood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cell;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TBil,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bilirubin;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TP,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protein;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UA,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uric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acid;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WBC,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white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blood</w:t>
      </w:r>
      <w:r>
        <w:rPr>
          <w:rFonts w:ascii="Times New Roman" w:hAnsi="Times New Roman" w:cs="Times New Roman"/>
        </w:rPr>
        <w:t xml:space="preserve"> </w:t>
      </w:r>
      <w:r w:rsidRPr="00806AF2">
        <w:rPr>
          <w:rFonts w:ascii="Times New Roman" w:hAnsi="Times New Roman" w:cs="Times New Roman"/>
        </w:rPr>
        <w:t>cell.</w:t>
      </w:r>
    </w:p>
    <w:p w14:paraId="16F2C703" w14:textId="77777777" w:rsidR="002839AC" w:rsidRDefault="002839AC" w:rsidP="002839AC">
      <w:pPr>
        <w:pStyle w:val="NormalWeb"/>
        <w:shd w:val="clear" w:color="auto" w:fill="FFFFFF"/>
        <w:spacing w:beforeLines="50" w:before="120" w:beforeAutospacing="0" w:afterLines="50" w:after="120" w:afterAutospacing="0"/>
        <w:jc w:val="both"/>
        <w:rPr>
          <w:rFonts w:ascii="Times New Roman" w:hAnsi="Times New Roman" w:cs="Times New Roman"/>
          <w:b/>
          <w:bCs/>
        </w:rPr>
      </w:pPr>
    </w:p>
    <w:p w14:paraId="2FB5451C" w14:textId="77777777" w:rsidR="00A6481C" w:rsidRDefault="00A6481C"/>
    <w:sectPr w:rsidR="00A648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9EEEA" w14:textId="77777777" w:rsidR="009311D3" w:rsidRDefault="009311D3" w:rsidP="002839AC">
      <w:pPr>
        <w:spacing w:after="0" w:line="240" w:lineRule="auto"/>
      </w:pPr>
      <w:r>
        <w:separator/>
      </w:r>
    </w:p>
  </w:endnote>
  <w:endnote w:type="continuationSeparator" w:id="0">
    <w:p w14:paraId="54D65897" w14:textId="77777777" w:rsidR="009311D3" w:rsidRDefault="009311D3" w:rsidP="0028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B03E5" w14:textId="77777777" w:rsidR="009311D3" w:rsidRDefault="009311D3" w:rsidP="002839AC">
      <w:pPr>
        <w:spacing w:after="0" w:line="240" w:lineRule="auto"/>
      </w:pPr>
      <w:r>
        <w:separator/>
      </w:r>
    </w:p>
  </w:footnote>
  <w:footnote w:type="continuationSeparator" w:id="0">
    <w:p w14:paraId="41EFD64E" w14:textId="77777777" w:rsidR="009311D3" w:rsidRDefault="009311D3" w:rsidP="00283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1C"/>
    <w:rsid w:val="002839AC"/>
    <w:rsid w:val="0077464E"/>
    <w:rsid w:val="009311D3"/>
    <w:rsid w:val="00A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7E6144-0DC3-4518-ADB7-8717397F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9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AC"/>
  </w:style>
  <w:style w:type="paragraph" w:styleId="Footer">
    <w:name w:val="footer"/>
    <w:basedOn w:val="Normal"/>
    <w:link w:val="FooterChar"/>
    <w:uiPriority w:val="99"/>
    <w:unhideWhenUsed/>
    <w:rsid w:val="002839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AC"/>
  </w:style>
  <w:style w:type="paragraph" w:styleId="NormalWeb">
    <w:name w:val="Normal (Web)"/>
    <w:basedOn w:val="Normal"/>
    <w:link w:val="NormalWebChar"/>
    <w:uiPriority w:val="99"/>
    <w:unhideWhenUsed/>
    <w:qFormat/>
    <w:rsid w:val="002839AC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39"/>
    <w:qFormat/>
    <w:rsid w:val="002839A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NormalWebChar">
    <w:name w:val="Normal (Web) Char"/>
    <w:basedOn w:val="DefaultParagraphFont"/>
    <w:link w:val="NormalWeb"/>
    <w:uiPriority w:val="99"/>
    <w:qFormat/>
    <w:rsid w:val="002839AC"/>
    <w:rPr>
      <w:rFonts w:ascii="宋体" w:eastAsia="宋体" w:hAnsi="宋体" w:cs="宋体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2024-10-15T09:15:00Z</dcterms:created>
  <dcterms:modified xsi:type="dcterms:W3CDTF">2024-10-15T09:15:00Z</dcterms:modified>
</cp:coreProperties>
</file>