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05" w:rsidRPr="00C5194C" w:rsidRDefault="009C3405" w:rsidP="009C3405">
      <w:pPr>
        <w:spacing w:line="480" w:lineRule="auto"/>
        <w:rPr>
          <w:rFonts w:ascii="Times New Roman" w:hAnsi="Times New Roman" w:cs="Times New Roman"/>
        </w:rPr>
      </w:pPr>
    </w:p>
    <w:p w:rsidR="009C3405" w:rsidRDefault="009C3405" w:rsidP="009C3405">
      <w:pPr>
        <w:suppressLineNumbers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274310" cy="5274310"/>
            <wp:effectExtent l="0" t="0" r="2540" b="2540"/>
            <wp:docPr id="19771477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147756" name="图片 19771477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405" w:rsidRDefault="009C3405" w:rsidP="009C34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3E6B65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F</w:t>
      </w:r>
      <w:r w:rsidRPr="003E6B65">
        <w:rPr>
          <w:rFonts w:ascii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3E6B65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3E6B65">
        <w:rPr>
          <w:rFonts w:ascii="Times New Roman" w:hAnsi="Times New Roman" w:cs="Times New Roman"/>
          <w:b/>
          <w:bCs/>
          <w:sz w:val="24"/>
          <w:szCs w:val="24"/>
        </w:rPr>
        <w:t xml:space="preserve">Weights of each phthalate in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3E6B65">
        <w:rPr>
          <w:rFonts w:ascii="Times New Roman" w:hAnsi="Times New Roman" w:cs="Times New Roman"/>
          <w:b/>
          <w:bCs/>
          <w:sz w:val="24"/>
          <w:szCs w:val="24"/>
        </w:rPr>
        <w:t>full population.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022F8D">
        <w:rPr>
          <w:rFonts w:ascii="Times New Roman" w:hAnsi="Times New Roman" w:cs="Times New Roman"/>
          <w:sz w:val="24"/>
          <w:szCs w:val="24"/>
        </w:rPr>
        <w:t>The chemicals with statistically significant weights in the mixture were MEHHP, MiBP, MnBP, and MECPP. The model was fully adjusted for urinary creatinine, age, sex, race, BMI, hypertension, diabetes, poverty-income ratio, education level, smoking status, drinking status, leisure time physical activity, and total energy intake</w:t>
      </w:r>
      <w:r w:rsidRPr="004C38F2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5F180F">
        <w:rPr>
          <w:rFonts w:ascii="Times New Roman" w:hAnsi="Times New Roman" w:cs="Times New Roman"/>
          <w:sz w:val="24"/>
          <w:szCs w:val="24"/>
        </w:rPr>
        <w:t xml:space="preserve"> </w:t>
      </w:r>
      <w:r w:rsidRPr="001D0AC0">
        <w:rPr>
          <w:rFonts w:ascii="Times New Roman" w:hAnsi="Times New Roman" w:cs="Times New Roman"/>
          <w:sz w:val="24"/>
          <w:szCs w:val="24"/>
        </w:rPr>
        <w:t>MBzP, monobenzyl phthalate;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D0AC0">
        <w:rPr>
          <w:rFonts w:ascii="Times New Roman" w:hAnsi="Times New Roman" w:cs="Times New Roman"/>
          <w:sz w:val="24"/>
          <w:szCs w:val="24"/>
        </w:rPr>
        <w:t>MCPP, mono-(3-carboxypropyl) phthalate</w:t>
      </w:r>
      <w:r>
        <w:rPr>
          <w:rFonts w:ascii="Times New Roman" w:hAnsi="Times New Roman" w:cs="Times New Roman" w:hint="eastAsia"/>
          <w:sz w:val="24"/>
          <w:szCs w:val="24"/>
        </w:rPr>
        <w:t xml:space="preserve">; MCOP, </w:t>
      </w:r>
      <w:r w:rsidRPr="00CE02B6">
        <w:rPr>
          <w:rFonts w:ascii="Times New Roman" w:hAnsi="Times New Roman" w:cs="Times New Roman"/>
          <w:sz w:val="24"/>
          <w:szCs w:val="24"/>
        </w:rPr>
        <w:t>mono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CE02B6">
        <w:rPr>
          <w:rFonts w:ascii="Times New Roman" w:hAnsi="Times New Roman" w:cs="Times New Roman"/>
          <w:sz w:val="24"/>
          <w:szCs w:val="24"/>
        </w:rPr>
        <w:t>(carboxyoctyl) phthalate</w:t>
      </w:r>
      <w:r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Pr="001D0AC0">
        <w:rPr>
          <w:rFonts w:ascii="Times New Roman" w:hAnsi="Times New Roman" w:cs="Times New Roman"/>
          <w:sz w:val="24"/>
          <w:szCs w:val="24"/>
        </w:rPr>
        <w:t>MECPP, mono-(2-ethyl-5-carboxypentyl) phthalate;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D0AC0">
        <w:rPr>
          <w:rFonts w:ascii="Times New Roman" w:hAnsi="Times New Roman" w:cs="Times New Roman"/>
          <w:sz w:val="24"/>
          <w:szCs w:val="24"/>
        </w:rPr>
        <w:t xml:space="preserve">MEP, </w:t>
      </w:r>
      <w:r w:rsidRPr="001D0AC0">
        <w:rPr>
          <w:rFonts w:ascii="Times New Roman" w:hAnsi="Times New Roman" w:cs="Times New Roman"/>
          <w:sz w:val="24"/>
          <w:szCs w:val="24"/>
        </w:rPr>
        <w:lastRenderedPageBreak/>
        <w:t>mono-ethyl phthalate; MEHP, mono-(2-ethylhexyl) phthalate;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22F8D">
        <w:rPr>
          <w:rFonts w:ascii="Times New Roman" w:hAnsi="Times New Roman" w:cs="Times New Roman"/>
          <w:sz w:val="24"/>
          <w:szCs w:val="24"/>
        </w:rPr>
        <w:t xml:space="preserve">MEHHP, </w:t>
      </w:r>
      <w:r w:rsidRPr="00CE02B6">
        <w:rPr>
          <w:rFonts w:ascii="Times New Roman" w:hAnsi="Times New Roman" w:cs="Times New Roman"/>
          <w:sz w:val="24"/>
          <w:szCs w:val="24"/>
        </w:rPr>
        <w:t>mono-(2-ethyl-5-hydroxylhexyl) phthalate</w:t>
      </w:r>
      <w:r>
        <w:rPr>
          <w:rFonts w:ascii="Times New Roman" w:hAnsi="Times New Roman" w:cs="Times New Roman" w:hint="eastAsia"/>
          <w:sz w:val="24"/>
          <w:szCs w:val="24"/>
        </w:rPr>
        <w:t xml:space="preserve">; MEOHP, </w:t>
      </w:r>
      <w:r w:rsidRPr="00CE02B6">
        <w:rPr>
          <w:rFonts w:ascii="Times New Roman" w:hAnsi="Times New Roman" w:cs="Times New Roman"/>
          <w:sz w:val="24"/>
          <w:szCs w:val="24"/>
        </w:rPr>
        <w:t>mono-(2-ethyl-5-oxohexyl) phthalate</w:t>
      </w:r>
      <w:r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Pr="00022F8D">
        <w:rPr>
          <w:rFonts w:ascii="Times New Roman" w:hAnsi="Times New Roman" w:cs="Times New Roman"/>
          <w:sz w:val="24"/>
          <w:szCs w:val="24"/>
        </w:rPr>
        <w:t>MiBP,</w:t>
      </w:r>
      <w:r w:rsidRPr="00CE02B6">
        <w:rPr>
          <w:rFonts w:ascii="Times New Roman" w:hAnsi="Times New Roman" w:cs="Times New Roman"/>
          <w:sz w:val="24"/>
          <w:szCs w:val="24"/>
        </w:rPr>
        <w:t xml:space="preserve"> </w:t>
      </w:r>
      <w:r w:rsidRPr="00557EE9">
        <w:rPr>
          <w:rFonts w:ascii="Times New Roman" w:hAnsi="Times New Roman" w:cs="Times New Roman"/>
          <w:sz w:val="24"/>
          <w:szCs w:val="24"/>
        </w:rPr>
        <w:t>mono-isobutyl phthalate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 w:rsidRPr="00022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MiNP, </w:t>
      </w:r>
      <w:r w:rsidRPr="00CE02B6">
        <w:rPr>
          <w:rFonts w:ascii="Times New Roman" w:hAnsi="Times New Roman" w:cs="Times New Roman"/>
          <w:sz w:val="24"/>
          <w:szCs w:val="24"/>
        </w:rPr>
        <w:t>mono-isononyl phthalate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 w:rsidRPr="00022F8D">
        <w:rPr>
          <w:rFonts w:ascii="Times New Roman" w:hAnsi="Times New Roman" w:cs="Times New Roman"/>
          <w:sz w:val="24"/>
          <w:szCs w:val="24"/>
        </w:rPr>
        <w:t xml:space="preserve"> MnBP, </w:t>
      </w:r>
      <w:r w:rsidRPr="00CE02B6">
        <w:rPr>
          <w:rFonts w:ascii="Times New Roman" w:hAnsi="Times New Roman" w:cs="Times New Roman"/>
          <w:sz w:val="24"/>
          <w:szCs w:val="24"/>
        </w:rPr>
        <w:t>mono-n-butyl phthalate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2B7CC1" w:rsidRDefault="002B7CC1"/>
    <w:sectPr w:rsidR="002B7C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9C3405"/>
    <w:rsid w:val="002B7CC1"/>
    <w:rsid w:val="009C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2024-09-26T07:55:00Z</dcterms:created>
  <dcterms:modified xsi:type="dcterms:W3CDTF">2024-09-26T07:55:00Z</dcterms:modified>
</cp:coreProperties>
</file>