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8E" w:rsidRPr="00BC7C2A" w:rsidRDefault="000A048E" w:rsidP="000A048E">
      <w:pPr>
        <w:pStyle w:val="BodyText"/>
        <w:snapToGrid w:val="0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7C2A">
        <w:rPr>
          <w:rFonts w:ascii="Times New Roman" w:hAnsi="Times New Roman" w:cs="Times New Roman"/>
          <w:b/>
          <w:sz w:val="24"/>
          <w:szCs w:val="24"/>
        </w:rPr>
        <w:t>Supplementary Table 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C7C2A">
        <w:rPr>
          <w:rFonts w:ascii="Times New Roman" w:hAnsi="Times New Roman" w:cs="Times New Roman"/>
          <w:sz w:val="24"/>
          <w:szCs w:val="24"/>
        </w:rPr>
        <w:t xml:space="preserve"> </w:t>
      </w:r>
      <w:r w:rsidRPr="00284ACE">
        <w:rPr>
          <w:rFonts w:ascii="Times New Roman" w:hAnsi="Times New Roman" w:cs="Times New Roman"/>
          <w:b/>
          <w:bCs/>
          <w:sz w:val="24"/>
          <w:szCs w:val="24"/>
        </w:rPr>
        <w:t>ICD-10 codes to extract study population of admissions with discharge diagnosis of cirrhosis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ListTable21"/>
        <w:tblW w:w="10134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E0"/>
      </w:tblPr>
      <w:tblGrid>
        <w:gridCol w:w="7920"/>
        <w:gridCol w:w="2214"/>
      </w:tblGrid>
      <w:tr w:rsidR="000A048E" w:rsidRPr="00BC7C2A" w:rsidTr="00625995">
        <w:trPr>
          <w:cnfStyle w:val="100000000000"/>
          <w:trHeight w:val="280"/>
        </w:trPr>
        <w:tc>
          <w:tcPr>
            <w:cnfStyle w:val="001000000000"/>
            <w:tcW w:w="7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048E" w:rsidRPr="00BC7C2A" w:rsidRDefault="000A048E" w:rsidP="00625995">
            <w:pPr>
              <w:pStyle w:val="NoSpacing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BC7C2A">
              <w:rPr>
                <w:rFonts w:ascii="Times New Roman" w:hAnsi="Times New Roman" w:cs="Times New Roman"/>
              </w:rPr>
              <w:t>Diagnosis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048E" w:rsidRPr="00BC7C2A" w:rsidRDefault="000A048E" w:rsidP="00625995">
            <w:pPr>
              <w:pStyle w:val="NoSpacing"/>
              <w:snapToGrid w:val="0"/>
              <w:spacing w:line="480" w:lineRule="auto"/>
              <w:jc w:val="both"/>
              <w:cnfStyle w:val="100000000000"/>
              <w:rPr>
                <w:rFonts w:ascii="Times New Roman" w:hAnsi="Times New Roman" w:cs="Times New Roman"/>
                <w:b w:val="0"/>
                <w:bCs w:val="0"/>
              </w:rPr>
            </w:pPr>
            <w:r w:rsidRPr="00BC7C2A">
              <w:rPr>
                <w:rFonts w:ascii="Times New Roman" w:hAnsi="Times New Roman" w:cs="Times New Roman"/>
              </w:rPr>
              <w:t>ICD-10 code</w:t>
            </w:r>
          </w:p>
        </w:tc>
      </w:tr>
      <w:tr w:rsidR="000A048E" w:rsidRPr="00BC7C2A" w:rsidTr="00625995">
        <w:trPr>
          <w:cnfStyle w:val="000000100000"/>
          <w:trHeight w:val="260"/>
        </w:trPr>
        <w:tc>
          <w:tcPr>
            <w:cnfStyle w:val="001000000000"/>
            <w:tcW w:w="7920" w:type="dxa"/>
            <w:tcBorders>
              <w:top w:val="single" w:sz="4" w:space="0" w:color="auto"/>
            </w:tcBorders>
            <w:shd w:val="clear" w:color="auto" w:fill="auto"/>
          </w:tcPr>
          <w:p w:rsidR="000A048E" w:rsidRPr="00355996" w:rsidRDefault="000A048E" w:rsidP="00625995">
            <w:pPr>
              <w:pStyle w:val="NoSpacing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355996">
              <w:rPr>
                <w:rFonts w:ascii="Times New Roman" w:hAnsi="Times New Roman" w:cs="Times New Roman"/>
                <w:b w:val="0"/>
                <w:bCs w:val="0"/>
              </w:rPr>
              <w:t>Variceal bleeding</w:t>
            </w:r>
          </w:p>
        </w:tc>
        <w:tc>
          <w:tcPr>
            <w:tcW w:w="2214" w:type="dxa"/>
            <w:tcBorders>
              <w:top w:val="single" w:sz="4" w:space="0" w:color="auto"/>
            </w:tcBorders>
            <w:shd w:val="clear" w:color="auto" w:fill="auto"/>
          </w:tcPr>
          <w:p w:rsidR="000A048E" w:rsidRPr="00BC7C2A" w:rsidRDefault="000A048E" w:rsidP="00625995">
            <w:pPr>
              <w:pStyle w:val="NoSpacing"/>
              <w:snapToGrid w:val="0"/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bCs/>
              </w:rPr>
            </w:pPr>
            <w:r w:rsidRPr="00BC7C2A">
              <w:rPr>
                <w:rFonts w:ascii="Times New Roman" w:hAnsi="Times New Roman" w:cs="Times New Roman"/>
              </w:rPr>
              <w:t>I85.01</w:t>
            </w:r>
          </w:p>
        </w:tc>
      </w:tr>
      <w:tr w:rsidR="000A048E" w:rsidRPr="00BC7C2A" w:rsidTr="00625995">
        <w:trPr>
          <w:trHeight w:val="260"/>
        </w:trPr>
        <w:tc>
          <w:tcPr>
            <w:cnfStyle w:val="001000000000"/>
            <w:tcW w:w="7920" w:type="dxa"/>
            <w:shd w:val="clear" w:color="auto" w:fill="auto"/>
          </w:tcPr>
          <w:p w:rsidR="000A048E" w:rsidRPr="00355996" w:rsidRDefault="000A048E" w:rsidP="00625995">
            <w:pPr>
              <w:pStyle w:val="NoSpacing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bookmarkStart w:id="0" w:name="_Hlk504390070"/>
            <w:r w:rsidRPr="00355996">
              <w:rPr>
                <w:rFonts w:ascii="Times New Roman" w:hAnsi="Times New Roman" w:cs="Times New Roman"/>
                <w:b w:val="0"/>
                <w:bCs w:val="0"/>
              </w:rPr>
              <w:t>Varices</w:t>
            </w:r>
          </w:p>
        </w:tc>
        <w:tc>
          <w:tcPr>
            <w:tcW w:w="2214" w:type="dxa"/>
            <w:shd w:val="clear" w:color="auto" w:fill="auto"/>
          </w:tcPr>
          <w:p w:rsidR="000A048E" w:rsidRPr="00BC7C2A" w:rsidRDefault="000A048E" w:rsidP="00625995">
            <w:pPr>
              <w:pStyle w:val="NoSpacing"/>
              <w:snapToGrid w:val="0"/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bCs/>
              </w:rPr>
            </w:pPr>
            <w:r w:rsidRPr="00BC7C2A">
              <w:rPr>
                <w:rFonts w:ascii="Times New Roman" w:hAnsi="Times New Roman" w:cs="Times New Roman"/>
              </w:rPr>
              <w:t>I85.00, I85.10</w:t>
            </w:r>
          </w:p>
        </w:tc>
      </w:tr>
      <w:tr w:rsidR="000A048E" w:rsidRPr="00BC7C2A" w:rsidTr="00625995">
        <w:trPr>
          <w:cnfStyle w:val="000000100000"/>
          <w:trHeight w:val="260"/>
        </w:trPr>
        <w:tc>
          <w:tcPr>
            <w:cnfStyle w:val="001000000000"/>
            <w:tcW w:w="7920" w:type="dxa"/>
            <w:shd w:val="clear" w:color="auto" w:fill="auto"/>
          </w:tcPr>
          <w:p w:rsidR="000A048E" w:rsidRPr="00355996" w:rsidRDefault="000A048E" w:rsidP="00625995">
            <w:pPr>
              <w:pStyle w:val="NoSpacing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355996">
              <w:rPr>
                <w:rFonts w:ascii="Times New Roman" w:hAnsi="Times New Roman" w:cs="Times New Roman"/>
                <w:b w:val="0"/>
                <w:bCs w:val="0"/>
              </w:rPr>
              <w:t>Ascites</w:t>
            </w:r>
          </w:p>
        </w:tc>
        <w:tc>
          <w:tcPr>
            <w:tcW w:w="2214" w:type="dxa"/>
            <w:shd w:val="clear" w:color="auto" w:fill="auto"/>
          </w:tcPr>
          <w:p w:rsidR="000A048E" w:rsidRPr="00BC7C2A" w:rsidRDefault="000A048E" w:rsidP="00625995">
            <w:pPr>
              <w:pStyle w:val="NoSpacing"/>
              <w:snapToGrid w:val="0"/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bCs/>
              </w:rPr>
            </w:pPr>
            <w:r w:rsidRPr="00BC7C2A">
              <w:rPr>
                <w:rFonts w:ascii="Times New Roman" w:hAnsi="Times New Roman" w:cs="Times New Roman"/>
              </w:rPr>
              <w:t>K70.11, K70.31</w:t>
            </w:r>
          </w:p>
        </w:tc>
      </w:tr>
      <w:tr w:rsidR="000A048E" w:rsidRPr="00BC7C2A" w:rsidTr="00625995">
        <w:trPr>
          <w:trHeight w:val="260"/>
        </w:trPr>
        <w:tc>
          <w:tcPr>
            <w:cnfStyle w:val="001000000000"/>
            <w:tcW w:w="7920" w:type="dxa"/>
            <w:shd w:val="clear" w:color="auto" w:fill="auto"/>
          </w:tcPr>
          <w:p w:rsidR="000A048E" w:rsidRPr="00355996" w:rsidRDefault="000A048E" w:rsidP="00625995">
            <w:pPr>
              <w:pStyle w:val="NoSpacing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355996">
              <w:rPr>
                <w:rFonts w:ascii="Times New Roman" w:hAnsi="Times New Roman" w:cs="Times New Roman"/>
                <w:b w:val="0"/>
                <w:bCs w:val="0"/>
              </w:rPr>
              <w:t>Hepatic encephalopathy</w:t>
            </w:r>
          </w:p>
        </w:tc>
        <w:tc>
          <w:tcPr>
            <w:tcW w:w="2214" w:type="dxa"/>
            <w:shd w:val="clear" w:color="auto" w:fill="auto"/>
          </w:tcPr>
          <w:p w:rsidR="000A048E" w:rsidRPr="00BC7C2A" w:rsidRDefault="000A048E" w:rsidP="00625995">
            <w:pPr>
              <w:pStyle w:val="NoSpacing"/>
              <w:snapToGrid w:val="0"/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bCs/>
              </w:rPr>
            </w:pPr>
            <w:r w:rsidRPr="00BC7C2A">
              <w:rPr>
                <w:rFonts w:ascii="Times New Roman" w:hAnsi="Times New Roman" w:cs="Times New Roman"/>
              </w:rPr>
              <w:t>K72.90</w:t>
            </w:r>
          </w:p>
        </w:tc>
      </w:tr>
      <w:tr w:rsidR="000A048E" w:rsidRPr="00BC7C2A" w:rsidTr="00625995">
        <w:trPr>
          <w:cnfStyle w:val="000000100000"/>
          <w:trHeight w:val="260"/>
        </w:trPr>
        <w:tc>
          <w:tcPr>
            <w:cnfStyle w:val="001000000000"/>
            <w:tcW w:w="7920" w:type="dxa"/>
            <w:shd w:val="clear" w:color="auto" w:fill="auto"/>
          </w:tcPr>
          <w:p w:rsidR="000A048E" w:rsidRPr="00355996" w:rsidRDefault="000A048E" w:rsidP="00625995">
            <w:pPr>
              <w:pStyle w:val="NoSpacing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355996">
              <w:rPr>
                <w:rFonts w:ascii="Times New Roman" w:hAnsi="Times New Roman" w:cs="Times New Roman"/>
                <w:b w:val="0"/>
                <w:bCs w:val="0"/>
              </w:rPr>
              <w:t>Hepatorenal syndrome</w:t>
            </w:r>
          </w:p>
        </w:tc>
        <w:tc>
          <w:tcPr>
            <w:tcW w:w="2214" w:type="dxa"/>
            <w:shd w:val="clear" w:color="auto" w:fill="auto"/>
          </w:tcPr>
          <w:p w:rsidR="000A048E" w:rsidRPr="00BC7C2A" w:rsidRDefault="000A048E" w:rsidP="00625995">
            <w:pPr>
              <w:pStyle w:val="NoSpacing"/>
              <w:snapToGrid w:val="0"/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bCs/>
              </w:rPr>
            </w:pPr>
            <w:r w:rsidRPr="00BC7C2A">
              <w:rPr>
                <w:rFonts w:ascii="Times New Roman" w:hAnsi="Times New Roman" w:cs="Times New Roman"/>
                <w:bCs/>
              </w:rPr>
              <w:t>K76.7</w:t>
            </w:r>
          </w:p>
        </w:tc>
      </w:tr>
      <w:tr w:rsidR="000A048E" w:rsidRPr="00BC7C2A" w:rsidTr="00625995">
        <w:trPr>
          <w:trHeight w:val="260"/>
        </w:trPr>
        <w:tc>
          <w:tcPr>
            <w:cnfStyle w:val="001000000000"/>
            <w:tcW w:w="7920" w:type="dxa"/>
            <w:shd w:val="clear" w:color="auto" w:fill="auto"/>
          </w:tcPr>
          <w:p w:rsidR="000A048E" w:rsidRPr="00355996" w:rsidRDefault="000A048E" w:rsidP="00625995">
            <w:pPr>
              <w:pStyle w:val="NoSpacing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355996">
              <w:rPr>
                <w:rFonts w:ascii="Times New Roman" w:hAnsi="Times New Roman" w:cs="Times New Roman"/>
                <w:b w:val="0"/>
                <w:bCs w:val="0"/>
              </w:rPr>
              <w:t>Spontaneous bacterial peritonitis</w:t>
            </w:r>
          </w:p>
        </w:tc>
        <w:tc>
          <w:tcPr>
            <w:tcW w:w="2214" w:type="dxa"/>
            <w:shd w:val="clear" w:color="auto" w:fill="auto"/>
          </w:tcPr>
          <w:p w:rsidR="000A048E" w:rsidRPr="00BC7C2A" w:rsidRDefault="000A048E" w:rsidP="00625995">
            <w:pPr>
              <w:pStyle w:val="NoSpacing"/>
              <w:snapToGrid w:val="0"/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bCs/>
              </w:rPr>
            </w:pPr>
            <w:r w:rsidRPr="00BC7C2A">
              <w:rPr>
                <w:rFonts w:ascii="Times New Roman" w:hAnsi="Times New Roman" w:cs="Times New Roman"/>
                <w:bCs/>
              </w:rPr>
              <w:t>K65.2</w:t>
            </w:r>
          </w:p>
        </w:tc>
      </w:tr>
      <w:tr w:rsidR="000A048E" w:rsidRPr="00BC7C2A" w:rsidTr="00625995">
        <w:trPr>
          <w:cnfStyle w:val="000000100000"/>
          <w:trHeight w:val="260"/>
        </w:trPr>
        <w:tc>
          <w:tcPr>
            <w:cnfStyle w:val="001000000000"/>
            <w:tcW w:w="7920" w:type="dxa"/>
            <w:shd w:val="clear" w:color="auto" w:fill="auto"/>
          </w:tcPr>
          <w:p w:rsidR="000A048E" w:rsidRPr="00355996" w:rsidRDefault="000A048E" w:rsidP="00625995">
            <w:pPr>
              <w:pStyle w:val="NoSpacing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355996">
              <w:rPr>
                <w:rFonts w:ascii="Times New Roman" w:hAnsi="Times New Roman" w:cs="Times New Roman"/>
                <w:b w:val="0"/>
                <w:bCs w:val="0"/>
              </w:rPr>
              <w:t>HBV</w:t>
            </w:r>
          </w:p>
        </w:tc>
        <w:tc>
          <w:tcPr>
            <w:tcW w:w="2214" w:type="dxa"/>
            <w:shd w:val="clear" w:color="auto" w:fill="auto"/>
          </w:tcPr>
          <w:p w:rsidR="000A048E" w:rsidRPr="00BC7C2A" w:rsidRDefault="000A048E" w:rsidP="00625995">
            <w:pPr>
              <w:pStyle w:val="NoSpacing"/>
              <w:snapToGrid w:val="0"/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bCs/>
              </w:rPr>
            </w:pPr>
            <w:r w:rsidRPr="00BC7C2A">
              <w:rPr>
                <w:rFonts w:ascii="Times New Roman" w:hAnsi="Times New Roman" w:cs="Times New Roman"/>
              </w:rPr>
              <w:t>B180</w:t>
            </w:r>
          </w:p>
        </w:tc>
      </w:tr>
      <w:tr w:rsidR="000A048E" w:rsidRPr="00BC7C2A" w:rsidTr="00625995">
        <w:trPr>
          <w:trHeight w:val="260"/>
        </w:trPr>
        <w:tc>
          <w:tcPr>
            <w:cnfStyle w:val="001000000000"/>
            <w:tcW w:w="7920" w:type="dxa"/>
            <w:shd w:val="clear" w:color="auto" w:fill="auto"/>
          </w:tcPr>
          <w:p w:rsidR="000A048E" w:rsidRPr="00355996" w:rsidRDefault="000A048E" w:rsidP="00625995">
            <w:pPr>
              <w:pStyle w:val="NoSpacing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355996">
              <w:rPr>
                <w:rFonts w:ascii="Times New Roman" w:hAnsi="Times New Roman" w:cs="Times New Roman"/>
                <w:b w:val="0"/>
                <w:bCs w:val="0"/>
              </w:rPr>
              <w:t>HCV</w:t>
            </w:r>
          </w:p>
        </w:tc>
        <w:tc>
          <w:tcPr>
            <w:tcW w:w="2214" w:type="dxa"/>
            <w:shd w:val="clear" w:color="auto" w:fill="auto"/>
          </w:tcPr>
          <w:p w:rsidR="000A048E" w:rsidRPr="00BC7C2A" w:rsidRDefault="000A048E" w:rsidP="00625995">
            <w:pPr>
              <w:pStyle w:val="NoSpacing"/>
              <w:snapToGrid w:val="0"/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bCs/>
              </w:rPr>
            </w:pPr>
            <w:r w:rsidRPr="00BC7C2A">
              <w:rPr>
                <w:rFonts w:ascii="Times New Roman" w:hAnsi="Times New Roman" w:cs="Times New Roman"/>
              </w:rPr>
              <w:t>B182</w:t>
            </w:r>
          </w:p>
        </w:tc>
      </w:tr>
      <w:tr w:rsidR="000A048E" w:rsidRPr="00BC7C2A" w:rsidTr="00625995">
        <w:trPr>
          <w:cnfStyle w:val="000000100000"/>
          <w:trHeight w:val="260"/>
        </w:trPr>
        <w:tc>
          <w:tcPr>
            <w:cnfStyle w:val="001000000000"/>
            <w:tcW w:w="7920" w:type="dxa"/>
            <w:shd w:val="clear" w:color="auto" w:fill="auto"/>
          </w:tcPr>
          <w:p w:rsidR="000A048E" w:rsidRPr="00355996" w:rsidRDefault="000A048E" w:rsidP="00625995">
            <w:pPr>
              <w:pStyle w:val="NoSpacing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355996">
              <w:rPr>
                <w:rFonts w:ascii="Times New Roman" w:hAnsi="Times New Roman" w:cs="Times New Roman"/>
                <w:b w:val="0"/>
                <w:bCs w:val="0"/>
              </w:rPr>
              <w:t>Alcoholic cirrhosis</w:t>
            </w:r>
          </w:p>
        </w:tc>
        <w:tc>
          <w:tcPr>
            <w:tcW w:w="2214" w:type="dxa"/>
            <w:shd w:val="clear" w:color="auto" w:fill="auto"/>
          </w:tcPr>
          <w:p w:rsidR="000A048E" w:rsidRPr="00BC7C2A" w:rsidRDefault="000A048E" w:rsidP="00625995">
            <w:pPr>
              <w:pStyle w:val="NoSpacing"/>
              <w:snapToGrid w:val="0"/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bCs/>
              </w:rPr>
            </w:pPr>
            <w:r w:rsidRPr="00BC7C2A">
              <w:rPr>
                <w:rFonts w:ascii="Times New Roman" w:hAnsi="Times New Roman" w:cs="Times New Roman"/>
              </w:rPr>
              <w:t>K70.30, K70.31</w:t>
            </w:r>
          </w:p>
        </w:tc>
      </w:tr>
      <w:tr w:rsidR="000A048E" w:rsidRPr="00BC7C2A" w:rsidTr="00625995">
        <w:trPr>
          <w:trHeight w:val="260"/>
        </w:trPr>
        <w:tc>
          <w:tcPr>
            <w:cnfStyle w:val="001000000000"/>
            <w:tcW w:w="7920" w:type="dxa"/>
            <w:shd w:val="clear" w:color="auto" w:fill="auto"/>
          </w:tcPr>
          <w:p w:rsidR="000A048E" w:rsidRPr="00355996" w:rsidRDefault="000A048E" w:rsidP="00625995">
            <w:pPr>
              <w:pStyle w:val="NoSpacing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355996">
              <w:rPr>
                <w:rFonts w:ascii="Times New Roman" w:hAnsi="Times New Roman" w:cs="Times New Roman"/>
                <w:b w:val="0"/>
                <w:bCs w:val="0"/>
              </w:rPr>
              <w:t xml:space="preserve">Alcoholic hepatitis </w:t>
            </w:r>
          </w:p>
        </w:tc>
        <w:tc>
          <w:tcPr>
            <w:tcW w:w="2214" w:type="dxa"/>
            <w:shd w:val="clear" w:color="auto" w:fill="auto"/>
          </w:tcPr>
          <w:p w:rsidR="000A048E" w:rsidRPr="00BC7C2A" w:rsidRDefault="000A048E" w:rsidP="00625995">
            <w:pPr>
              <w:pStyle w:val="NoSpacing"/>
              <w:snapToGrid w:val="0"/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BC7C2A">
              <w:rPr>
                <w:rFonts w:ascii="Times New Roman" w:hAnsi="Times New Roman" w:cs="Times New Roman"/>
              </w:rPr>
              <w:t>K70.10, K70.11</w:t>
            </w:r>
          </w:p>
        </w:tc>
      </w:tr>
      <w:bookmarkEnd w:id="0"/>
      <w:tr w:rsidR="000A048E" w:rsidRPr="00BC7C2A" w:rsidTr="00625995">
        <w:trPr>
          <w:cnfStyle w:val="000000100000"/>
          <w:trHeight w:val="260"/>
        </w:trPr>
        <w:tc>
          <w:tcPr>
            <w:cnfStyle w:val="001000000000"/>
            <w:tcW w:w="7920" w:type="dxa"/>
            <w:shd w:val="clear" w:color="auto" w:fill="auto"/>
          </w:tcPr>
          <w:p w:rsidR="000A048E" w:rsidRPr="00355996" w:rsidRDefault="000A048E" w:rsidP="00625995">
            <w:pPr>
              <w:pStyle w:val="NoSpacing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355996">
              <w:rPr>
                <w:rFonts w:ascii="Times New Roman" w:hAnsi="Times New Roman" w:cs="Times New Roman"/>
                <w:b w:val="0"/>
                <w:bCs w:val="0"/>
              </w:rPr>
              <w:t>Alpha-1 AT deficiency</w:t>
            </w:r>
          </w:p>
        </w:tc>
        <w:tc>
          <w:tcPr>
            <w:tcW w:w="2214" w:type="dxa"/>
            <w:shd w:val="clear" w:color="auto" w:fill="auto"/>
          </w:tcPr>
          <w:p w:rsidR="000A048E" w:rsidRPr="00BC7C2A" w:rsidRDefault="000A048E" w:rsidP="00625995">
            <w:pPr>
              <w:pStyle w:val="NoSpacing"/>
              <w:snapToGrid w:val="0"/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bCs/>
              </w:rPr>
            </w:pPr>
            <w:r w:rsidRPr="00BC7C2A">
              <w:rPr>
                <w:rFonts w:ascii="Times New Roman" w:hAnsi="Times New Roman" w:cs="Times New Roman"/>
              </w:rPr>
              <w:t>E88.01</w:t>
            </w:r>
          </w:p>
        </w:tc>
      </w:tr>
      <w:tr w:rsidR="000A048E" w:rsidRPr="00BC7C2A" w:rsidTr="00625995">
        <w:trPr>
          <w:trHeight w:val="260"/>
        </w:trPr>
        <w:tc>
          <w:tcPr>
            <w:cnfStyle w:val="001000000000"/>
            <w:tcW w:w="7920" w:type="dxa"/>
            <w:shd w:val="clear" w:color="auto" w:fill="auto"/>
          </w:tcPr>
          <w:p w:rsidR="000A048E" w:rsidRPr="00355996" w:rsidRDefault="000A048E" w:rsidP="00625995">
            <w:pPr>
              <w:pStyle w:val="NoSpacing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355996">
              <w:rPr>
                <w:rFonts w:ascii="Times New Roman" w:hAnsi="Times New Roman" w:cs="Times New Roman"/>
                <w:b w:val="0"/>
                <w:bCs w:val="0"/>
              </w:rPr>
              <w:t>Hemochromatosis</w:t>
            </w:r>
          </w:p>
        </w:tc>
        <w:tc>
          <w:tcPr>
            <w:tcW w:w="2214" w:type="dxa"/>
            <w:shd w:val="clear" w:color="auto" w:fill="auto"/>
          </w:tcPr>
          <w:p w:rsidR="000A048E" w:rsidRPr="00BC7C2A" w:rsidRDefault="000A048E" w:rsidP="00625995">
            <w:pPr>
              <w:pStyle w:val="NoSpacing"/>
              <w:snapToGrid w:val="0"/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bCs/>
              </w:rPr>
            </w:pPr>
            <w:r w:rsidRPr="00BC7C2A">
              <w:rPr>
                <w:rFonts w:ascii="Times New Roman" w:hAnsi="Times New Roman" w:cs="Times New Roman"/>
              </w:rPr>
              <w:t>E83.110</w:t>
            </w:r>
          </w:p>
        </w:tc>
      </w:tr>
      <w:tr w:rsidR="000A048E" w:rsidRPr="00BC7C2A" w:rsidTr="00625995">
        <w:trPr>
          <w:cnfStyle w:val="000000100000"/>
          <w:trHeight w:val="260"/>
        </w:trPr>
        <w:tc>
          <w:tcPr>
            <w:cnfStyle w:val="001000000000"/>
            <w:tcW w:w="7920" w:type="dxa"/>
            <w:shd w:val="clear" w:color="auto" w:fill="auto"/>
          </w:tcPr>
          <w:p w:rsidR="000A048E" w:rsidRPr="00355996" w:rsidRDefault="000A048E" w:rsidP="00625995">
            <w:pPr>
              <w:pStyle w:val="NoSpacing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355996">
              <w:rPr>
                <w:rFonts w:ascii="Times New Roman" w:hAnsi="Times New Roman" w:cs="Times New Roman"/>
                <w:b w:val="0"/>
                <w:bCs w:val="0"/>
              </w:rPr>
              <w:t>Wilson’s disease</w:t>
            </w:r>
          </w:p>
        </w:tc>
        <w:tc>
          <w:tcPr>
            <w:tcW w:w="2214" w:type="dxa"/>
            <w:shd w:val="clear" w:color="auto" w:fill="auto"/>
          </w:tcPr>
          <w:p w:rsidR="000A048E" w:rsidRPr="00BC7C2A" w:rsidRDefault="000A048E" w:rsidP="00625995">
            <w:pPr>
              <w:pStyle w:val="NoSpacing"/>
              <w:snapToGrid w:val="0"/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bCs/>
              </w:rPr>
            </w:pPr>
            <w:r w:rsidRPr="00BC7C2A">
              <w:rPr>
                <w:rFonts w:ascii="Times New Roman" w:hAnsi="Times New Roman" w:cs="Times New Roman"/>
              </w:rPr>
              <w:t>E83.01</w:t>
            </w:r>
          </w:p>
        </w:tc>
      </w:tr>
      <w:tr w:rsidR="000A048E" w:rsidRPr="00BC7C2A" w:rsidTr="00625995">
        <w:trPr>
          <w:trHeight w:val="260"/>
        </w:trPr>
        <w:tc>
          <w:tcPr>
            <w:cnfStyle w:val="001000000000"/>
            <w:tcW w:w="7920" w:type="dxa"/>
            <w:shd w:val="clear" w:color="auto" w:fill="auto"/>
          </w:tcPr>
          <w:p w:rsidR="000A048E" w:rsidRPr="00355996" w:rsidRDefault="000A048E" w:rsidP="00625995">
            <w:pPr>
              <w:pStyle w:val="NoSpacing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355996">
              <w:rPr>
                <w:rFonts w:ascii="Times New Roman" w:hAnsi="Times New Roman" w:cs="Times New Roman"/>
                <w:b w:val="0"/>
                <w:bCs w:val="0"/>
              </w:rPr>
              <w:t>Budd-Chiari syndrome</w:t>
            </w:r>
          </w:p>
        </w:tc>
        <w:tc>
          <w:tcPr>
            <w:tcW w:w="2214" w:type="dxa"/>
            <w:shd w:val="clear" w:color="auto" w:fill="auto"/>
          </w:tcPr>
          <w:p w:rsidR="000A048E" w:rsidRPr="00BC7C2A" w:rsidRDefault="000A048E" w:rsidP="00625995">
            <w:pPr>
              <w:pStyle w:val="NoSpacing"/>
              <w:snapToGrid w:val="0"/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bCs/>
              </w:rPr>
            </w:pPr>
            <w:r w:rsidRPr="00BC7C2A">
              <w:rPr>
                <w:rFonts w:ascii="Times New Roman" w:hAnsi="Times New Roman" w:cs="Times New Roman"/>
              </w:rPr>
              <w:t>I82.0</w:t>
            </w:r>
          </w:p>
        </w:tc>
      </w:tr>
      <w:tr w:rsidR="000A048E" w:rsidRPr="00BC7C2A" w:rsidTr="00625995">
        <w:trPr>
          <w:cnfStyle w:val="000000100000"/>
          <w:trHeight w:val="260"/>
        </w:trPr>
        <w:tc>
          <w:tcPr>
            <w:cnfStyle w:val="001000000000"/>
            <w:tcW w:w="7920" w:type="dxa"/>
            <w:shd w:val="clear" w:color="auto" w:fill="auto"/>
          </w:tcPr>
          <w:p w:rsidR="000A048E" w:rsidRPr="00355996" w:rsidRDefault="000A048E" w:rsidP="00625995">
            <w:pPr>
              <w:pStyle w:val="NoSpacing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355996">
              <w:rPr>
                <w:rFonts w:ascii="Times New Roman" w:hAnsi="Times New Roman" w:cs="Times New Roman"/>
                <w:b w:val="0"/>
                <w:bCs w:val="0"/>
              </w:rPr>
              <w:t>Autoimmune hepatitis</w:t>
            </w:r>
          </w:p>
        </w:tc>
        <w:tc>
          <w:tcPr>
            <w:tcW w:w="2214" w:type="dxa"/>
            <w:shd w:val="clear" w:color="auto" w:fill="auto"/>
          </w:tcPr>
          <w:p w:rsidR="000A048E" w:rsidRPr="00BC7C2A" w:rsidRDefault="000A048E" w:rsidP="00625995">
            <w:pPr>
              <w:pStyle w:val="NoSpacing"/>
              <w:snapToGrid w:val="0"/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bCs/>
              </w:rPr>
            </w:pPr>
            <w:r w:rsidRPr="00BC7C2A">
              <w:rPr>
                <w:rFonts w:ascii="Times New Roman" w:hAnsi="Times New Roman" w:cs="Times New Roman"/>
              </w:rPr>
              <w:t>K75.4</w:t>
            </w:r>
          </w:p>
        </w:tc>
      </w:tr>
      <w:tr w:rsidR="000A048E" w:rsidRPr="00BC7C2A" w:rsidTr="00625995">
        <w:trPr>
          <w:trHeight w:val="260"/>
        </w:trPr>
        <w:tc>
          <w:tcPr>
            <w:cnfStyle w:val="001000000000"/>
            <w:tcW w:w="7920" w:type="dxa"/>
            <w:shd w:val="clear" w:color="auto" w:fill="auto"/>
          </w:tcPr>
          <w:p w:rsidR="000A048E" w:rsidRPr="00355996" w:rsidRDefault="000A048E" w:rsidP="00625995">
            <w:pPr>
              <w:pStyle w:val="NoSpacing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355996">
              <w:rPr>
                <w:rFonts w:ascii="Times New Roman" w:hAnsi="Times New Roman" w:cs="Times New Roman"/>
                <w:b w:val="0"/>
                <w:bCs w:val="0"/>
              </w:rPr>
              <w:t>Biliary cirrhosis</w:t>
            </w:r>
          </w:p>
        </w:tc>
        <w:tc>
          <w:tcPr>
            <w:tcW w:w="2214" w:type="dxa"/>
            <w:shd w:val="clear" w:color="auto" w:fill="auto"/>
          </w:tcPr>
          <w:p w:rsidR="000A048E" w:rsidRPr="00BC7C2A" w:rsidRDefault="000A048E" w:rsidP="00625995">
            <w:pPr>
              <w:pStyle w:val="NoSpacing"/>
              <w:snapToGrid w:val="0"/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  <w:bCs/>
              </w:rPr>
            </w:pPr>
            <w:r w:rsidRPr="00BC7C2A">
              <w:rPr>
                <w:rFonts w:ascii="Times New Roman" w:hAnsi="Times New Roman" w:cs="Times New Roman"/>
              </w:rPr>
              <w:t>K74.3, 74.4, 74.5</w:t>
            </w:r>
          </w:p>
        </w:tc>
      </w:tr>
      <w:tr w:rsidR="000A048E" w:rsidRPr="00BC7C2A" w:rsidTr="00625995">
        <w:trPr>
          <w:cnfStyle w:val="010000000000"/>
          <w:trHeight w:val="260"/>
        </w:trPr>
        <w:tc>
          <w:tcPr>
            <w:cnfStyle w:val="001000000000"/>
            <w:tcW w:w="7920" w:type="dxa"/>
            <w:tcBorders>
              <w:bottom w:val="single" w:sz="4" w:space="0" w:color="auto"/>
            </w:tcBorders>
            <w:shd w:val="clear" w:color="auto" w:fill="auto"/>
          </w:tcPr>
          <w:p w:rsidR="000A048E" w:rsidRPr="00355996" w:rsidRDefault="000A048E" w:rsidP="00625995">
            <w:pPr>
              <w:pStyle w:val="NoSpacing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355996">
              <w:rPr>
                <w:rFonts w:ascii="Times New Roman" w:hAnsi="Times New Roman" w:cs="Times New Roman"/>
                <w:b w:val="0"/>
                <w:bCs w:val="0"/>
              </w:rPr>
              <w:t>Other causes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</w:tcPr>
          <w:p w:rsidR="000A048E" w:rsidRPr="00BC7C2A" w:rsidRDefault="000A048E" w:rsidP="00625995">
            <w:pPr>
              <w:pStyle w:val="NoSpacing"/>
              <w:snapToGrid w:val="0"/>
              <w:spacing w:line="480" w:lineRule="auto"/>
              <w:jc w:val="both"/>
              <w:cnfStyle w:val="010000000000"/>
              <w:rPr>
                <w:rFonts w:ascii="Times New Roman" w:hAnsi="Times New Roman" w:cs="Times New Roman"/>
                <w:bCs w:val="0"/>
              </w:rPr>
            </w:pPr>
            <w:r w:rsidRPr="00BC7C2A">
              <w:rPr>
                <w:rFonts w:ascii="Times New Roman" w:hAnsi="Times New Roman" w:cs="Times New Roman"/>
              </w:rPr>
              <w:t>K74.0, K74.60, K74.69</w:t>
            </w:r>
          </w:p>
        </w:tc>
      </w:tr>
    </w:tbl>
    <w:p w:rsidR="00FE45E0" w:rsidRDefault="00FE45E0" w:rsidP="00AF5A95">
      <w:pPr>
        <w:snapToGrid w:val="0"/>
        <w:spacing w:after="0" w:line="480" w:lineRule="auto"/>
        <w:jc w:val="both"/>
      </w:pPr>
    </w:p>
    <w:sectPr w:rsidR="00FE45E0" w:rsidSect="00AF5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0A048E"/>
    <w:rsid w:val="000A048E"/>
    <w:rsid w:val="000C1685"/>
    <w:rsid w:val="00AF5A95"/>
    <w:rsid w:val="00FE4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21">
    <w:name w:val="List Table 21"/>
    <w:basedOn w:val="TableNormal"/>
    <w:uiPriority w:val="47"/>
    <w:rsid w:val="000A04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">
    <w:name w:val="List Table 6 Colorful"/>
    <w:basedOn w:val="TableNormal"/>
    <w:uiPriority w:val="51"/>
    <w:rsid w:val="000A048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odyText">
    <w:name w:val="Body Text"/>
    <w:basedOn w:val="Normal"/>
    <w:link w:val="BodyTextChar"/>
    <w:uiPriority w:val="1"/>
    <w:qFormat/>
    <w:rsid w:val="000A048E"/>
    <w:pPr>
      <w:widowControl w:val="0"/>
      <w:autoSpaceDE w:val="0"/>
      <w:autoSpaceDN w:val="0"/>
      <w:adjustRightInd w:val="0"/>
      <w:spacing w:after="0" w:line="240" w:lineRule="auto"/>
      <w:ind w:left="10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0A048E"/>
    <w:rPr>
      <w:rFonts w:ascii="Arial" w:hAnsi="Arial" w:cs="Arial"/>
    </w:rPr>
  </w:style>
  <w:style w:type="paragraph" w:styleId="NoSpacing">
    <w:name w:val="No Spacing"/>
    <w:uiPriority w:val="1"/>
    <w:qFormat/>
    <w:rsid w:val="000A048E"/>
    <w:pPr>
      <w:spacing w:after="0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A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2021-12-08T06:41:00Z</dcterms:created>
  <dcterms:modified xsi:type="dcterms:W3CDTF">2021-12-08T07:03:00Z</dcterms:modified>
</cp:coreProperties>
</file>