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3325" w14:textId="6ACCF20C" w:rsidR="00494DB6" w:rsidRPr="00453959" w:rsidRDefault="00494DB6" w:rsidP="00494DB6">
      <w:pPr>
        <w:pStyle w:val="NormalWeb"/>
        <w:spacing w:line="360" w:lineRule="auto"/>
        <w:jc w:val="both"/>
        <w:rPr>
          <w:lang w:val="en-US"/>
        </w:rPr>
      </w:pPr>
      <w:r w:rsidRPr="00453959">
        <w:rPr>
          <w:b/>
          <w:lang w:val="en-US"/>
        </w:rPr>
        <w:t>Appendix 2:</w:t>
      </w:r>
      <w:r w:rsidRPr="00453959">
        <w:rPr>
          <w:lang w:val="en-US"/>
        </w:rPr>
        <w:t xml:space="preserve"> Preparation of culture media </w:t>
      </w:r>
    </w:p>
    <w:p w14:paraId="3155DF18" w14:textId="77777777" w:rsidR="00494DB6" w:rsidRPr="00453959" w:rsidRDefault="00494DB6" w:rsidP="00494DB6">
      <w:pPr>
        <w:pStyle w:val="NormalWeb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453959">
        <w:rPr>
          <w:lang w:val="en-US"/>
        </w:rPr>
        <w:t>Mueller–Hinton broth</w:t>
      </w:r>
    </w:p>
    <w:p w14:paraId="465C6E97" w14:textId="77777777" w:rsidR="00494DB6" w:rsidRPr="00453959" w:rsidRDefault="00494DB6" w:rsidP="00494DB6">
      <w:pPr>
        <w:pStyle w:val="NormalWeb"/>
        <w:spacing w:line="360" w:lineRule="auto"/>
        <w:jc w:val="both"/>
        <w:rPr>
          <w:lang w:val="en-US"/>
        </w:rPr>
      </w:pPr>
      <w:r w:rsidRPr="00453959">
        <w:rPr>
          <w:lang w:val="en-US"/>
        </w:rPr>
        <w:t>The MHB medium was prepared according to the manufacturer's instructions. Briefly, 21 g of medium powder was weighed and dissolved in 1 L of distilled water. Then, the mixture was homogenized using an electric stirrer with a magnetic bar. Thereafter, the as-prepared medium was autoclaved at 121°C for 30 min.</w:t>
      </w:r>
    </w:p>
    <w:p w14:paraId="630B6CA6" w14:textId="77777777" w:rsidR="00494DB6" w:rsidRPr="00453959" w:rsidRDefault="00494DB6" w:rsidP="00494DB6">
      <w:pPr>
        <w:pStyle w:val="NormalWeb"/>
        <w:numPr>
          <w:ilvl w:val="0"/>
          <w:numId w:val="1"/>
        </w:numPr>
        <w:spacing w:line="360" w:lineRule="auto"/>
        <w:jc w:val="both"/>
        <w:rPr>
          <w:lang w:val="en-US"/>
        </w:rPr>
      </w:pPr>
      <w:bookmarkStart w:id="0" w:name="OLE_LINK13"/>
      <w:r w:rsidRPr="00453959">
        <w:rPr>
          <w:lang w:val="en-US"/>
        </w:rPr>
        <w:t>Mueller–Hinton agar</w:t>
      </w:r>
    </w:p>
    <w:bookmarkEnd w:id="0"/>
    <w:p w14:paraId="4853F552" w14:textId="77777777" w:rsidR="00494DB6" w:rsidRPr="00453959" w:rsidRDefault="00494DB6" w:rsidP="00494DB6">
      <w:pPr>
        <w:pStyle w:val="NormalWeb"/>
        <w:spacing w:line="360" w:lineRule="auto"/>
        <w:jc w:val="both"/>
        <w:rPr>
          <w:lang w:val="en-US"/>
        </w:rPr>
      </w:pPr>
      <w:r w:rsidRPr="00453959">
        <w:rPr>
          <w:lang w:val="en-US"/>
        </w:rPr>
        <w:t>The MHA medium was prepared according to the manufacturer's instructions. To this end, 38 g of culture medium powder was weighed and dissolved in 1 L of distilled water. Then, the mixture was boiled at 100°C and autoclaved for 30 min at 121°C.</w:t>
      </w:r>
    </w:p>
    <w:p w14:paraId="33DE735F" w14:textId="77777777" w:rsidR="00ED1CD7" w:rsidRDefault="00ED1CD7"/>
    <w:sectPr w:rsidR="00ED1C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5527" w14:textId="77777777" w:rsidR="00D96587" w:rsidRDefault="00D96587" w:rsidP="00FB3940">
      <w:pPr>
        <w:spacing w:after="0" w:line="240" w:lineRule="auto"/>
      </w:pPr>
      <w:r>
        <w:separator/>
      </w:r>
    </w:p>
  </w:endnote>
  <w:endnote w:type="continuationSeparator" w:id="0">
    <w:p w14:paraId="3586D32A" w14:textId="77777777" w:rsidR="00D96587" w:rsidRDefault="00D96587" w:rsidP="00FB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0CE6" w14:textId="77777777" w:rsidR="00D96587" w:rsidRDefault="00D96587" w:rsidP="00FB3940">
      <w:pPr>
        <w:spacing w:after="0" w:line="240" w:lineRule="auto"/>
      </w:pPr>
      <w:r>
        <w:separator/>
      </w:r>
    </w:p>
  </w:footnote>
  <w:footnote w:type="continuationSeparator" w:id="0">
    <w:p w14:paraId="232EAE45" w14:textId="77777777" w:rsidR="00D96587" w:rsidRDefault="00D96587" w:rsidP="00FB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14B5B"/>
    <w:multiLevelType w:val="hybridMultilevel"/>
    <w:tmpl w:val="EAA429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86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D7"/>
    <w:rsid w:val="00494DB6"/>
    <w:rsid w:val="005114EA"/>
    <w:rsid w:val="00D96587"/>
    <w:rsid w:val="00ED1CD7"/>
    <w:rsid w:val="00F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C655"/>
  <w15:chartTrackingRefBased/>
  <w15:docId w15:val="{B7D0580B-2CBA-4575-8CF1-7C82CFD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CD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40"/>
  </w:style>
  <w:style w:type="paragraph" w:styleId="Footer">
    <w:name w:val="footer"/>
    <w:basedOn w:val="Normal"/>
    <w:link w:val="FooterChar"/>
    <w:uiPriority w:val="99"/>
    <w:unhideWhenUsed/>
    <w:rsid w:val="00FB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40"/>
  </w:style>
  <w:style w:type="paragraph" w:styleId="NormalWeb">
    <w:name w:val="Normal (Web)"/>
    <w:basedOn w:val="Normal"/>
    <w:uiPriority w:val="99"/>
    <w:unhideWhenUsed/>
    <w:rsid w:val="0049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table" w:styleId="TableGrid">
    <w:name w:val="Table Grid"/>
    <w:basedOn w:val="TableNormal"/>
    <w:uiPriority w:val="39"/>
    <w:rsid w:val="00494DB6"/>
    <w:pPr>
      <w:spacing w:after="0" w:line="240" w:lineRule="auto"/>
    </w:pPr>
    <w:rPr>
      <w:rFonts w:eastAsiaTheme="minorEastAsia"/>
      <w:kern w:val="0"/>
      <w:sz w:val="22"/>
      <w:szCs w:val="22"/>
      <w:lang w:val="fr-FR" w:eastAsia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2026-01-25T06:39:00Z</dcterms:created>
  <dcterms:modified xsi:type="dcterms:W3CDTF">2026-01-25T06:39:00Z</dcterms:modified>
</cp:coreProperties>
</file>