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8A447" w14:textId="77777777" w:rsidR="00EF573B" w:rsidRPr="001E4CC6" w:rsidRDefault="00EF573B" w:rsidP="00EF573B">
      <w:pPr>
        <w:contextualSpacing/>
        <w:rPr>
          <w:rFonts w:ascii="Times New Roman" w:hAnsi="Times New Roman" w:cs="Times New Roman"/>
          <w:sz w:val="22"/>
        </w:rPr>
      </w:pPr>
    </w:p>
    <w:tbl>
      <w:tblPr>
        <w:tblW w:w="8789" w:type="dxa"/>
        <w:jc w:val="center"/>
        <w:tblLayout w:type="fixed"/>
        <w:tblLook w:val="04A0" w:firstRow="1" w:lastRow="0" w:firstColumn="1" w:lastColumn="0" w:noHBand="0" w:noVBand="1"/>
      </w:tblPr>
      <w:tblGrid>
        <w:gridCol w:w="236"/>
        <w:gridCol w:w="2883"/>
        <w:gridCol w:w="1276"/>
        <w:gridCol w:w="1136"/>
        <w:gridCol w:w="1983"/>
        <w:gridCol w:w="1275"/>
      </w:tblGrid>
      <w:tr w:rsidR="00EF573B" w:rsidRPr="001E4CC6" w14:paraId="0FBD86B9" w14:textId="77777777" w:rsidTr="006E140B">
        <w:trPr>
          <w:trHeight w:val="285"/>
          <w:jc w:val="center"/>
        </w:trPr>
        <w:tc>
          <w:tcPr>
            <w:tcW w:w="8789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131946" w14:textId="77777777" w:rsidR="00EF573B" w:rsidRPr="001E4CC6" w:rsidRDefault="00EF573B" w:rsidP="006E140B">
            <w:pPr>
              <w:pStyle w:val="a"/>
              <w:rPr>
                <w:rFonts w:eastAsia="DengXian"/>
                <w:color w:val="auto"/>
                <w:sz w:val="22"/>
                <w:szCs w:val="22"/>
              </w:rPr>
            </w:pPr>
            <w:bookmarkStart w:id="0" w:name="_Toc218324539"/>
            <w:bookmarkStart w:id="1" w:name="_Hlk204622188"/>
            <w:r w:rsidRPr="001E4CC6">
              <w:rPr>
                <w:rFonts w:eastAsia="DengXian"/>
                <w:color w:val="auto"/>
                <w:sz w:val="22"/>
                <w:szCs w:val="22"/>
              </w:rPr>
              <w:t xml:space="preserve">Supplementary Table </w:t>
            </w:r>
            <w:r w:rsidRPr="001E4CC6">
              <w:rPr>
                <w:rFonts w:eastAsia="DengXian" w:hint="eastAsia"/>
                <w:color w:val="auto"/>
                <w:sz w:val="22"/>
                <w:szCs w:val="22"/>
              </w:rPr>
              <w:t>6</w:t>
            </w:r>
            <w:r w:rsidRPr="001E4CC6">
              <w:rPr>
                <w:rFonts w:eastAsia="DengXian"/>
                <w:color w:val="auto"/>
                <w:sz w:val="22"/>
                <w:szCs w:val="22"/>
              </w:rPr>
              <w:t>. Abnormal lipid metabolism subgroup the risk factors of extrahepatic cancers. Univariate logistic regression analyses</w:t>
            </w:r>
            <w:bookmarkEnd w:id="0"/>
            <w:r w:rsidRPr="001E4CC6">
              <w:rPr>
                <w:rFonts w:eastAsia="DengXian"/>
                <w:color w:val="auto"/>
                <w:sz w:val="22"/>
                <w:szCs w:val="22"/>
              </w:rPr>
              <w:t xml:space="preserve">   </w:t>
            </w:r>
          </w:p>
        </w:tc>
      </w:tr>
      <w:tr w:rsidR="00EF573B" w:rsidRPr="001E4CC6" w14:paraId="175941FE" w14:textId="77777777" w:rsidTr="006E140B">
        <w:trPr>
          <w:trHeight w:val="902"/>
          <w:jc w:val="center"/>
        </w:trPr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4E61715" w14:textId="77777777" w:rsidR="00EF573B" w:rsidRPr="001E4CC6" w:rsidRDefault="00EF573B" w:rsidP="006E140B">
            <w:pPr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Covariate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3A108374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Extrahepatic cancers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</w:tcPr>
          <w:p w14:paraId="268FD8AD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Non cancer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7782F06" w14:textId="77777777" w:rsidR="00EF573B" w:rsidRPr="001E4CC6" w:rsidRDefault="00EF573B" w:rsidP="006E140B">
            <w:pPr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OR (95%CI)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8B0F2A3" w14:textId="77777777" w:rsidR="00EF573B" w:rsidRPr="001E4CC6" w:rsidRDefault="00EF573B" w:rsidP="006E140B">
            <w:pPr>
              <w:jc w:val="center"/>
              <w:rPr>
                <w:rFonts w:ascii="Times New Roman" w:eastAsia="DengXian" w:hAnsi="Times New Roman" w:cs="Times New Roman"/>
                <w:i/>
                <w:iCs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i/>
                <w:iCs/>
                <w:kern w:val="0"/>
                <w:sz w:val="22"/>
              </w:rPr>
              <w:t>P</w:t>
            </w:r>
          </w:p>
        </w:tc>
      </w:tr>
      <w:tr w:rsidR="00EF573B" w:rsidRPr="001E4CC6" w14:paraId="37FEB564" w14:textId="77777777" w:rsidTr="006E140B">
        <w:trPr>
          <w:trHeight w:val="278"/>
          <w:jc w:val="center"/>
        </w:trPr>
        <w:tc>
          <w:tcPr>
            <w:tcW w:w="311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455A87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Total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AEE228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4208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26EEB2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77299</w:t>
            </w: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A01E85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BFB7E5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EF573B" w:rsidRPr="001E4CC6" w14:paraId="3C5D9EB1" w14:textId="77777777" w:rsidTr="006E140B">
        <w:trPr>
          <w:trHeight w:val="278"/>
          <w:jc w:val="center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819811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Age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3B39CBE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C90F353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FD389E0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5D1E3C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EF573B" w:rsidRPr="001E4CC6" w14:paraId="0F5C0F8A" w14:textId="77777777" w:rsidTr="006E140B">
        <w:trPr>
          <w:trHeight w:val="27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E9DBD4C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73F403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&lt;30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F64E40A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>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C8D4261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>5,077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238488D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Reference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443FD60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</w:tr>
      <w:tr w:rsidR="00EF573B" w:rsidRPr="001E4CC6" w14:paraId="5AC93711" w14:textId="77777777" w:rsidTr="006E140B">
        <w:trPr>
          <w:trHeight w:val="27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CCD56E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24D4EC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30-39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093427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>280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22B4E0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>13,700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81E731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>1.19(0.93,1.51)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8F1945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0.1631 </w:t>
            </w:r>
          </w:p>
        </w:tc>
      </w:tr>
      <w:tr w:rsidR="00EF573B" w:rsidRPr="001E4CC6" w14:paraId="7D869A07" w14:textId="77777777" w:rsidTr="006E140B">
        <w:trPr>
          <w:trHeight w:val="27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52808F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1AD1AE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40-49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EAD10F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>648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6305EB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>17,065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E6B734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>2.21(1.76,2.76)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0F0D86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&lt;0.001 </w:t>
            </w:r>
          </w:p>
        </w:tc>
      </w:tr>
      <w:tr w:rsidR="00EF573B" w:rsidRPr="001E4CC6" w14:paraId="7B3B4FDC" w14:textId="77777777" w:rsidTr="006E140B">
        <w:trPr>
          <w:trHeight w:val="27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D00245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F3D121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50-59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AAC470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>1,337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3EFAA5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>21,370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224C75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>3.63(2.92,4.52)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DBE70A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&lt;0.001 </w:t>
            </w:r>
          </w:p>
        </w:tc>
      </w:tr>
      <w:tr w:rsidR="00EF573B" w:rsidRPr="001E4CC6" w14:paraId="7F895474" w14:textId="77777777" w:rsidTr="006E140B">
        <w:trPr>
          <w:trHeight w:val="27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7393F9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008469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60-69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E47887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>1,073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F0985B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>12,613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118F36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>4.94(3.96,6.16)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AFCE46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&lt;0.001 </w:t>
            </w:r>
          </w:p>
        </w:tc>
      </w:tr>
      <w:tr w:rsidR="00EF573B" w:rsidRPr="001E4CC6" w14:paraId="6C3F3923" w14:textId="77777777" w:rsidTr="006E140B">
        <w:trPr>
          <w:trHeight w:val="27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79DE40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501DAF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≥70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8F93A6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>783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200F50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>7,474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F838E4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>6.08(4.86,7.61)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AB71F3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&lt;0.001 </w:t>
            </w:r>
          </w:p>
        </w:tc>
      </w:tr>
      <w:tr w:rsidR="00EF573B" w:rsidRPr="001E4CC6" w14:paraId="6FD1D17C" w14:textId="77777777" w:rsidTr="006E140B">
        <w:trPr>
          <w:trHeight w:val="278"/>
          <w:jc w:val="center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7FE6F4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Female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CC0691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2,155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24C00C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25,606 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E837E5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2.12(1.99,2.26)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B5141F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&lt;0.001 </w:t>
            </w:r>
          </w:p>
        </w:tc>
      </w:tr>
      <w:tr w:rsidR="00EF573B" w:rsidRPr="001E4CC6" w14:paraId="7728022D" w14:textId="77777777" w:rsidTr="006E140B">
        <w:trPr>
          <w:trHeight w:val="278"/>
          <w:jc w:val="center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5E7549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Hyperglycemia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C65972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1,836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6241C7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32,621 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82678F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>1.06(1.00,1.13)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CB7A84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0.0672 </w:t>
            </w:r>
          </w:p>
        </w:tc>
      </w:tr>
      <w:tr w:rsidR="00EF573B" w:rsidRPr="001E4CC6" w14:paraId="2C69D2C9" w14:textId="77777777" w:rsidTr="006E140B">
        <w:trPr>
          <w:trHeight w:val="278"/>
          <w:jc w:val="center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E86BA9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Hypertension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772136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1,739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420742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29,934 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1D4585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>1.11(1.05,1.19)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00D14A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0.0007 </w:t>
            </w:r>
          </w:p>
        </w:tc>
      </w:tr>
      <w:tr w:rsidR="00EF573B" w:rsidRPr="001E4CC6" w14:paraId="74E978B4" w14:textId="77777777" w:rsidTr="006E140B">
        <w:trPr>
          <w:trHeight w:val="278"/>
          <w:jc w:val="center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C826C2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T2DM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83D418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1,497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6C5AAE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25,843 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DFCDBC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>1.10(1.03,1.17)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E456FA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0.0193</w:t>
            </w:r>
          </w:p>
        </w:tc>
      </w:tr>
      <w:tr w:rsidR="00EF573B" w:rsidRPr="001E4CC6" w14:paraId="4C3930DD" w14:textId="77777777" w:rsidTr="006E140B">
        <w:trPr>
          <w:trHeight w:val="278"/>
          <w:jc w:val="center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C880F6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Using hypoglycemia treatment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0822AE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641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27215C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15,565 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37B072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0.71(0.65,0.78)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78E014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&lt;0.001 </w:t>
            </w:r>
          </w:p>
        </w:tc>
      </w:tr>
      <w:tr w:rsidR="00EF573B" w:rsidRPr="001E4CC6" w14:paraId="67EEDAC3" w14:textId="77777777" w:rsidTr="006E140B">
        <w:trPr>
          <w:trHeight w:val="278"/>
          <w:jc w:val="center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1460B5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pre-diabetes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CED21A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845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5EFAD2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15,822 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C94027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>0.98(0.90,1.06)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AEE75F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0.5531 </w:t>
            </w:r>
          </w:p>
        </w:tc>
      </w:tr>
      <w:tr w:rsidR="00EF573B" w:rsidRPr="001E4CC6" w14:paraId="5446BA7D" w14:textId="77777777" w:rsidTr="006E140B">
        <w:trPr>
          <w:trHeight w:val="278"/>
          <w:jc w:val="center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4B4DF8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Hypertension(diagnosis)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FB08D8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1,640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8F39EF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28,533 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AE5C25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>1.09(1.02,1.16)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11B482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0.0070</w:t>
            </w:r>
          </w:p>
        </w:tc>
      </w:tr>
      <w:tr w:rsidR="00EF573B" w:rsidRPr="001E4CC6" w14:paraId="31782DD7" w14:textId="77777777" w:rsidTr="006E140B">
        <w:trPr>
          <w:trHeight w:val="278"/>
          <w:jc w:val="center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6D3064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Using hypertension treatment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E64425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831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D114C9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18,528 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173897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>0.78(0.72,0.84)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E2BCF7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&lt;0.001 </w:t>
            </w:r>
          </w:p>
        </w:tc>
      </w:tr>
      <w:tr w:rsidR="00EF573B" w:rsidRPr="001E4CC6" w14:paraId="7ACE804E" w14:textId="77777777" w:rsidTr="006E140B">
        <w:trPr>
          <w:trHeight w:val="278"/>
          <w:jc w:val="center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837056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Hyperglycemia and Hypertension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798E46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998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53F703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17,768 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37F0EE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>1.04(0.97,1.12)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228ED6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0.2690</w:t>
            </w:r>
          </w:p>
        </w:tc>
      </w:tr>
      <w:tr w:rsidR="00EF573B" w:rsidRPr="001E4CC6" w14:paraId="043B7C61" w14:textId="77777777" w:rsidTr="006E140B">
        <w:trPr>
          <w:trHeight w:val="278"/>
          <w:jc w:val="center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1D3076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Abnormal liver function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D91015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346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4AE114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8,431 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A98206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0.73(0.66,0.82)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EDFE24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&lt;0.001 </w:t>
            </w:r>
          </w:p>
        </w:tc>
      </w:tr>
      <w:tr w:rsidR="00EF573B" w:rsidRPr="001E4CC6" w14:paraId="77C7B1C9" w14:textId="77777777" w:rsidTr="006E140B">
        <w:trPr>
          <w:trHeight w:val="278"/>
          <w:jc w:val="center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1F4BC8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Cirrhosis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AB40DA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34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E3B527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1,315 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A9575C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0.48(0.34,0.67)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89351F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&lt;0.001 </w:t>
            </w:r>
          </w:p>
        </w:tc>
      </w:tr>
      <w:tr w:rsidR="00EF573B" w:rsidRPr="001E4CC6" w14:paraId="621164A7" w14:textId="77777777" w:rsidTr="006E140B">
        <w:trPr>
          <w:trHeight w:val="278"/>
          <w:jc w:val="center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FC6FD2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Chronic kidney disease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5A923E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203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A95540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6,200 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385456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0.58(0.50,0.67)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084A26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&lt;0.001 </w:t>
            </w:r>
          </w:p>
        </w:tc>
      </w:tr>
      <w:tr w:rsidR="00EF573B" w:rsidRPr="001E4CC6" w14:paraId="299E9AB2" w14:textId="77777777" w:rsidTr="006E140B">
        <w:trPr>
          <w:trHeight w:val="278"/>
          <w:jc w:val="center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4F3422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Cardiovascular disease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8FD18C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1,961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66AF7D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34,152 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674121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>1.10(1.04,1.17)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3A460F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0.0021</w:t>
            </w:r>
          </w:p>
        </w:tc>
      </w:tr>
      <w:tr w:rsidR="00EF573B" w:rsidRPr="001E4CC6" w14:paraId="64308870" w14:textId="77777777" w:rsidTr="006E140B">
        <w:trPr>
          <w:trHeight w:val="278"/>
          <w:jc w:val="center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A17236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Osteoporosis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A74967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244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B7A858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3,405 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C20D17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1.34(1.17,1.53)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7CF785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&lt;0.001 </w:t>
            </w:r>
          </w:p>
        </w:tc>
      </w:tr>
      <w:tr w:rsidR="00EF573B" w:rsidRPr="001E4CC6" w14:paraId="23EC2097" w14:textId="77777777" w:rsidTr="006E140B">
        <w:trPr>
          <w:trHeight w:val="278"/>
          <w:jc w:val="center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EF0E0D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Obstructive Sleep Apnea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FAC8A3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33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EFECBC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1,291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59A1C4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0.47(0.33,0.67)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9FC241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&lt;0.001 </w:t>
            </w:r>
          </w:p>
        </w:tc>
      </w:tr>
      <w:tr w:rsidR="00EF573B" w:rsidRPr="001E4CC6" w14:paraId="6418DEC1" w14:textId="77777777" w:rsidTr="006E140B">
        <w:trPr>
          <w:trHeight w:val="278"/>
          <w:jc w:val="center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AB06C4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lastRenderedPageBreak/>
              <w:t>Polycystic Ovarian Syndrome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2F52BD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4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85E5B7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223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CA7B23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>0.37(0.14,0.94)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E2EFDD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0.0369</w:t>
            </w:r>
          </w:p>
        </w:tc>
      </w:tr>
      <w:tr w:rsidR="00EF573B" w:rsidRPr="001E4CC6" w14:paraId="5E8BC9BE" w14:textId="77777777" w:rsidTr="006E140B">
        <w:trPr>
          <w:trHeight w:val="278"/>
          <w:jc w:val="center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267A7D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Hypothyroidism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35E839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247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1AB23D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2,259 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34BEB5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>2.08(1.81,2.38)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84D27D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&lt;0.001 </w:t>
            </w:r>
          </w:p>
        </w:tc>
      </w:tr>
      <w:tr w:rsidR="00EF573B" w:rsidRPr="001E4CC6" w14:paraId="0CDC692B" w14:textId="77777777" w:rsidTr="006E140B">
        <w:trPr>
          <w:trHeight w:val="278"/>
          <w:jc w:val="center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C7710A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Viral Hepatitis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485F82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145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84ADA8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7,746 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06DF0C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>0.32(0.27,0.38)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A7A11B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&lt;0.001 </w:t>
            </w:r>
          </w:p>
        </w:tc>
      </w:tr>
      <w:tr w:rsidR="00EF573B" w:rsidRPr="001E4CC6" w14:paraId="5F766800" w14:textId="77777777" w:rsidTr="006E140B">
        <w:trPr>
          <w:trHeight w:val="278"/>
          <w:jc w:val="center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BB60DF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Chronic obstructive pulmonary disease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804B70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89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DAEE6A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600 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F9338C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>2.77(2.22,3.47)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3B4FEF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&lt;0.001 </w:t>
            </w:r>
          </w:p>
        </w:tc>
      </w:tr>
      <w:tr w:rsidR="00EF573B" w:rsidRPr="001E4CC6" w14:paraId="24FDE32A" w14:textId="77777777" w:rsidTr="006E140B">
        <w:trPr>
          <w:trHeight w:val="278"/>
          <w:jc w:val="center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80C295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AST&gt;40U/L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B5AE43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711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EB1BE8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12,196 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9A4569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>1.09(1.00,1.18)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65947B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0.0514</w:t>
            </w:r>
          </w:p>
        </w:tc>
      </w:tr>
      <w:tr w:rsidR="00EF573B" w:rsidRPr="001E4CC6" w14:paraId="17AECC13" w14:textId="77777777" w:rsidTr="006E140B">
        <w:trPr>
          <w:trHeight w:val="278"/>
          <w:jc w:val="center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0089BD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ALT&gt;40U/L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B0FC71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220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D13A4B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3,446 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B60E6A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>1.18(1.03,1.36)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53B0B5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0.0175</w:t>
            </w:r>
          </w:p>
        </w:tc>
      </w:tr>
      <w:tr w:rsidR="00EF573B" w:rsidRPr="001E4CC6" w14:paraId="27BB9B3C" w14:textId="77777777" w:rsidTr="006E140B">
        <w:trPr>
          <w:trHeight w:val="278"/>
          <w:jc w:val="center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D7B0D9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Liver fibrosis FIB-4 index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A8344D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EB1BAF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91B468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C2DD96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EF573B" w:rsidRPr="001E4CC6" w14:paraId="7FE15117" w14:textId="77777777" w:rsidTr="006E140B">
        <w:trPr>
          <w:trHeight w:val="278"/>
          <w:jc w:val="center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3F1B2C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Age 35-65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0240AD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77F094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5565C3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2DB765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EF573B" w:rsidRPr="001E4CC6" w14:paraId="49D2DF2A" w14:textId="77777777" w:rsidTr="006E140B">
        <w:trPr>
          <w:trHeight w:val="27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F0D06D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789CD3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FIB-4&lt;1.3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24F91C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hAnsi="Times New Roman" w:cs="Times New Roman"/>
                <w:sz w:val="22"/>
              </w:rPr>
              <w:t>1240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758954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hAnsi="Times New Roman" w:cs="Times New Roman"/>
                <w:sz w:val="22"/>
              </w:rPr>
              <w:t>23888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223369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Reference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1AF917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EF573B" w:rsidRPr="001E4CC6" w14:paraId="506E45C6" w14:textId="77777777" w:rsidTr="006E140B">
        <w:trPr>
          <w:trHeight w:val="27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C8392E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467B44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FIB-4 1.3-2.66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F3CC94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hAnsi="Times New Roman" w:cs="Times New Roman"/>
                <w:sz w:val="22"/>
              </w:rPr>
              <w:t>737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FBFA51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hAnsi="Times New Roman" w:cs="Times New Roman"/>
                <w:sz w:val="22"/>
              </w:rPr>
              <w:t>9936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BEEA3E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1.43(1.30,1.57)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2D06E4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&lt;0.001 </w:t>
            </w:r>
          </w:p>
        </w:tc>
      </w:tr>
      <w:tr w:rsidR="00EF573B" w:rsidRPr="001E4CC6" w14:paraId="67E6BA01" w14:textId="77777777" w:rsidTr="006E140B">
        <w:trPr>
          <w:trHeight w:val="27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779AF7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80CDFF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2.67≤FIB-4&lt;3.48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6B886D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hAnsi="Times New Roman" w:cs="Times New Roman"/>
                <w:sz w:val="22"/>
              </w:rPr>
              <w:t>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5DA0CD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hAnsi="Times New Roman" w:cs="Times New Roman"/>
                <w:sz w:val="22"/>
              </w:rPr>
              <w:t>874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EEC532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1.92(1.53,2.41)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0FD838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&lt;0.001 </w:t>
            </w:r>
          </w:p>
        </w:tc>
      </w:tr>
      <w:tr w:rsidR="00EF573B" w:rsidRPr="001E4CC6" w14:paraId="24B51357" w14:textId="77777777" w:rsidTr="006E140B">
        <w:trPr>
          <w:trHeight w:val="27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7A9427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926334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FIB-4≥3.48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F47CDD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hAnsi="Times New Roman" w:cs="Times New Roman"/>
                <w:sz w:val="22"/>
              </w:rPr>
              <w:t>171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66DBE3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hAnsi="Times New Roman" w:cs="Times New Roman"/>
                <w:sz w:val="22"/>
              </w:rPr>
              <w:t>1591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0E76BF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2.07(1.75,2.45)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EE4AB6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&lt;0.001 </w:t>
            </w:r>
          </w:p>
        </w:tc>
      </w:tr>
      <w:tr w:rsidR="00EF573B" w:rsidRPr="001E4CC6" w14:paraId="7618A7BC" w14:textId="77777777" w:rsidTr="006E140B">
        <w:trPr>
          <w:trHeight w:val="27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B3C7AC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FFEDDE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FIB-4 1.3-2.66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555C6E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hAnsi="Times New Roman" w:cs="Times New Roman"/>
                <w:sz w:val="22"/>
              </w:rPr>
              <w:t>737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C7A854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hAnsi="Times New Roman" w:cs="Times New Roman"/>
                <w:sz w:val="22"/>
              </w:rPr>
              <w:t>9936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91531D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Reference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2E6D02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EF573B" w:rsidRPr="001E4CC6" w14:paraId="711CD5D3" w14:textId="77777777" w:rsidTr="006E140B">
        <w:trPr>
          <w:trHeight w:val="27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E7D87A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68797E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FIB-4&lt;1.3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09A0F5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hAnsi="Times New Roman" w:cs="Times New Roman"/>
                <w:sz w:val="22"/>
              </w:rPr>
              <w:t>1240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7083BD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hAnsi="Times New Roman" w:cs="Times New Roman"/>
                <w:sz w:val="22"/>
              </w:rPr>
              <w:t>23888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7AADFE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0.70(0.64,0.77)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71DC49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&lt;0.001 </w:t>
            </w:r>
          </w:p>
        </w:tc>
      </w:tr>
      <w:tr w:rsidR="00EF573B" w:rsidRPr="001E4CC6" w14:paraId="33F4C8BD" w14:textId="77777777" w:rsidTr="006E140B">
        <w:trPr>
          <w:trHeight w:val="27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4402D9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2E4122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2.67≤FIB-4&lt;3.48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858A65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hAnsi="Times New Roman" w:cs="Times New Roman"/>
                <w:sz w:val="22"/>
              </w:rPr>
              <w:t>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1B24BF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hAnsi="Times New Roman" w:cs="Times New Roman"/>
                <w:sz w:val="22"/>
              </w:rPr>
              <w:t>874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5DAE7F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1.34(1.06,1.69)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FC0265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0.0114 </w:t>
            </w:r>
          </w:p>
        </w:tc>
      </w:tr>
      <w:tr w:rsidR="00EF573B" w:rsidRPr="001E4CC6" w14:paraId="49C516CF" w14:textId="77777777" w:rsidTr="006E140B">
        <w:trPr>
          <w:trHeight w:val="27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C5D1A7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08C916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FIB-4≥3.48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172D86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hAnsi="Times New Roman" w:cs="Times New Roman"/>
                <w:sz w:val="22"/>
              </w:rPr>
              <w:t>171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3A7A66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hAnsi="Times New Roman" w:cs="Times New Roman"/>
                <w:sz w:val="22"/>
              </w:rPr>
              <w:t>1591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765353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1.45(1.22,1.73)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6780CE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&lt;0.001 </w:t>
            </w:r>
          </w:p>
        </w:tc>
      </w:tr>
      <w:tr w:rsidR="00EF573B" w:rsidRPr="001E4CC6" w14:paraId="1B5FDB54" w14:textId="77777777" w:rsidTr="006E140B">
        <w:trPr>
          <w:trHeight w:val="278"/>
          <w:jc w:val="center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08D0FA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Over 65-year-old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45CF20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27E354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48EC27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985775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EF573B" w:rsidRPr="001E4CC6" w14:paraId="4C7ABC4C" w14:textId="77777777" w:rsidTr="006E140B">
        <w:trPr>
          <w:trHeight w:val="27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6DE55B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04A49B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FIB-4&lt;2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2BB243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hAnsi="Times New Roman" w:cs="Times New Roman"/>
                <w:sz w:val="22"/>
              </w:rPr>
              <w:t>582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629A04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hAnsi="Times New Roman" w:cs="Times New Roman"/>
                <w:sz w:val="22"/>
              </w:rPr>
              <w:t>6333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BB7806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Reference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F85FA9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EF573B" w:rsidRPr="001E4CC6" w14:paraId="6E8B3726" w14:textId="77777777" w:rsidTr="006E140B">
        <w:trPr>
          <w:trHeight w:val="285"/>
          <w:jc w:val="center"/>
        </w:trPr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968AA6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51D060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FIB-4≥2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B3FD6B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hAnsi="Times New Roman" w:cs="Times New Roman"/>
                <w:sz w:val="22"/>
              </w:rPr>
              <w:t>598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0DC62A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hAnsi="Times New Roman" w:cs="Times New Roman"/>
                <w:sz w:val="22"/>
              </w:rPr>
              <w:t>4587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78205C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1.42(1.26,1.60)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7E40DE" w14:textId="77777777" w:rsidR="00EF573B" w:rsidRPr="001E4CC6" w:rsidRDefault="00EF573B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&lt;0.001 </w:t>
            </w:r>
          </w:p>
        </w:tc>
      </w:tr>
      <w:bookmarkEnd w:id="1"/>
    </w:tbl>
    <w:p w14:paraId="7C389D17" w14:textId="77777777" w:rsidR="00D00627" w:rsidRDefault="00D00627"/>
    <w:sectPr w:rsidR="00D006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9737A" w14:textId="77777777" w:rsidR="00BB1A50" w:rsidRDefault="00BB1A50" w:rsidP="00EF573B">
      <w:pPr>
        <w:spacing w:after="0" w:line="240" w:lineRule="auto"/>
      </w:pPr>
      <w:r>
        <w:separator/>
      </w:r>
    </w:p>
  </w:endnote>
  <w:endnote w:type="continuationSeparator" w:id="0">
    <w:p w14:paraId="3B962FCC" w14:textId="77777777" w:rsidR="00BB1A50" w:rsidRDefault="00BB1A50" w:rsidP="00EF5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|????????????????????¡§????????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FCADC" w14:textId="77777777" w:rsidR="00BB1A50" w:rsidRDefault="00BB1A50" w:rsidP="00EF573B">
      <w:pPr>
        <w:spacing w:after="0" w:line="240" w:lineRule="auto"/>
      </w:pPr>
      <w:r>
        <w:separator/>
      </w:r>
    </w:p>
  </w:footnote>
  <w:footnote w:type="continuationSeparator" w:id="0">
    <w:p w14:paraId="67B4E667" w14:textId="77777777" w:rsidR="00BB1A50" w:rsidRDefault="00BB1A50" w:rsidP="00EF57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627"/>
    <w:rsid w:val="00BB1A50"/>
    <w:rsid w:val="00C9476F"/>
    <w:rsid w:val="00D00627"/>
    <w:rsid w:val="00EF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93E8D2C-AC04-48CC-B626-D43439A5F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06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6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06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06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06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06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06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06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06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6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6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06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062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062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06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06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06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06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06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0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6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06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06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06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06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06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06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06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062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F57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73B"/>
  </w:style>
  <w:style w:type="paragraph" w:styleId="Footer">
    <w:name w:val="footer"/>
    <w:basedOn w:val="Normal"/>
    <w:link w:val="FooterChar"/>
    <w:uiPriority w:val="99"/>
    <w:unhideWhenUsed/>
    <w:rsid w:val="00EF57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73B"/>
  </w:style>
  <w:style w:type="paragraph" w:customStyle="1" w:styleId="a">
    <w:name w:val="论文补充文件央视"/>
    <w:basedOn w:val="Normal"/>
    <w:qFormat/>
    <w:rsid w:val="00EF573B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2026-02-09T06:51:00Z</dcterms:created>
  <dcterms:modified xsi:type="dcterms:W3CDTF">2026-02-09T06:52:00Z</dcterms:modified>
</cp:coreProperties>
</file>