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0AF" w:rsidRDefault="00B620AF" w:rsidP="00B620AF"/>
    <w:p w:rsidR="00B620AF" w:rsidRDefault="00B620AF" w:rsidP="00B620A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inline distT="0" distB="0" distL="114300" distR="114300">
            <wp:extent cx="4904014" cy="4785480"/>
            <wp:effectExtent l="0" t="0" r="0" b="0"/>
            <wp:docPr id="9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26492" cy="480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0AF" w:rsidRDefault="00B620AF" w:rsidP="00B620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Fig. S1. </w:t>
      </w:r>
      <w:r>
        <w:rPr>
          <w:rFonts w:ascii="Times New Roman" w:hAnsi="Times New Roman" w:cs="Times New Roman" w:hint="eastAsia"/>
        </w:rPr>
        <w:t>PPI</w:t>
      </w:r>
      <w:r>
        <w:rPr>
          <w:rFonts w:ascii="Times New Roman" w:hAnsi="Times New Roman" w:cs="Times New Roman"/>
        </w:rPr>
        <w:t xml:space="preserve"> network showing the relationship between the targets of Fuzi. </w:t>
      </w:r>
      <w:r w:rsidRPr="00E363B8">
        <w:rPr>
          <w:rFonts w:ascii="Times New Roman" w:hAnsi="Times New Roman" w:cs="Times New Roman"/>
        </w:rPr>
        <w:t>PPI, protein-protein interaction</w:t>
      </w:r>
      <w:r>
        <w:rPr>
          <w:rFonts w:ascii="Times New Roman" w:hAnsi="Times New Roman" w:cs="Times New Roman"/>
        </w:rPr>
        <w:t xml:space="preserve">. </w:t>
      </w:r>
    </w:p>
    <w:p w:rsidR="008E36F4" w:rsidRDefault="008E36F4"/>
    <w:sectPr w:rsidR="008E36F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B620AF"/>
    <w:rsid w:val="008E36F4"/>
    <w:rsid w:val="00B62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0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2023-09-18T12:48:00Z</dcterms:created>
  <dcterms:modified xsi:type="dcterms:W3CDTF">2023-09-18T12:48:00Z</dcterms:modified>
</cp:coreProperties>
</file>