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E73B" w14:textId="77777777" w:rsidR="002238C7" w:rsidRPr="00831DCD" w:rsidRDefault="002238C7" w:rsidP="002238C7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5. Multivariable </w:t>
      </w:r>
      <w:r>
        <w:rPr>
          <w:rFonts w:ascii="Times New Roman" w:hAnsi="Times New Roman"/>
          <w:b/>
          <w:bCs/>
        </w:rPr>
        <w:t>l</w:t>
      </w:r>
      <w:r w:rsidRPr="00831DCD">
        <w:rPr>
          <w:rFonts w:ascii="Times New Roman" w:hAnsi="Times New Roman"/>
          <w:b/>
          <w:bCs/>
        </w:rPr>
        <w:t xml:space="preserve">ogistic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egression </w:t>
      </w:r>
      <w:r>
        <w:rPr>
          <w:rFonts w:ascii="Times New Roman" w:hAnsi="Times New Roman"/>
          <w:b/>
          <w:bCs/>
        </w:rPr>
        <w:t>of c</w:t>
      </w:r>
      <w:r w:rsidRPr="00831DCD">
        <w:rPr>
          <w:rFonts w:ascii="Times New Roman" w:hAnsi="Times New Roman"/>
          <w:b/>
          <w:bCs/>
        </w:rPr>
        <w:t xml:space="preserve">linical </w:t>
      </w:r>
      <w:r>
        <w:rPr>
          <w:rFonts w:ascii="Times New Roman" w:hAnsi="Times New Roman"/>
          <w:b/>
          <w:bCs/>
        </w:rPr>
        <w:t>o</w:t>
      </w:r>
      <w:r w:rsidRPr="00831DCD">
        <w:rPr>
          <w:rFonts w:ascii="Times New Roman" w:hAnsi="Times New Roman"/>
          <w:b/>
          <w:bCs/>
        </w:rPr>
        <w:t xml:space="preserve">utcomes by </w:t>
      </w:r>
      <w:r>
        <w:rPr>
          <w:rFonts w:ascii="Times New Roman" w:hAnsi="Times New Roman"/>
          <w:b/>
          <w:bCs/>
        </w:rPr>
        <w:t>v</w:t>
      </w:r>
      <w:r w:rsidRPr="00831DCD">
        <w:rPr>
          <w:rFonts w:ascii="Times New Roman" w:hAnsi="Times New Roman"/>
          <w:b/>
          <w:bCs/>
        </w:rPr>
        <w:t xml:space="preserve">irological </w:t>
      </w:r>
      <w:r>
        <w:rPr>
          <w:rFonts w:ascii="Times New Roman" w:hAnsi="Times New Roman"/>
          <w:b/>
          <w:bCs/>
        </w:rPr>
        <w:t>r</w:t>
      </w:r>
      <w:r w:rsidRPr="00831DCD">
        <w:rPr>
          <w:rFonts w:ascii="Times New Roman" w:hAnsi="Times New Roman"/>
          <w:b/>
          <w:bCs/>
        </w:rPr>
        <w:t xml:space="preserve">esponse </w:t>
      </w:r>
      <w:r>
        <w:rPr>
          <w:rFonts w:ascii="Times New Roman" w:hAnsi="Times New Roman"/>
          <w:b/>
          <w:bCs/>
        </w:rPr>
        <w:t>p</w:t>
      </w:r>
      <w:r w:rsidRPr="00831DCD">
        <w:rPr>
          <w:rFonts w:ascii="Times New Roman" w:hAnsi="Times New Roman"/>
          <w:b/>
          <w:bCs/>
        </w:rPr>
        <w:t xml:space="preserve">atterns in </w:t>
      </w:r>
      <w:r>
        <w:rPr>
          <w:rFonts w:ascii="Times New Roman" w:hAnsi="Times New Roman"/>
          <w:b/>
          <w:bCs/>
        </w:rPr>
        <w:t>patients with c</w:t>
      </w:r>
      <w:r w:rsidRPr="00831DCD">
        <w:rPr>
          <w:rFonts w:ascii="Times New Roman" w:hAnsi="Times New Roman"/>
          <w:b/>
          <w:bCs/>
        </w:rPr>
        <w:t xml:space="preserve">ompensated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>irrhosis</w:t>
      </w:r>
    </w:p>
    <w:p w14:paraId="7A09C76E" w14:textId="77777777" w:rsidR="002238C7" w:rsidRPr="00831DCD" w:rsidRDefault="002238C7" w:rsidP="002238C7">
      <w:pPr>
        <w:rPr>
          <w:rFonts w:ascii="Times New Roman" w:hAnsi="Times New Roman"/>
          <w:b/>
          <w:bCs/>
        </w:rPr>
      </w:pPr>
    </w:p>
    <w:tbl>
      <w:tblPr>
        <w:tblW w:w="14002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3293"/>
        <w:gridCol w:w="2520"/>
        <w:gridCol w:w="1401"/>
        <w:gridCol w:w="2520"/>
        <w:gridCol w:w="1110"/>
      </w:tblGrid>
      <w:tr w:rsidR="002238C7" w:rsidRPr="00831DCD" w14:paraId="549CBB7D" w14:textId="77777777" w:rsidTr="00EE42A3">
        <w:trPr>
          <w:trHeight w:val="320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34B0AF" w14:textId="77777777" w:rsidR="002238C7" w:rsidRPr="00831DCD" w:rsidRDefault="002238C7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Clinical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831DCD">
              <w:rPr>
                <w:rFonts w:ascii="Times New Roman" w:hAnsi="Times New Roman"/>
                <w:b/>
                <w:bCs/>
              </w:rPr>
              <w:t>utcomes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6B0ECD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Comparison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23B786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Univariable 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831DCD">
              <w:rPr>
                <w:rFonts w:ascii="Times New Roman" w:hAnsi="Times New Roman"/>
                <w:b/>
                <w:bCs/>
              </w:rPr>
              <w:t>nalysis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45C7B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Multivariable 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831DCD">
              <w:rPr>
                <w:rFonts w:ascii="Times New Roman" w:hAnsi="Times New Roman"/>
                <w:b/>
                <w:bCs/>
              </w:rPr>
              <w:t>nalysis</w:t>
            </w:r>
          </w:p>
        </w:tc>
      </w:tr>
      <w:tr w:rsidR="002238C7" w:rsidRPr="00831DCD" w14:paraId="24322840" w14:textId="77777777" w:rsidTr="00EE42A3">
        <w:trPr>
          <w:trHeight w:val="320"/>
        </w:trPr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19E54" w14:textId="77777777" w:rsidR="002238C7" w:rsidRPr="00831DCD" w:rsidRDefault="002238C7" w:rsidP="00EE42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3AFEA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09513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HR (95% CI)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3D76B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P 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BCB5C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HR (95% CI)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557B3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 xml:space="preserve">P </w:t>
            </w:r>
          </w:p>
        </w:tc>
      </w:tr>
      <w:tr w:rsidR="002238C7" w:rsidRPr="00831DCD" w14:paraId="17668712" w14:textId="77777777" w:rsidTr="00EE42A3">
        <w:trPr>
          <w:trHeight w:val="330"/>
        </w:trPr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ED7E6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HCC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D5252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MVR vs (PVR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VBT)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BDD5F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0.40 (0.25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0.65)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8473A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13B03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0.39 (0.23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0.65)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1ABBE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&lt;0.001</w:t>
            </w:r>
          </w:p>
        </w:tc>
      </w:tr>
      <w:tr w:rsidR="002238C7" w:rsidRPr="00831DCD" w14:paraId="304EE0C6" w14:textId="77777777" w:rsidTr="00EE42A3">
        <w:trPr>
          <w:trHeight w:val="3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8785B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ACLF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E2B74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MVR vs (PVR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VBT)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5C64D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0.37 (0.02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5.99)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5448D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0.486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3A120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0.56 (0.03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9.23)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19228B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0.688</w:t>
            </w:r>
          </w:p>
        </w:tc>
      </w:tr>
      <w:tr w:rsidR="002238C7" w:rsidRPr="00831DCD" w14:paraId="54AF7ECD" w14:textId="77777777" w:rsidTr="00EE42A3">
        <w:trPr>
          <w:trHeight w:val="320"/>
        </w:trPr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11E132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Liver-</w:t>
            </w:r>
            <w:r>
              <w:rPr>
                <w:rFonts w:ascii="Times New Roman" w:hAnsi="Times New Roman"/>
                <w:b/>
                <w:bCs/>
              </w:rPr>
              <w:t>r</w:t>
            </w:r>
            <w:r w:rsidRPr="00831DCD">
              <w:rPr>
                <w:rFonts w:ascii="Times New Roman" w:hAnsi="Times New Roman"/>
                <w:b/>
                <w:bCs/>
              </w:rPr>
              <w:t xml:space="preserve">elated </w:t>
            </w:r>
            <w:r>
              <w:rPr>
                <w:rFonts w:ascii="Times New Roman" w:hAnsi="Times New Roman"/>
                <w:b/>
                <w:bCs/>
              </w:rPr>
              <w:t>m</w:t>
            </w:r>
            <w:r w:rsidRPr="00831DCD">
              <w:rPr>
                <w:rFonts w:ascii="Times New Roman" w:hAnsi="Times New Roman"/>
                <w:b/>
                <w:bCs/>
              </w:rPr>
              <w:t>ortality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93021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MVR vs (PVR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831DCD">
              <w:rPr>
                <w:rFonts w:ascii="Times New Roman" w:hAnsi="Times New Roman"/>
              </w:rPr>
              <w:t>VBT)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B82A39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0.10 (0.01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0.86)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88413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0.036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FD605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0.24 (0.02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2.86)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2673E" w14:textId="77777777" w:rsidR="002238C7" w:rsidRPr="00831DCD" w:rsidRDefault="002238C7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0.261</w:t>
            </w:r>
          </w:p>
        </w:tc>
      </w:tr>
    </w:tbl>
    <w:p w14:paraId="6BA07109" w14:textId="77777777" w:rsidR="002238C7" w:rsidRPr="00831DCD" w:rsidRDefault="002238C7" w:rsidP="002238C7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>Abbreviations:</w:t>
      </w:r>
      <w:r w:rsidRPr="00831DCD">
        <w:rPr>
          <w:rFonts w:ascii="Times New Roman" w:hAnsi="Times New Roman"/>
        </w:rPr>
        <w:t xml:space="preserve"> HCC, hepatocellular carcinoma;</w:t>
      </w:r>
      <w:r w:rsidRPr="00831DC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831DCD">
        <w:rPr>
          <w:rFonts w:ascii="Times New Roman" w:hAnsi="Times New Roman"/>
        </w:rPr>
        <w:t>ACLF, acute-on-chronic liver failure; CI, confidence interval; MVR, maintained virological response; PVR, partial virological response; VBT, virological breakthrough.</w:t>
      </w:r>
    </w:p>
    <w:p w14:paraId="051D5C10" w14:textId="77777777" w:rsidR="002238C7" w:rsidRPr="00831DCD" w:rsidRDefault="002238C7" w:rsidP="002238C7">
      <w:pPr>
        <w:rPr>
          <w:rFonts w:ascii="Times New Roman" w:hAnsi="Times New Roman"/>
        </w:rPr>
      </w:pPr>
      <w:r w:rsidRPr="00831DCD">
        <w:rPr>
          <w:rFonts w:ascii="Times New Roman" w:hAnsi="Times New Roman"/>
          <w:b/>
          <w:bCs/>
        </w:rPr>
        <w:t xml:space="preserve">Notes: </w:t>
      </w:r>
      <w:r w:rsidRPr="00831DCD">
        <w:rPr>
          <w:rFonts w:ascii="Times New Roman" w:hAnsi="Times New Roman"/>
        </w:rPr>
        <w:t xml:space="preserve">Multivariable models were adjusted for age, </w:t>
      </w:r>
      <w:r>
        <w:rPr>
          <w:rFonts w:ascii="Times New Roman" w:hAnsi="Times New Roman"/>
        </w:rPr>
        <w:t>sex</w:t>
      </w:r>
      <w:r w:rsidRPr="00831DCD">
        <w:rPr>
          <w:rFonts w:ascii="Times New Roman" w:hAnsi="Times New Roman"/>
        </w:rPr>
        <w:t>, Model for End-stage Liver Disease score, hypertension, albumin, and total bilirubin.</w:t>
      </w:r>
    </w:p>
    <w:p w14:paraId="5261739B" w14:textId="77777777" w:rsidR="002238C7" w:rsidRPr="00831DCD" w:rsidRDefault="002238C7" w:rsidP="002238C7">
      <w:pPr>
        <w:rPr>
          <w:rFonts w:ascii="Times New Roman" w:hAnsi="Times New Roman"/>
        </w:rPr>
      </w:pPr>
      <w:r w:rsidRPr="00831DCD">
        <w:rPr>
          <w:rFonts w:ascii="Times New Roman" w:hAnsi="Times New Roman"/>
        </w:rPr>
        <w:br w:type="page"/>
      </w:r>
    </w:p>
    <w:p w14:paraId="495C25CF" w14:textId="77777777" w:rsidR="00136266" w:rsidRDefault="00136266"/>
    <w:sectPr w:rsidR="00136266" w:rsidSect="0082592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D727" w14:textId="77777777" w:rsidR="002D7586" w:rsidRDefault="002D7586" w:rsidP="002238C7">
      <w:pPr>
        <w:spacing w:after="0" w:line="240" w:lineRule="auto"/>
      </w:pPr>
      <w:r>
        <w:separator/>
      </w:r>
    </w:p>
  </w:endnote>
  <w:endnote w:type="continuationSeparator" w:id="0">
    <w:p w14:paraId="31277016" w14:textId="77777777" w:rsidR="002D7586" w:rsidRDefault="002D7586" w:rsidP="0022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7D3F" w14:textId="77777777" w:rsidR="002D7586" w:rsidRDefault="002D7586" w:rsidP="002238C7">
      <w:pPr>
        <w:spacing w:after="0" w:line="240" w:lineRule="auto"/>
      </w:pPr>
      <w:r>
        <w:separator/>
      </w:r>
    </w:p>
  </w:footnote>
  <w:footnote w:type="continuationSeparator" w:id="0">
    <w:p w14:paraId="4253328D" w14:textId="77777777" w:rsidR="002D7586" w:rsidRDefault="002D7586" w:rsidP="00223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6"/>
    <w:rsid w:val="00136266"/>
    <w:rsid w:val="002238C7"/>
    <w:rsid w:val="002D7586"/>
    <w:rsid w:val="0082592A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A758B8-D857-4F6B-AE48-36855020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2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2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2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C7"/>
  </w:style>
  <w:style w:type="paragraph" w:styleId="Footer">
    <w:name w:val="footer"/>
    <w:basedOn w:val="Normal"/>
    <w:link w:val="FooterChar"/>
    <w:uiPriority w:val="99"/>
    <w:unhideWhenUsed/>
    <w:rsid w:val="0022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2026-02-11T00:33:00Z</dcterms:created>
  <dcterms:modified xsi:type="dcterms:W3CDTF">2026-02-11T00:33:00Z</dcterms:modified>
</cp:coreProperties>
</file>