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353F" w14:textId="77777777" w:rsidR="00BC5FB9" w:rsidRDefault="00BC5FB9" w:rsidP="00BC5FB9">
      <w:pPr>
        <w:keepNext/>
        <w:spacing w:before="120" w:after="60" w:line="240" w:lineRule="auto"/>
        <w:rPr>
          <w:lang w:eastAsia="zh-CN"/>
        </w:rPr>
      </w:pPr>
      <w:r>
        <w:rPr>
          <w:rFonts w:eastAsia="宋体" w:hint="eastAsia"/>
          <w:b/>
          <w:bCs/>
          <w:lang w:eastAsia="zh-CN"/>
        </w:rPr>
        <w:t xml:space="preserve">Supplementary </w:t>
      </w:r>
      <w:r>
        <w:rPr>
          <w:b/>
          <w:bCs/>
        </w:rPr>
        <w:t>Table</w:t>
      </w:r>
      <w:r>
        <w:rPr>
          <w:rFonts w:eastAsia="宋体" w:hint="eastAsia"/>
          <w:b/>
          <w:bCs/>
          <w:lang w:eastAsia="zh-CN"/>
        </w:rPr>
        <w:t>. 1</w:t>
      </w:r>
      <w:r>
        <w:rPr>
          <w:b/>
          <w:bCs/>
        </w:rPr>
        <w:t>.</w:t>
      </w:r>
      <w:r>
        <w:t xml:space="preserve"> </w:t>
      </w:r>
      <w:r>
        <w:rPr>
          <w:b/>
          <w:bCs/>
        </w:rPr>
        <w:t xml:space="preserve">Pathology examination report of Naval Medical University Affiliated </w:t>
      </w:r>
      <w:proofErr w:type="spellStart"/>
      <w:r>
        <w:rPr>
          <w:b/>
          <w:bCs/>
        </w:rPr>
        <w:t>Changhai</w:t>
      </w:r>
      <w:proofErr w:type="spellEnd"/>
      <w:r>
        <w:rPr>
          <w:b/>
          <w:bCs/>
        </w:rPr>
        <w:t xml:space="preserve"> Hospital</w:t>
      </w:r>
    </w:p>
    <w:tbl>
      <w:tblPr>
        <w:tblW w:w="101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729"/>
        <w:gridCol w:w="1275"/>
        <w:gridCol w:w="993"/>
        <w:gridCol w:w="232"/>
        <w:gridCol w:w="335"/>
        <w:gridCol w:w="1035"/>
        <w:gridCol w:w="836"/>
        <w:gridCol w:w="1173"/>
        <w:gridCol w:w="1579"/>
      </w:tblGrid>
      <w:tr w:rsidR="0014319D" w14:paraId="4378D6C7" w14:textId="0937AC64" w:rsidTr="005B1FD8">
        <w:trPr>
          <w:trHeight w:val="510"/>
          <w:jc w:val="center"/>
        </w:trPr>
        <w:tc>
          <w:tcPr>
            <w:tcW w:w="4957" w:type="dxa"/>
            <w:gridSpan w:val="4"/>
            <w:tcBorders>
              <w:right w:val="single" w:sz="4" w:space="0" w:color="auto"/>
            </w:tcBorders>
            <w:vAlign w:val="center"/>
          </w:tcPr>
          <w:p w14:paraId="10E68729" w14:textId="4AB4D035" w:rsidR="0014319D" w:rsidRPr="00DC2B70" w:rsidRDefault="0014319D" w:rsidP="00AC184F">
            <w:pPr>
              <w:spacing w:line="240" w:lineRule="auto"/>
              <w:rPr>
                <w:rFonts w:eastAsiaTheme="minorEastAsia"/>
                <w:sz w:val="22"/>
                <w:lang w:eastAsia="zh-CN"/>
              </w:rPr>
            </w:pPr>
            <w:r>
              <w:rPr>
                <w:b/>
                <w:bCs/>
                <w:sz w:val="20"/>
                <w:szCs w:val="20"/>
              </w:rPr>
              <w:t>ID number</w:t>
            </w:r>
            <w:r w:rsidR="00DC2B70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5190" w:type="dxa"/>
            <w:gridSpan w:val="6"/>
            <w:tcBorders>
              <w:left w:val="single" w:sz="4" w:space="0" w:color="auto"/>
            </w:tcBorders>
            <w:vAlign w:val="center"/>
          </w:tcPr>
          <w:p w14:paraId="37DD3732" w14:textId="15A45148" w:rsidR="0014319D" w:rsidRPr="00DC2B70" w:rsidRDefault="0014319D" w:rsidP="00AC184F">
            <w:pPr>
              <w:spacing w:line="240" w:lineRule="auto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</w:rPr>
              <w:t>Pathology number</w:t>
            </w:r>
            <w:r w:rsidR="00DC2B70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:</w:t>
            </w:r>
          </w:p>
        </w:tc>
      </w:tr>
      <w:tr w:rsidR="0014319D" w14:paraId="321CB2E8" w14:textId="3C9B3BDA" w:rsidTr="0060156B">
        <w:trPr>
          <w:trHeight w:val="510"/>
          <w:jc w:val="center"/>
        </w:trPr>
        <w:tc>
          <w:tcPr>
            <w:tcW w:w="2689" w:type="dxa"/>
            <w:gridSpan w:val="2"/>
            <w:vAlign w:val="center"/>
          </w:tcPr>
          <w:p w14:paraId="0DD46DE2" w14:textId="5BCEEA55" w:rsidR="0014319D" w:rsidRPr="00DC2B70" w:rsidRDefault="0014319D" w:rsidP="00AC184F">
            <w:pPr>
              <w:spacing w:line="240" w:lineRule="auto"/>
              <w:rPr>
                <w:rFonts w:eastAsiaTheme="minorEastAsia"/>
                <w:sz w:val="22"/>
                <w:lang w:eastAsia="zh-CN"/>
              </w:rPr>
            </w:pPr>
            <w:r>
              <w:rPr>
                <w:sz w:val="20"/>
                <w:szCs w:val="20"/>
              </w:rPr>
              <w:t>Name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2268" w:type="dxa"/>
            <w:gridSpan w:val="2"/>
            <w:vAlign w:val="center"/>
          </w:tcPr>
          <w:p w14:paraId="2988258F" w14:textId="2E48B882" w:rsidR="0014319D" w:rsidRPr="00DC2B70" w:rsidRDefault="0014319D" w:rsidP="00AC184F">
            <w:pPr>
              <w:spacing w:line="240" w:lineRule="auto"/>
              <w:rPr>
                <w:rFonts w:eastAsiaTheme="minorEastAsia"/>
                <w:sz w:val="22"/>
                <w:lang w:eastAsia="zh-CN"/>
              </w:rPr>
            </w:pPr>
            <w:r>
              <w:rPr>
                <w:sz w:val="20"/>
                <w:szCs w:val="20"/>
              </w:rPr>
              <w:t>Sex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2438" w:type="dxa"/>
            <w:gridSpan w:val="4"/>
            <w:vAlign w:val="center"/>
          </w:tcPr>
          <w:p w14:paraId="6715AA1A" w14:textId="0F65AD7C" w:rsidR="0014319D" w:rsidRPr="00DC2B70" w:rsidRDefault="0014319D" w:rsidP="00AC184F">
            <w:pPr>
              <w:spacing w:line="240" w:lineRule="auto"/>
              <w:rPr>
                <w:rFonts w:eastAsiaTheme="minorEastAsia"/>
                <w:sz w:val="22"/>
                <w:lang w:eastAsia="zh-CN"/>
              </w:rPr>
            </w:pPr>
            <w:r>
              <w:rPr>
                <w:sz w:val="20"/>
                <w:szCs w:val="20"/>
              </w:rPr>
              <w:t>Age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2752" w:type="dxa"/>
            <w:gridSpan w:val="2"/>
            <w:vAlign w:val="center"/>
          </w:tcPr>
          <w:p w14:paraId="2A53E700" w14:textId="53829172" w:rsidR="0014319D" w:rsidRPr="00DC2B70" w:rsidRDefault="0014319D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Date received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>:</w:t>
            </w:r>
          </w:p>
        </w:tc>
      </w:tr>
      <w:tr w:rsidR="0014319D" w14:paraId="49BE470C" w14:textId="6FD1A571" w:rsidTr="0060156B">
        <w:trPr>
          <w:trHeight w:val="510"/>
          <w:jc w:val="center"/>
        </w:trPr>
        <w:tc>
          <w:tcPr>
            <w:tcW w:w="2689" w:type="dxa"/>
            <w:gridSpan w:val="2"/>
            <w:vAlign w:val="center"/>
          </w:tcPr>
          <w:p w14:paraId="12083FCE" w14:textId="2C009B0B" w:rsidR="0014319D" w:rsidRPr="00DC2B70" w:rsidRDefault="0014319D" w:rsidP="00AC184F">
            <w:pPr>
              <w:spacing w:line="240" w:lineRule="auto"/>
              <w:rPr>
                <w:rFonts w:eastAsiaTheme="minorEastAsia"/>
                <w:sz w:val="22"/>
                <w:lang w:eastAsia="zh-CN"/>
              </w:rPr>
            </w:pPr>
            <w:r>
              <w:rPr>
                <w:sz w:val="20"/>
                <w:szCs w:val="20"/>
              </w:rPr>
              <w:t>Department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2268" w:type="dxa"/>
            <w:gridSpan w:val="2"/>
            <w:vAlign w:val="center"/>
          </w:tcPr>
          <w:p w14:paraId="61848D49" w14:textId="36DB1FF4" w:rsidR="0014319D" w:rsidRPr="00DC2B70" w:rsidRDefault="0014319D" w:rsidP="00AC184F">
            <w:pPr>
              <w:spacing w:line="240" w:lineRule="auto"/>
              <w:rPr>
                <w:rFonts w:eastAsiaTheme="minorEastAsia"/>
                <w:sz w:val="22"/>
                <w:lang w:eastAsia="zh-CN"/>
              </w:rPr>
            </w:pPr>
            <w:r>
              <w:rPr>
                <w:sz w:val="20"/>
                <w:szCs w:val="20"/>
              </w:rPr>
              <w:t>Ward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2438" w:type="dxa"/>
            <w:gridSpan w:val="4"/>
            <w:vAlign w:val="center"/>
          </w:tcPr>
          <w:p w14:paraId="352D265A" w14:textId="4ABD195B" w:rsidR="0014319D" w:rsidRPr="00DC2B70" w:rsidRDefault="0014319D" w:rsidP="00AC184F">
            <w:pPr>
              <w:spacing w:line="240" w:lineRule="auto"/>
              <w:rPr>
                <w:rFonts w:eastAsiaTheme="minorEastAsia"/>
                <w:sz w:val="22"/>
                <w:lang w:eastAsia="zh-CN"/>
              </w:rPr>
            </w:pPr>
            <w:r>
              <w:rPr>
                <w:sz w:val="20"/>
                <w:szCs w:val="20"/>
              </w:rPr>
              <w:t>Bed number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2752" w:type="dxa"/>
            <w:gridSpan w:val="2"/>
            <w:vAlign w:val="center"/>
          </w:tcPr>
          <w:p w14:paraId="58C4D3F7" w14:textId="5312B700" w:rsidR="0014319D" w:rsidRPr="00DC2B70" w:rsidRDefault="0014319D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Date reported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>:</w:t>
            </w:r>
          </w:p>
        </w:tc>
      </w:tr>
      <w:tr w:rsidR="0014319D" w14:paraId="4A65801F" w14:textId="12048493" w:rsidTr="0060156B">
        <w:trPr>
          <w:trHeight w:val="510"/>
          <w:jc w:val="center"/>
        </w:trPr>
        <w:tc>
          <w:tcPr>
            <w:tcW w:w="10147" w:type="dxa"/>
            <w:gridSpan w:val="10"/>
            <w:shd w:val="clear" w:color="auto" w:fill="D9D9D9" w:themeFill="background1" w:themeFillShade="D9"/>
            <w:vAlign w:val="center"/>
          </w:tcPr>
          <w:p w14:paraId="525EA6B6" w14:textId="21FA8A95" w:rsidR="0014319D" w:rsidRPr="000904BF" w:rsidRDefault="0014319D" w:rsidP="00AC184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904BF">
              <w:rPr>
                <w:b/>
                <w:bCs/>
                <w:sz w:val="20"/>
                <w:szCs w:val="20"/>
              </w:rPr>
              <w:t>Neoadjuvant therapy status</w:t>
            </w:r>
          </w:p>
        </w:tc>
      </w:tr>
      <w:tr w:rsidR="0014319D" w14:paraId="7756F220" w14:textId="142E6D82" w:rsidTr="0060156B">
        <w:trPr>
          <w:trHeight w:val="1701"/>
          <w:jc w:val="center"/>
        </w:trPr>
        <w:tc>
          <w:tcPr>
            <w:tcW w:w="10147" w:type="dxa"/>
            <w:gridSpan w:val="10"/>
            <w:vAlign w:val="center"/>
          </w:tcPr>
          <w:p w14:paraId="2FB60CB8" w14:textId="77777777" w:rsidR="0014319D" w:rsidRDefault="0014319D" w:rsidP="00505563">
            <w:pPr>
              <w:spacing w:line="240" w:lineRule="auto"/>
              <w:ind w:leftChars="189" w:left="454"/>
              <w:rPr>
                <w:rFonts w:eastAsiaTheme="minorEastAsia"/>
                <w:sz w:val="20"/>
                <w:szCs w:val="20"/>
                <w:lang w:eastAsia="zh-CN"/>
              </w:rPr>
            </w:pPr>
            <w:proofErr w:type="gramStart"/>
            <w:r>
              <w:rPr>
                <w:bCs/>
                <w:sz w:val="20"/>
                <w:szCs w:val="20"/>
              </w:rPr>
              <w:t>No</w:t>
            </w:r>
            <w:r>
              <w:rPr>
                <w:rFonts w:eastAsiaTheme="minorEastAsia" w:hint="eastAsia"/>
                <w:bCs/>
                <w:sz w:val="20"/>
                <w:szCs w:val="20"/>
                <w:lang w:eastAsia="zh-CN"/>
              </w:rPr>
              <w:t xml:space="preserve">  </w:t>
            </w:r>
            <w:r>
              <w:rPr>
                <w:sz w:val="20"/>
                <w:szCs w:val="20"/>
              </w:rPr>
              <w:t>□</w:t>
            </w:r>
            <w:proofErr w:type="gramEnd"/>
          </w:p>
          <w:p w14:paraId="7612BF77" w14:textId="4A9C3323" w:rsidR="0014319D" w:rsidRPr="00F22565" w:rsidRDefault="0014319D" w:rsidP="00505563">
            <w:pPr>
              <w:spacing w:line="240" w:lineRule="auto"/>
              <w:ind w:leftChars="189" w:left="454"/>
              <w:rPr>
                <w:rFonts w:eastAsiaTheme="minorEastAsia"/>
                <w:bCs/>
                <w:sz w:val="20"/>
                <w:szCs w:val="20"/>
                <w:lang w:eastAsia="zh-CN"/>
              </w:rPr>
            </w:pPr>
            <w:proofErr w:type="gramStart"/>
            <w:r>
              <w:rPr>
                <w:bCs/>
                <w:sz w:val="20"/>
                <w:szCs w:val="20"/>
              </w:rPr>
              <w:t>Yes</w:t>
            </w:r>
            <w:r w:rsidRPr="00505563">
              <w:rPr>
                <w:rFonts w:hint="eastAsia"/>
                <w:bCs/>
                <w:sz w:val="20"/>
                <w:szCs w:val="20"/>
              </w:rPr>
              <w:t xml:space="preserve">  </w:t>
            </w:r>
            <w:r w:rsidRPr="00505563">
              <w:rPr>
                <w:bCs/>
                <w:sz w:val="20"/>
                <w:szCs w:val="20"/>
              </w:rPr>
              <w:t>□</w:t>
            </w:r>
            <w:proofErr w:type="gramEnd"/>
          </w:p>
          <w:p w14:paraId="48482327" w14:textId="1CA93BF7" w:rsidR="0014319D" w:rsidRDefault="0014319D" w:rsidP="00F22565">
            <w:pPr>
              <w:spacing w:line="240" w:lineRule="auto"/>
              <w:ind w:firstLineChars="369" w:firstLine="738"/>
              <w:rPr>
                <w:bCs/>
                <w:sz w:val="22"/>
              </w:rPr>
            </w:pPr>
            <w:r>
              <w:rPr>
                <w:bCs/>
                <w:sz w:val="20"/>
                <w:szCs w:val="20"/>
              </w:rPr>
              <w:t>Chemotherapy</w:t>
            </w:r>
            <w:r>
              <w:rPr>
                <w:rFonts w:eastAsiaTheme="minorEastAsia" w:hint="eastAsia"/>
                <w:bCs/>
                <w:sz w:val="20"/>
                <w:szCs w:val="20"/>
                <w:lang w:eastAsia="zh-CN"/>
              </w:rPr>
              <w:t xml:space="preserve">   </w:t>
            </w:r>
            <w:r w:rsidR="00F22565">
              <w:rPr>
                <w:rFonts w:eastAsiaTheme="minorEastAsia" w:hint="eastAsia"/>
                <w:bCs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eastAsiaTheme="minorEastAsia" w:hint="eastAsia"/>
                <w:bCs/>
                <w:sz w:val="20"/>
                <w:szCs w:val="20"/>
                <w:lang w:eastAsia="zh-CN"/>
              </w:rPr>
              <w:t xml:space="preserve">   </w:t>
            </w:r>
            <w:r>
              <w:rPr>
                <w:sz w:val="20"/>
                <w:szCs w:val="20"/>
              </w:rPr>
              <w:t>□</w:t>
            </w:r>
          </w:p>
          <w:p w14:paraId="127970CD" w14:textId="2D2985FA" w:rsidR="0014319D" w:rsidRDefault="0014319D" w:rsidP="00F22565">
            <w:pPr>
              <w:spacing w:line="240" w:lineRule="auto"/>
              <w:ind w:firstLineChars="369" w:firstLine="738"/>
              <w:rPr>
                <w:rFonts w:eastAsiaTheme="minorEastAsia"/>
                <w:bCs/>
                <w:sz w:val="22"/>
                <w:lang w:eastAsia="zh-CN"/>
              </w:rPr>
            </w:pPr>
            <w:r>
              <w:rPr>
                <w:bCs/>
                <w:sz w:val="20"/>
                <w:szCs w:val="20"/>
              </w:rPr>
              <w:t>Radiotherapy</w:t>
            </w:r>
            <w:r>
              <w:rPr>
                <w:rFonts w:eastAsiaTheme="minorEastAsia" w:hint="eastAsia"/>
                <w:bCs/>
                <w:sz w:val="20"/>
                <w:szCs w:val="20"/>
                <w:lang w:eastAsia="zh-CN"/>
              </w:rPr>
              <w:t xml:space="preserve">    </w:t>
            </w:r>
            <w:r w:rsidR="00F22565">
              <w:rPr>
                <w:rFonts w:eastAsiaTheme="minorEastAsia" w:hint="eastAsia"/>
                <w:bCs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eastAsiaTheme="minorEastAsia" w:hint="eastAsia"/>
                <w:bCs/>
                <w:sz w:val="20"/>
                <w:szCs w:val="20"/>
                <w:lang w:eastAsia="zh-CN"/>
              </w:rPr>
              <w:t xml:space="preserve">   </w:t>
            </w:r>
            <w:r>
              <w:rPr>
                <w:sz w:val="20"/>
                <w:szCs w:val="20"/>
              </w:rPr>
              <w:t>□</w:t>
            </w:r>
          </w:p>
          <w:p w14:paraId="542BE273" w14:textId="56D30D5C" w:rsidR="0014319D" w:rsidRDefault="0014319D" w:rsidP="00F22565">
            <w:pPr>
              <w:spacing w:line="240" w:lineRule="auto"/>
              <w:ind w:leftChars="189" w:left="454" w:firstLineChars="142" w:firstLine="28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Other special </w:t>
            </w:r>
            <w:proofErr w:type="gramStart"/>
            <w:r>
              <w:rPr>
                <w:bCs/>
                <w:sz w:val="20"/>
                <w:szCs w:val="20"/>
              </w:rPr>
              <w:t>treatment</w:t>
            </w:r>
            <w:r>
              <w:rPr>
                <w:rFonts w:eastAsiaTheme="minorEastAsia" w:hint="eastAsia"/>
                <w:bCs/>
                <w:sz w:val="20"/>
                <w:szCs w:val="20"/>
                <w:lang w:eastAsia="zh-CN"/>
              </w:rPr>
              <w:t xml:space="preserve"> </w:t>
            </w:r>
            <w:r w:rsidR="00F22565">
              <w:rPr>
                <w:rFonts w:eastAsiaTheme="minorEastAsia" w:hint="eastAsia"/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</w:rPr>
              <w:t>□</w:t>
            </w:r>
            <w:proofErr w:type="gramEnd"/>
          </w:p>
        </w:tc>
      </w:tr>
      <w:tr w:rsidR="0014319D" w14:paraId="034B4EDD" w14:textId="329B47E5" w:rsidTr="0060156B">
        <w:trPr>
          <w:trHeight w:val="510"/>
          <w:jc w:val="center"/>
        </w:trPr>
        <w:tc>
          <w:tcPr>
            <w:tcW w:w="10147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21E82C" w14:textId="0C2C5C81" w:rsidR="0014319D" w:rsidRPr="00761D20" w:rsidRDefault="0014319D" w:rsidP="00AC184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61D20">
              <w:rPr>
                <w:b/>
                <w:bCs/>
                <w:sz w:val="20"/>
                <w:szCs w:val="20"/>
              </w:rPr>
              <w:t>Specimen type</w:t>
            </w:r>
          </w:p>
        </w:tc>
      </w:tr>
      <w:tr w:rsidR="0014319D" w14:paraId="5383702E" w14:textId="51D49A81" w:rsidTr="002E71F3">
        <w:trPr>
          <w:trHeight w:val="454"/>
          <w:jc w:val="center"/>
        </w:trPr>
        <w:tc>
          <w:tcPr>
            <w:tcW w:w="5524" w:type="dxa"/>
            <w:gridSpan w:val="6"/>
            <w:tcBorders>
              <w:bottom w:val="nil"/>
              <w:right w:val="nil"/>
            </w:tcBorders>
            <w:vAlign w:val="center"/>
          </w:tcPr>
          <w:p w14:paraId="7B1D32B2" w14:textId="77777777" w:rsidR="0014319D" w:rsidRPr="003635B8" w:rsidRDefault="0014319D" w:rsidP="00AC184F">
            <w:pPr>
              <w:spacing w:line="240" w:lineRule="auto"/>
              <w:ind w:leftChars="236" w:left="566" w:rightChars="-44" w:right="-106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Pylorus-preserving pancreaticoduodenectomy specimen</w:t>
            </w:r>
          </w:p>
        </w:tc>
        <w:tc>
          <w:tcPr>
            <w:tcW w:w="4623" w:type="dxa"/>
            <w:gridSpan w:val="4"/>
            <w:tcBorders>
              <w:left w:val="nil"/>
              <w:bottom w:val="nil"/>
            </w:tcBorders>
            <w:vAlign w:val="center"/>
          </w:tcPr>
          <w:p w14:paraId="64381B61" w14:textId="2A1C4FEB" w:rsidR="0014319D" w:rsidRDefault="0014319D" w:rsidP="00AC184F">
            <w:pPr>
              <w:spacing w:line="240" w:lineRule="auto"/>
              <w:ind w:firstLineChars="100"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</w:tr>
      <w:tr w:rsidR="0014319D" w14:paraId="7912BB5B" w14:textId="577F543E" w:rsidTr="002E71F3">
        <w:trPr>
          <w:trHeight w:val="454"/>
          <w:jc w:val="center"/>
        </w:trPr>
        <w:tc>
          <w:tcPr>
            <w:tcW w:w="552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74737417" w14:textId="77777777" w:rsidR="0014319D" w:rsidRPr="003635B8" w:rsidRDefault="0014319D" w:rsidP="00AC184F">
            <w:pPr>
              <w:spacing w:line="240" w:lineRule="auto"/>
              <w:ind w:leftChars="236" w:left="566" w:rightChars="-44" w:right="-106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Pancreaticoduodenectomy specimen</w:t>
            </w:r>
          </w:p>
        </w:tc>
        <w:tc>
          <w:tcPr>
            <w:tcW w:w="462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4ACFBFF7" w14:textId="147A3967" w:rsidR="0014319D" w:rsidRDefault="0014319D" w:rsidP="00AC184F">
            <w:pPr>
              <w:spacing w:line="240" w:lineRule="auto"/>
              <w:ind w:firstLineChars="100"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</w:tr>
      <w:tr w:rsidR="0014319D" w14:paraId="02D4282D" w14:textId="1F0440B9" w:rsidTr="002E71F3">
        <w:trPr>
          <w:trHeight w:val="582"/>
          <w:jc w:val="center"/>
        </w:trPr>
        <w:tc>
          <w:tcPr>
            <w:tcW w:w="552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5EAA8C1E" w14:textId="77777777" w:rsidR="0014319D" w:rsidRPr="003635B8" w:rsidRDefault="0014319D" w:rsidP="00AC184F">
            <w:pPr>
              <w:spacing w:line="240" w:lineRule="auto"/>
              <w:ind w:leftChars="236" w:left="566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Distal pancreatectomy specimen</w:t>
            </w:r>
          </w:p>
        </w:tc>
        <w:tc>
          <w:tcPr>
            <w:tcW w:w="462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0133B275" w14:textId="20D66E9A" w:rsidR="0014319D" w:rsidRDefault="0014319D" w:rsidP="00AC184F">
            <w:pPr>
              <w:spacing w:line="240" w:lineRule="auto"/>
              <w:ind w:firstLineChars="100"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</w:tr>
      <w:tr w:rsidR="0014319D" w14:paraId="1112AEA9" w14:textId="3751DD4A" w:rsidTr="002E71F3">
        <w:trPr>
          <w:trHeight w:val="582"/>
          <w:jc w:val="center"/>
        </w:trPr>
        <w:tc>
          <w:tcPr>
            <w:tcW w:w="552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20160058" w14:textId="77777777" w:rsidR="0014319D" w:rsidRPr="003635B8" w:rsidRDefault="0014319D" w:rsidP="00AC184F">
            <w:pPr>
              <w:spacing w:line="240" w:lineRule="auto"/>
              <w:ind w:leftChars="236" w:left="566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Total pancreatectomy specimen</w:t>
            </w:r>
          </w:p>
        </w:tc>
        <w:tc>
          <w:tcPr>
            <w:tcW w:w="462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5AA32EDB" w14:textId="628978F4" w:rsidR="0014319D" w:rsidRDefault="0014319D" w:rsidP="00AC184F">
            <w:pPr>
              <w:spacing w:line="240" w:lineRule="auto"/>
              <w:ind w:firstLineChars="100"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</w:tr>
      <w:tr w:rsidR="0014319D" w14:paraId="24DA1C75" w14:textId="41497E18" w:rsidTr="0060156B">
        <w:trPr>
          <w:trHeight w:val="454"/>
          <w:jc w:val="center"/>
        </w:trPr>
        <w:tc>
          <w:tcPr>
            <w:tcW w:w="10147" w:type="dxa"/>
            <w:gridSpan w:val="10"/>
            <w:tcBorders>
              <w:top w:val="nil"/>
              <w:bottom w:val="nil"/>
            </w:tcBorders>
            <w:vAlign w:val="center"/>
          </w:tcPr>
          <w:p w14:paraId="3B774632" w14:textId="7FC946F8" w:rsidR="0014319D" w:rsidRPr="003635B8" w:rsidRDefault="0014319D" w:rsidP="00505563">
            <w:pPr>
              <w:spacing w:line="240" w:lineRule="auto"/>
              <w:ind w:firstLineChars="283" w:firstLine="566"/>
              <w:rPr>
                <w:sz w:val="20"/>
                <w:szCs w:val="20"/>
              </w:rPr>
            </w:pPr>
            <w:r w:rsidRPr="003635B8">
              <w:rPr>
                <w:sz w:val="20"/>
                <w:szCs w:val="20"/>
              </w:rPr>
              <w:t xml:space="preserve">Other </w:t>
            </w:r>
            <w:r w:rsidRPr="003635B8">
              <w:rPr>
                <w:sz w:val="20"/>
                <w:szCs w:val="20"/>
                <w:u w:val="single"/>
              </w:rPr>
              <w:t xml:space="preserve">         </w:t>
            </w:r>
            <w:r w:rsidR="00F22565"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                         </w:t>
            </w:r>
            <w:r w:rsidRPr="003635B8">
              <w:rPr>
                <w:sz w:val="20"/>
                <w:szCs w:val="20"/>
                <w:u w:val="single"/>
              </w:rPr>
              <w:t xml:space="preserve">       </w:t>
            </w:r>
          </w:p>
        </w:tc>
      </w:tr>
      <w:tr w:rsidR="0014319D" w14:paraId="4D4BC94D" w14:textId="69CCC015" w:rsidTr="0060156B">
        <w:trPr>
          <w:trHeight w:val="1421"/>
          <w:jc w:val="center"/>
        </w:trPr>
        <w:tc>
          <w:tcPr>
            <w:tcW w:w="10147" w:type="dxa"/>
            <w:gridSpan w:val="10"/>
            <w:tcBorders>
              <w:top w:val="nil"/>
            </w:tcBorders>
            <w:vAlign w:val="center"/>
          </w:tcPr>
          <w:p w14:paraId="5E6FBD15" w14:textId="77777777" w:rsidR="0014319D" w:rsidRPr="002565C7" w:rsidRDefault="0014319D" w:rsidP="0014319D">
            <w:pPr>
              <w:spacing w:line="240" w:lineRule="auto"/>
              <w:ind w:leftChars="100" w:left="541" w:hangingChars="150" w:hanging="301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t>Additional resected organs, vessels, or structures</w:t>
            </w:r>
          </w:p>
          <w:p w14:paraId="7FB5B6B3" w14:textId="77777777" w:rsidR="0014319D" w:rsidRDefault="0014319D" w:rsidP="00505563">
            <w:pPr>
              <w:spacing w:line="240" w:lineRule="auto"/>
              <w:ind w:firstLineChars="400" w:firstLine="800"/>
              <w:rPr>
                <w:rFonts w:eastAsiaTheme="minorEastAsia"/>
                <w:sz w:val="20"/>
                <w:szCs w:val="20"/>
                <w:lang w:val="fr-FR" w:eastAsia="zh-CN"/>
              </w:rPr>
            </w:pPr>
            <w:r w:rsidRPr="003635B8">
              <w:rPr>
                <w:sz w:val="20"/>
                <w:szCs w:val="20"/>
                <w:lang w:val="fr-FR"/>
              </w:rPr>
              <w:t xml:space="preserve">Vein: </w:t>
            </w:r>
            <w:r>
              <w:rPr>
                <w:rFonts w:eastAsiaTheme="minorEastAsia" w:hint="eastAsia"/>
                <w:sz w:val="20"/>
                <w:szCs w:val="20"/>
                <w:lang w:val="fr-FR" w:eastAsia="zh-CN"/>
              </w:rPr>
              <w:t xml:space="preserve"> </w:t>
            </w:r>
            <w:r w:rsidRPr="003635B8">
              <w:rPr>
                <w:sz w:val="20"/>
                <w:szCs w:val="20"/>
                <w:lang w:val="fr-FR"/>
              </w:rPr>
              <w:t>SMV</w:t>
            </w:r>
            <w:r>
              <w:rPr>
                <w:rFonts w:eastAsiaTheme="minorEastAsia" w:hint="eastAsia"/>
                <w:sz w:val="20"/>
                <w:szCs w:val="20"/>
                <w:lang w:val="fr-FR" w:eastAsia="zh-CN"/>
              </w:rPr>
              <w:t xml:space="preserve"> </w:t>
            </w:r>
            <w:r w:rsidRPr="003635B8">
              <w:rPr>
                <w:rFonts w:hint="eastAsia"/>
                <w:sz w:val="20"/>
                <w:szCs w:val="20"/>
                <w:lang w:val="fr-FR"/>
              </w:rPr>
              <w:t>□</w:t>
            </w:r>
            <w:r w:rsidRPr="003635B8">
              <w:rPr>
                <w:sz w:val="20"/>
                <w:szCs w:val="20"/>
                <w:lang w:val="fr-FR"/>
              </w:rPr>
              <w:t xml:space="preserve">            PV</w:t>
            </w:r>
            <w:r>
              <w:rPr>
                <w:rFonts w:eastAsiaTheme="minorEastAsia" w:hint="eastAsia"/>
                <w:sz w:val="20"/>
                <w:szCs w:val="20"/>
                <w:lang w:val="fr-FR" w:eastAsia="zh-CN"/>
              </w:rPr>
              <w:t xml:space="preserve"> </w:t>
            </w:r>
            <w:r w:rsidRPr="003635B8">
              <w:rPr>
                <w:rFonts w:hint="eastAsia"/>
                <w:sz w:val="20"/>
                <w:szCs w:val="20"/>
                <w:lang w:val="fr-FR"/>
              </w:rPr>
              <w:t>□</w:t>
            </w:r>
          </w:p>
          <w:p w14:paraId="792EFCB1" w14:textId="77777777" w:rsidR="0014319D" w:rsidRDefault="0014319D" w:rsidP="00505563">
            <w:pPr>
              <w:spacing w:line="240" w:lineRule="auto"/>
              <w:ind w:firstLineChars="400" w:firstLine="800"/>
              <w:rPr>
                <w:rFonts w:eastAsiaTheme="minorEastAsia"/>
                <w:sz w:val="20"/>
                <w:szCs w:val="20"/>
                <w:lang w:eastAsia="zh-CN"/>
              </w:rPr>
            </w:pPr>
            <w:r w:rsidRPr="003635B8">
              <w:rPr>
                <w:sz w:val="20"/>
                <w:szCs w:val="20"/>
              </w:rPr>
              <w:t>Artery: SMA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  <w:bookmarkStart w:id="0" w:name="OLE_LINK1"/>
            <w:r w:rsidRPr="003635B8">
              <w:rPr>
                <w:sz w:val="20"/>
                <w:szCs w:val="20"/>
              </w:rPr>
              <w:t xml:space="preserve">     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   </w:t>
            </w:r>
            <w:bookmarkEnd w:id="0"/>
            <w:r w:rsidRPr="003635B8">
              <w:rPr>
                <w:sz w:val="20"/>
                <w:szCs w:val="20"/>
              </w:rPr>
              <w:t>Common hepatic artery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  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   Celiac artery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6EF1D040" w14:textId="106A3AA3" w:rsidR="0014319D" w:rsidRPr="002565C7" w:rsidRDefault="0014319D" w:rsidP="0014319D">
            <w:pPr>
              <w:spacing w:line="240" w:lineRule="auto"/>
              <w:ind w:leftChars="100" w:left="541" w:hangingChars="150" w:hanging="301"/>
              <w:rPr>
                <w:b/>
                <w:bCs/>
                <w:sz w:val="20"/>
                <w:szCs w:val="20"/>
              </w:rPr>
            </w:pPr>
            <w:r w:rsidRPr="002565C7">
              <w:rPr>
                <w:b/>
                <w:bCs/>
                <w:sz w:val="20"/>
                <w:szCs w:val="20"/>
              </w:rPr>
              <w:t>Other organs or structures:</w:t>
            </w:r>
            <w:r w:rsidRPr="002565C7">
              <w:rPr>
                <w:sz w:val="20"/>
                <w:szCs w:val="20"/>
              </w:rPr>
              <w:t xml:space="preserve"> </w:t>
            </w:r>
            <w:r w:rsidRPr="002565C7">
              <w:rPr>
                <w:sz w:val="20"/>
                <w:szCs w:val="20"/>
                <w:u w:val="single"/>
              </w:rPr>
              <w:t xml:space="preserve">                     </w:t>
            </w:r>
            <w:r w:rsidR="00F22565" w:rsidRPr="002565C7"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                    </w:t>
            </w:r>
            <w:r w:rsidRPr="002565C7">
              <w:rPr>
                <w:sz w:val="20"/>
                <w:szCs w:val="20"/>
                <w:u w:val="single"/>
              </w:rPr>
              <w:t xml:space="preserve">         </w:t>
            </w:r>
          </w:p>
        </w:tc>
      </w:tr>
      <w:tr w:rsidR="0014319D" w14:paraId="6AD3156E" w14:textId="4DCF134C" w:rsidTr="0060156B">
        <w:trPr>
          <w:trHeight w:val="510"/>
          <w:jc w:val="center"/>
        </w:trPr>
        <w:tc>
          <w:tcPr>
            <w:tcW w:w="10147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2421C1" w14:textId="285BD1AB" w:rsidR="0014319D" w:rsidRPr="00761D20" w:rsidRDefault="0014319D" w:rsidP="00AC184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61D20">
              <w:rPr>
                <w:b/>
                <w:bCs/>
                <w:sz w:val="20"/>
                <w:szCs w:val="20"/>
              </w:rPr>
              <w:t>Gross description</w:t>
            </w:r>
          </w:p>
        </w:tc>
      </w:tr>
      <w:tr w:rsidR="0014319D" w14:paraId="0BFEF535" w14:textId="312FA61B" w:rsidTr="0060156B">
        <w:trPr>
          <w:trHeight w:val="907"/>
          <w:jc w:val="center"/>
        </w:trPr>
        <w:tc>
          <w:tcPr>
            <w:tcW w:w="10147" w:type="dxa"/>
            <w:gridSpan w:val="10"/>
            <w:tcBorders>
              <w:bottom w:val="nil"/>
            </w:tcBorders>
            <w:vAlign w:val="center"/>
          </w:tcPr>
          <w:p w14:paraId="7F842A39" w14:textId="382A6AC4" w:rsidR="0014319D" w:rsidRPr="003635B8" w:rsidRDefault="0014319D" w:rsidP="00AC184F">
            <w:pPr>
              <w:spacing w:line="240" w:lineRule="auto"/>
              <w:ind w:leftChars="100" w:left="1810" w:hangingChars="782" w:hanging="1570"/>
              <w:rPr>
                <w:sz w:val="22"/>
              </w:rPr>
            </w:pPr>
            <w:r w:rsidRPr="002565C7">
              <w:rPr>
                <w:b/>
                <w:bCs/>
                <w:sz w:val="20"/>
                <w:szCs w:val="20"/>
              </w:rPr>
              <w:t xml:space="preserve">Tumor location: </w:t>
            </w:r>
            <w:r w:rsidRPr="003635B8">
              <w:rPr>
                <w:sz w:val="20"/>
                <w:szCs w:val="20"/>
              </w:rPr>
              <w:t>No grossly evident tumor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  </w:t>
            </w:r>
            <w:r w:rsidRPr="003635B8">
              <w:rPr>
                <w:sz w:val="20"/>
                <w:szCs w:val="20"/>
              </w:rPr>
              <w:t xml:space="preserve"> Pancreatic head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 </w:t>
            </w:r>
            <w:r w:rsidRPr="003635B8">
              <w:rPr>
                <w:sz w:val="20"/>
                <w:szCs w:val="20"/>
              </w:rPr>
              <w:t>Uncinate process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0C042E1B" w14:textId="58D0A60F" w:rsidR="0014319D" w:rsidRPr="003635B8" w:rsidRDefault="0014319D" w:rsidP="002565C7">
            <w:pPr>
              <w:spacing w:line="240" w:lineRule="auto"/>
              <w:ind w:leftChars="700" w:left="2044" w:hangingChars="182" w:hanging="364"/>
              <w:rPr>
                <w:sz w:val="20"/>
                <w:szCs w:val="20"/>
              </w:rPr>
            </w:pPr>
            <w:r w:rsidRPr="003635B8">
              <w:rPr>
                <w:sz w:val="20"/>
                <w:szCs w:val="20"/>
              </w:rPr>
              <w:t>Pancreatic body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</w:t>
            </w:r>
            <w:r w:rsidRPr="003635B8">
              <w:rPr>
                <w:rFonts w:hint="eastAsia"/>
                <w:sz w:val="20"/>
                <w:szCs w:val="20"/>
              </w:rPr>
              <w:t xml:space="preserve">  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 </w:t>
            </w:r>
            <w:r w:rsidRPr="003635B8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   </w:t>
            </w:r>
            <w:r w:rsidRPr="003635B8">
              <w:rPr>
                <w:sz w:val="20"/>
                <w:szCs w:val="20"/>
              </w:rPr>
              <w:t>Pancreatic tail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  <w:r w:rsidRPr="003635B8">
              <w:rPr>
                <w:rFonts w:hint="eastAsia"/>
                <w:sz w:val="20"/>
                <w:szCs w:val="20"/>
              </w:rPr>
              <w:t xml:space="preserve">  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 </w:t>
            </w:r>
            <w:r w:rsidRPr="003635B8">
              <w:rPr>
                <w:sz w:val="20"/>
                <w:szCs w:val="20"/>
              </w:rPr>
              <w:t xml:space="preserve">Other: </w:t>
            </w:r>
            <w:r w:rsidRPr="003635B8">
              <w:rPr>
                <w:sz w:val="20"/>
                <w:szCs w:val="20"/>
                <w:u w:val="single"/>
              </w:rPr>
              <w:t xml:space="preserve">          </w:t>
            </w:r>
          </w:p>
        </w:tc>
      </w:tr>
      <w:tr w:rsidR="0014319D" w14:paraId="76686210" w14:textId="1769828D" w:rsidTr="0060156B">
        <w:trPr>
          <w:trHeight w:val="907"/>
          <w:jc w:val="center"/>
        </w:trPr>
        <w:tc>
          <w:tcPr>
            <w:tcW w:w="10147" w:type="dxa"/>
            <w:gridSpan w:val="10"/>
            <w:tcBorders>
              <w:top w:val="nil"/>
              <w:bottom w:val="nil"/>
            </w:tcBorders>
            <w:vAlign w:val="center"/>
          </w:tcPr>
          <w:p w14:paraId="77293C1B" w14:textId="4E4EBCFD" w:rsidR="0014319D" w:rsidRDefault="0014319D" w:rsidP="0014319D">
            <w:pPr>
              <w:spacing w:line="240" w:lineRule="auto"/>
              <w:ind w:leftChars="100" w:left="441" w:hangingChars="100" w:hanging="201"/>
              <w:rPr>
                <w:rFonts w:eastAsiaTheme="minorEastAsia"/>
                <w:sz w:val="20"/>
                <w:szCs w:val="20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t xml:space="preserve">Number of tumor foci: </w:t>
            </w:r>
            <w:r w:rsidRPr="003635B8">
              <w:rPr>
                <w:sz w:val="20"/>
                <w:szCs w:val="20"/>
              </w:rPr>
              <w:t>Single focus</w:t>
            </w:r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   Multiple foci (number visible grossly)</w:t>
            </w:r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45C20C4D" w14:textId="1497C656" w:rsidR="0014319D" w:rsidRPr="003635B8" w:rsidRDefault="0014319D" w:rsidP="002565C7">
            <w:pPr>
              <w:spacing w:line="240" w:lineRule="auto"/>
              <w:ind w:leftChars="200" w:left="480" w:firstLineChars="850" w:firstLine="1700"/>
              <w:rPr>
                <w:sz w:val="20"/>
                <w:szCs w:val="20"/>
              </w:rPr>
            </w:pPr>
            <w:r w:rsidRPr="003635B8">
              <w:rPr>
                <w:sz w:val="20"/>
                <w:szCs w:val="20"/>
              </w:rPr>
              <w:t xml:space="preserve">Cannot be assessed </w:t>
            </w:r>
            <w:r w:rsidRPr="003635B8">
              <w:rPr>
                <w:sz w:val="20"/>
                <w:szCs w:val="20"/>
                <w:u w:val="single"/>
              </w:rPr>
              <w:t xml:space="preserve">      </w:t>
            </w:r>
            <w:r w:rsidR="00F22565"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  </w:t>
            </w:r>
            <w:r w:rsidRPr="003635B8">
              <w:rPr>
                <w:sz w:val="20"/>
                <w:szCs w:val="20"/>
                <w:u w:val="single"/>
              </w:rPr>
              <w:t xml:space="preserve">         </w:t>
            </w:r>
          </w:p>
        </w:tc>
      </w:tr>
      <w:tr w:rsidR="0014319D" w14:paraId="0C13CE1C" w14:textId="405EBED7" w:rsidTr="0060156B">
        <w:trPr>
          <w:trHeight w:val="2268"/>
          <w:jc w:val="center"/>
        </w:trPr>
        <w:tc>
          <w:tcPr>
            <w:tcW w:w="10147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14:paraId="32915D46" w14:textId="3322EEEE" w:rsidR="0014319D" w:rsidRPr="002565C7" w:rsidRDefault="0014319D" w:rsidP="0014319D">
            <w:pPr>
              <w:spacing w:line="240" w:lineRule="auto"/>
              <w:ind w:leftChars="100" w:left="441" w:hangingChars="100" w:hanging="201"/>
              <w:rPr>
                <w:rFonts w:eastAsiaTheme="minorEastAsia"/>
                <w:b/>
                <w:bCs/>
                <w:sz w:val="22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t>Tumor size (gross)</w:t>
            </w:r>
            <w:r w:rsidR="002565C7" w:rsidRPr="002565C7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:</w:t>
            </w:r>
          </w:p>
          <w:p w14:paraId="0DB415C8" w14:textId="77777777" w:rsidR="0014319D" w:rsidRPr="003635B8" w:rsidRDefault="0014319D" w:rsidP="00AC184F">
            <w:pPr>
              <w:spacing w:line="240" w:lineRule="auto"/>
              <w:ind w:firstLine="48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Maximum diameter of the dominant tumor:</w:t>
            </w:r>
            <w:r w:rsidRPr="003635B8">
              <w:rPr>
                <w:sz w:val="20"/>
                <w:szCs w:val="20"/>
                <w:u w:val="single"/>
              </w:rPr>
              <w:t xml:space="preserve">        </w:t>
            </w:r>
            <w:r w:rsidRPr="003635B8">
              <w:rPr>
                <w:sz w:val="20"/>
                <w:szCs w:val="20"/>
              </w:rPr>
              <w:t>mm</w:t>
            </w:r>
          </w:p>
          <w:p w14:paraId="50B45AD8" w14:textId="77777777" w:rsidR="0014319D" w:rsidRPr="003635B8" w:rsidRDefault="0014319D" w:rsidP="00AC184F">
            <w:pPr>
              <w:spacing w:line="240" w:lineRule="auto"/>
              <w:ind w:firstLine="48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Other two dimensions:</w:t>
            </w:r>
            <w:r w:rsidRPr="003635B8">
              <w:rPr>
                <w:sz w:val="20"/>
                <w:szCs w:val="20"/>
                <w:u w:val="single"/>
              </w:rPr>
              <w:t xml:space="preserve">      </w:t>
            </w:r>
            <w:r w:rsidRPr="003635B8">
              <w:rPr>
                <w:sz w:val="20"/>
                <w:szCs w:val="20"/>
              </w:rPr>
              <w:t xml:space="preserve">mm × </w:t>
            </w:r>
            <w:r w:rsidRPr="003635B8">
              <w:rPr>
                <w:sz w:val="20"/>
                <w:szCs w:val="20"/>
                <w:u w:val="single"/>
              </w:rPr>
              <w:t xml:space="preserve">      </w:t>
            </w:r>
            <w:r w:rsidRPr="003635B8">
              <w:rPr>
                <w:sz w:val="20"/>
                <w:szCs w:val="20"/>
              </w:rPr>
              <w:t>mm</w:t>
            </w:r>
          </w:p>
          <w:p w14:paraId="320DEB5C" w14:textId="77777777" w:rsidR="0014319D" w:rsidRPr="003635B8" w:rsidRDefault="0014319D" w:rsidP="00AC184F">
            <w:pPr>
              <w:spacing w:line="240" w:lineRule="auto"/>
              <w:ind w:firstLine="48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If multiple foci, dimensions of smaller foci:</w:t>
            </w:r>
          </w:p>
          <w:p w14:paraId="5B0AE88F" w14:textId="77777777" w:rsidR="0014319D" w:rsidRPr="003635B8" w:rsidRDefault="0014319D" w:rsidP="00F22565">
            <w:pPr>
              <w:spacing w:line="240" w:lineRule="auto"/>
              <w:ind w:firstLine="739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1.</w:t>
            </w:r>
            <w:r w:rsidRPr="003635B8">
              <w:rPr>
                <w:sz w:val="20"/>
                <w:szCs w:val="20"/>
                <w:u w:val="single"/>
              </w:rPr>
              <w:t xml:space="preserve">      </w:t>
            </w:r>
            <w:r w:rsidRPr="003635B8">
              <w:rPr>
                <w:sz w:val="20"/>
                <w:szCs w:val="20"/>
              </w:rPr>
              <w:t xml:space="preserve">mm × </w:t>
            </w:r>
            <w:r w:rsidRPr="003635B8">
              <w:rPr>
                <w:sz w:val="20"/>
                <w:szCs w:val="20"/>
                <w:u w:val="single"/>
              </w:rPr>
              <w:t xml:space="preserve">      </w:t>
            </w:r>
            <w:r w:rsidRPr="003635B8">
              <w:rPr>
                <w:sz w:val="20"/>
                <w:szCs w:val="20"/>
              </w:rPr>
              <w:t xml:space="preserve">mm × </w:t>
            </w:r>
            <w:r w:rsidRPr="003635B8">
              <w:rPr>
                <w:sz w:val="20"/>
                <w:szCs w:val="20"/>
                <w:u w:val="single"/>
              </w:rPr>
              <w:t xml:space="preserve">      </w:t>
            </w:r>
            <w:r w:rsidRPr="003635B8">
              <w:rPr>
                <w:sz w:val="20"/>
                <w:szCs w:val="20"/>
              </w:rPr>
              <w:t>mm</w:t>
            </w:r>
          </w:p>
          <w:p w14:paraId="0DCC01EB" w14:textId="4C88A25F" w:rsidR="0014319D" w:rsidRPr="003635B8" w:rsidRDefault="0014319D" w:rsidP="00F22565">
            <w:pPr>
              <w:spacing w:line="240" w:lineRule="auto"/>
              <w:ind w:leftChars="183" w:left="439" w:firstLineChars="150" w:firstLine="300"/>
              <w:rPr>
                <w:sz w:val="20"/>
                <w:szCs w:val="20"/>
              </w:rPr>
            </w:pPr>
            <w:r w:rsidRPr="003635B8">
              <w:rPr>
                <w:sz w:val="20"/>
                <w:szCs w:val="20"/>
              </w:rPr>
              <w:t>2.</w:t>
            </w:r>
            <w:r w:rsidRPr="003635B8">
              <w:rPr>
                <w:sz w:val="20"/>
                <w:szCs w:val="20"/>
                <w:u w:val="single"/>
              </w:rPr>
              <w:t xml:space="preserve">      </w:t>
            </w:r>
            <w:r w:rsidRPr="003635B8">
              <w:rPr>
                <w:sz w:val="20"/>
                <w:szCs w:val="20"/>
              </w:rPr>
              <w:t xml:space="preserve">mm × </w:t>
            </w:r>
            <w:r w:rsidRPr="003635B8">
              <w:rPr>
                <w:sz w:val="20"/>
                <w:szCs w:val="20"/>
                <w:u w:val="single"/>
              </w:rPr>
              <w:t xml:space="preserve">      </w:t>
            </w:r>
            <w:r w:rsidRPr="003635B8">
              <w:rPr>
                <w:sz w:val="20"/>
                <w:szCs w:val="20"/>
              </w:rPr>
              <w:t xml:space="preserve">mm × </w:t>
            </w:r>
            <w:r w:rsidRPr="003635B8">
              <w:rPr>
                <w:sz w:val="20"/>
                <w:szCs w:val="20"/>
                <w:u w:val="single"/>
              </w:rPr>
              <w:t xml:space="preserve">      </w:t>
            </w:r>
            <w:r w:rsidRPr="003635B8">
              <w:rPr>
                <w:sz w:val="20"/>
                <w:szCs w:val="20"/>
              </w:rPr>
              <w:t>mm</w:t>
            </w:r>
          </w:p>
        </w:tc>
      </w:tr>
      <w:tr w:rsidR="0014319D" w14:paraId="16C33013" w14:textId="6672569B" w:rsidTr="0060156B">
        <w:trPr>
          <w:trHeight w:val="2117"/>
          <w:jc w:val="center"/>
        </w:trPr>
        <w:tc>
          <w:tcPr>
            <w:tcW w:w="10147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14:paraId="70DA42F8" w14:textId="3EA09FE5" w:rsidR="0014319D" w:rsidRPr="002565C7" w:rsidRDefault="0014319D" w:rsidP="00F22565">
            <w:pPr>
              <w:spacing w:line="240" w:lineRule="auto"/>
              <w:ind w:leftChars="100" w:left="441" w:hangingChars="100" w:hanging="201"/>
              <w:rPr>
                <w:rFonts w:eastAsiaTheme="minorEastAsia"/>
                <w:b/>
                <w:bCs/>
                <w:sz w:val="22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lastRenderedPageBreak/>
              <w:t>Background pancreas (gross)</w:t>
            </w:r>
            <w:r w:rsidR="002565C7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:</w:t>
            </w:r>
          </w:p>
          <w:p w14:paraId="00482AAB" w14:textId="77777777" w:rsidR="0014319D" w:rsidRPr="003635B8" w:rsidRDefault="0014319D" w:rsidP="00AC184F">
            <w:pPr>
              <w:spacing w:line="240" w:lineRule="auto"/>
              <w:ind w:firstLine="44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Associated intraductal lesions:</w:t>
            </w:r>
          </w:p>
          <w:p w14:paraId="6B999E49" w14:textId="77777777" w:rsidR="0014319D" w:rsidRPr="003635B8" w:rsidRDefault="0014319D" w:rsidP="00761D20">
            <w:pPr>
              <w:spacing w:line="240" w:lineRule="auto"/>
              <w:ind w:firstLine="739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None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7F5A5140" w14:textId="77777777" w:rsidR="0014319D" w:rsidRPr="003635B8" w:rsidRDefault="0014319D" w:rsidP="00761D20">
            <w:pPr>
              <w:spacing w:line="240" w:lineRule="auto"/>
              <w:ind w:firstLine="739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Present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□: </w:t>
            </w:r>
          </w:p>
          <w:p w14:paraId="46EC00B5" w14:textId="77777777" w:rsidR="0014319D" w:rsidRPr="003635B8" w:rsidRDefault="0014319D" w:rsidP="00761D20">
            <w:pPr>
              <w:spacing w:line="240" w:lineRule="auto"/>
              <w:ind w:firstLineChars="582" w:firstLine="1164"/>
              <w:rPr>
                <w:sz w:val="22"/>
                <w:u w:val="single"/>
              </w:rPr>
            </w:pPr>
            <w:r w:rsidRPr="003635B8">
              <w:rPr>
                <w:sz w:val="20"/>
                <w:szCs w:val="20"/>
              </w:rPr>
              <w:t>Involved main pancreatic duct length and diameter:</w:t>
            </w:r>
            <w:r w:rsidRPr="003635B8">
              <w:rPr>
                <w:sz w:val="20"/>
                <w:szCs w:val="20"/>
                <w:u w:val="single"/>
              </w:rPr>
              <w:t xml:space="preserve">                                    </w:t>
            </w:r>
          </w:p>
          <w:p w14:paraId="66E3EE5A" w14:textId="53138C0E" w:rsidR="0014319D" w:rsidRPr="003635B8" w:rsidRDefault="0014319D" w:rsidP="00761D20">
            <w:pPr>
              <w:spacing w:line="240" w:lineRule="auto"/>
              <w:ind w:firstLineChars="582" w:firstLine="1164"/>
              <w:rPr>
                <w:sz w:val="22"/>
                <w:u w:val="single"/>
              </w:rPr>
            </w:pPr>
            <w:r w:rsidRPr="003635B8">
              <w:rPr>
                <w:sz w:val="20"/>
                <w:szCs w:val="20"/>
              </w:rPr>
              <w:t xml:space="preserve">Extent of branch duct involvement: </w:t>
            </w:r>
            <w:r w:rsidRPr="003635B8">
              <w:rPr>
                <w:sz w:val="20"/>
                <w:szCs w:val="20"/>
                <w:u w:val="single"/>
              </w:rPr>
              <w:t xml:space="preserve">                              </w:t>
            </w:r>
            <w:r w:rsidR="00F22565"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        </w:t>
            </w:r>
            <w:r w:rsidRPr="003635B8">
              <w:rPr>
                <w:sz w:val="20"/>
                <w:szCs w:val="20"/>
                <w:u w:val="single"/>
              </w:rPr>
              <w:t xml:space="preserve">         </w:t>
            </w:r>
          </w:p>
          <w:p w14:paraId="4B716807" w14:textId="150091BB" w:rsidR="0014319D" w:rsidRPr="003635B8" w:rsidRDefault="0014319D" w:rsidP="00761D20">
            <w:pPr>
              <w:spacing w:line="240" w:lineRule="auto"/>
              <w:ind w:firstLineChars="582" w:firstLine="1164"/>
              <w:rPr>
                <w:sz w:val="20"/>
                <w:szCs w:val="20"/>
              </w:rPr>
            </w:pPr>
            <w:r w:rsidRPr="003635B8">
              <w:rPr>
                <w:sz w:val="20"/>
                <w:szCs w:val="20"/>
              </w:rPr>
              <w:t xml:space="preserve">Relationship and distance to tumor: </w:t>
            </w:r>
            <w:r w:rsidRPr="003635B8">
              <w:rPr>
                <w:sz w:val="20"/>
                <w:szCs w:val="20"/>
                <w:u w:val="single"/>
              </w:rPr>
              <w:t xml:space="preserve">                               </w:t>
            </w:r>
            <w:r w:rsidR="00F22565"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        </w:t>
            </w:r>
            <w:r w:rsidRPr="003635B8">
              <w:rPr>
                <w:sz w:val="20"/>
                <w:szCs w:val="20"/>
                <w:u w:val="single"/>
              </w:rPr>
              <w:t xml:space="preserve">        </w:t>
            </w:r>
          </w:p>
        </w:tc>
      </w:tr>
      <w:tr w:rsidR="0014319D" w14:paraId="01BF1387" w14:textId="58B0A7B6" w:rsidTr="0060156B">
        <w:trPr>
          <w:trHeight w:val="454"/>
          <w:jc w:val="center"/>
        </w:trPr>
        <w:tc>
          <w:tcPr>
            <w:tcW w:w="10147" w:type="dxa"/>
            <w:gridSpan w:val="10"/>
            <w:tcBorders>
              <w:top w:val="nil"/>
            </w:tcBorders>
            <w:vAlign w:val="center"/>
          </w:tcPr>
          <w:p w14:paraId="03CBF8AA" w14:textId="77777777" w:rsidR="0014319D" w:rsidRPr="002565C7" w:rsidRDefault="0014319D" w:rsidP="0069429C">
            <w:pPr>
              <w:spacing w:line="240" w:lineRule="auto"/>
              <w:ind w:leftChars="100" w:left="240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t>Associated cystic lesions:</w:t>
            </w:r>
          </w:p>
          <w:p w14:paraId="430F41F0" w14:textId="77777777" w:rsidR="0014319D" w:rsidRPr="003635B8" w:rsidRDefault="0014319D" w:rsidP="0069429C">
            <w:pPr>
              <w:spacing w:line="240" w:lineRule="auto"/>
              <w:ind w:firstLine="739"/>
              <w:rPr>
                <w:sz w:val="22"/>
                <w:lang w:val="pt-PT"/>
              </w:rPr>
            </w:pPr>
            <w:r w:rsidRPr="003635B8">
              <w:rPr>
                <w:sz w:val="20"/>
                <w:szCs w:val="20"/>
                <w:lang w:val="pt-PT"/>
              </w:rPr>
              <w:t>None</w:t>
            </w:r>
            <w:r>
              <w:rPr>
                <w:rFonts w:eastAsiaTheme="minorEastAsia" w:hint="eastAsia"/>
                <w:sz w:val="20"/>
                <w:szCs w:val="20"/>
                <w:lang w:val="pt-PT" w:eastAsia="zh-CN"/>
              </w:rPr>
              <w:t xml:space="preserve"> </w:t>
            </w:r>
            <w:r w:rsidRPr="003635B8">
              <w:rPr>
                <w:rFonts w:hint="eastAsia"/>
                <w:sz w:val="20"/>
                <w:szCs w:val="20"/>
                <w:lang w:val="pt-PT"/>
              </w:rPr>
              <w:t>□</w:t>
            </w:r>
          </w:p>
          <w:p w14:paraId="3B616629" w14:textId="77777777" w:rsidR="0014319D" w:rsidRPr="003635B8" w:rsidRDefault="0014319D" w:rsidP="0069429C">
            <w:pPr>
              <w:spacing w:line="240" w:lineRule="auto"/>
              <w:ind w:firstLine="739"/>
              <w:rPr>
                <w:sz w:val="22"/>
                <w:lang w:val="pt-PT"/>
              </w:rPr>
            </w:pPr>
            <w:r w:rsidRPr="003635B8">
              <w:rPr>
                <w:sz w:val="20"/>
                <w:szCs w:val="20"/>
                <w:lang w:val="pt-PT"/>
              </w:rPr>
              <w:t>Present</w:t>
            </w:r>
            <w:r>
              <w:rPr>
                <w:rFonts w:eastAsiaTheme="minorEastAsia" w:hint="eastAsia"/>
                <w:sz w:val="20"/>
                <w:szCs w:val="20"/>
                <w:lang w:val="pt-PT" w:eastAsia="zh-CN"/>
              </w:rPr>
              <w:t xml:space="preserve"> </w:t>
            </w:r>
            <w:r w:rsidRPr="003635B8">
              <w:rPr>
                <w:rFonts w:hint="eastAsia"/>
                <w:sz w:val="20"/>
                <w:szCs w:val="20"/>
                <w:lang w:val="pt-PT"/>
              </w:rPr>
              <w:t>□</w:t>
            </w:r>
            <w:r w:rsidRPr="003635B8">
              <w:rPr>
                <w:sz w:val="20"/>
                <w:szCs w:val="20"/>
                <w:lang w:val="pt-PT"/>
              </w:rPr>
              <w:t>:</w:t>
            </w:r>
            <w:r>
              <w:rPr>
                <w:rFonts w:eastAsiaTheme="minorEastAsia" w:hint="eastAsia"/>
                <w:sz w:val="20"/>
                <w:szCs w:val="20"/>
                <w:lang w:val="pt-PT" w:eastAsia="zh-CN"/>
              </w:rPr>
              <w:t xml:space="preserve">  </w:t>
            </w:r>
            <w:r w:rsidRPr="003635B8">
              <w:rPr>
                <w:sz w:val="20"/>
                <w:szCs w:val="20"/>
                <w:lang w:val="pt-PT"/>
              </w:rPr>
              <w:t>Unilocular</w:t>
            </w:r>
            <w:r w:rsidRPr="003635B8">
              <w:rPr>
                <w:rFonts w:hint="eastAsia"/>
                <w:sz w:val="20"/>
                <w:szCs w:val="20"/>
                <w:lang w:val="pt-PT"/>
              </w:rPr>
              <w:t>□</w:t>
            </w:r>
            <w:r w:rsidRPr="003635B8">
              <w:rPr>
                <w:sz w:val="20"/>
                <w:szCs w:val="20"/>
                <w:lang w:val="pt-PT"/>
              </w:rPr>
              <w:t xml:space="preserve">  </w:t>
            </w:r>
            <w:r>
              <w:rPr>
                <w:rFonts w:eastAsiaTheme="minorEastAsia" w:hint="eastAsia"/>
                <w:sz w:val="20"/>
                <w:szCs w:val="20"/>
                <w:lang w:val="pt-PT" w:eastAsia="zh-CN"/>
              </w:rPr>
              <w:t xml:space="preserve"> </w:t>
            </w:r>
            <w:r w:rsidRPr="003635B8">
              <w:rPr>
                <w:sz w:val="20"/>
                <w:szCs w:val="20"/>
                <w:lang w:val="pt-PT"/>
              </w:rPr>
              <w:t xml:space="preserve">   Multilocular</w:t>
            </w:r>
            <w:r w:rsidRPr="003635B8">
              <w:rPr>
                <w:rFonts w:hint="eastAsia"/>
                <w:sz w:val="20"/>
                <w:szCs w:val="20"/>
                <w:lang w:val="pt-PT"/>
              </w:rPr>
              <w:t>□</w:t>
            </w:r>
          </w:p>
          <w:p w14:paraId="229901CC" w14:textId="30D9E67C" w:rsidR="0014319D" w:rsidRPr="003635B8" w:rsidRDefault="0014319D" w:rsidP="0069429C">
            <w:pPr>
              <w:spacing w:line="240" w:lineRule="auto"/>
              <w:ind w:firstLineChars="865" w:firstLine="1730"/>
              <w:rPr>
                <w:sz w:val="22"/>
                <w:u w:val="single"/>
              </w:rPr>
            </w:pPr>
            <w:r w:rsidRPr="003635B8">
              <w:rPr>
                <w:sz w:val="20"/>
                <w:szCs w:val="20"/>
              </w:rPr>
              <w:t xml:space="preserve">Size of cystic lesion(s): </w:t>
            </w:r>
            <w:r w:rsidRPr="003635B8">
              <w:rPr>
                <w:sz w:val="20"/>
                <w:szCs w:val="20"/>
                <w:u w:val="single"/>
              </w:rPr>
              <w:t xml:space="preserve">              </w:t>
            </w:r>
            <w:r w:rsidR="00F22565"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</w:t>
            </w:r>
            <w:r w:rsidRPr="003635B8">
              <w:rPr>
                <w:sz w:val="20"/>
                <w:szCs w:val="20"/>
                <w:u w:val="single"/>
              </w:rPr>
              <w:t xml:space="preserve">                        </w:t>
            </w:r>
          </w:p>
          <w:p w14:paraId="62E6ACD9" w14:textId="77777777" w:rsidR="0014319D" w:rsidRPr="003635B8" w:rsidRDefault="0014319D" w:rsidP="0069429C">
            <w:pPr>
              <w:spacing w:line="240" w:lineRule="auto"/>
              <w:ind w:firstLineChars="865" w:firstLine="1730"/>
              <w:rPr>
                <w:sz w:val="22"/>
                <w:u w:val="single"/>
              </w:rPr>
            </w:pPr>
            <w:r w:rsidRPr="003635B8">
              <w:rPr>
                <w:sz w:val="20"/>
                <w:szCs w:val="20"/>
              </w:rPr>
              <w:t xml:space="preserve">Relationship and distance to tumor: </w:t>
            </w:r>
            <w:r w:rsidRPr="003635B8">
              <w:rPr>
                <w:sz w:val="20"/>
                <w:szCs w:val="20"/>
                <w:u w:val="single"/>
              </w:rPr>
              <w:t xml:space="preserve">                            </w:t>
            </w:r>
          </w:p>
          <w:p w14:paraId="0C1EE2C9" w14:textId="58C56461" w:rsidR="0014319D" w:rsidRPr="00F22565" w:rsidRDefault="0014319D" w:rsidP="0069429C">
            <w:pPr>
              <w:spacing w:line="240" w:lineRule="auto"/>
              <w:ind w:firstLineChars="865" w:firstLine="1730"/>
              <w:rPr>
                <w:rFonts w:eastAsiaTheme="minorEastAsia"/>
                <w:sz w:val="20"/>
                <w:szCs w:val="20"/>
                <w:lang w:eastAsia="zh-CN"/>
              </w:rPr>
            </w:pPr>
            <w:r w:rsidRPr="003635B8">
              <w:rPr>
                <w:sz w:val="20"/>
                <w:szCs w:val="20"/>
              </w:rPr>
              <w:t xml:space="preserve">Nature of cystic content: </w:t>
            </w:r>
            <w:r w:rsidRPr="003635B8">
              <w:rPr>
                <w:sz w:val="20"/>
                <w:szCs w:val="20"/>
                <w:u w:val="single"/>
              </w:rPr>
              <w:t xml:space="preserve">                            </w:t>
            </w:r>
            <w:r w:rsidR="00F22565"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       </w:t>
            </w:r>
          </w:p>
        </w:tc>
      </w:tr>
      <w:tr w:rsidR="0014319D" w14:paraId="5614C39C" w14:textId="17EF018E" w:rsidTr="0060156B">
        <w:trPr>
          <w:trHeight w:val="510"/>
          <w:jc w:val="center"/>
        </w:trPr>
        <w:tc>
          <w:tcPr>
            <w:tcW w:w="10147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1B5178" w14:textId="0BA91092" w:rsidR="0014319D" w:rsidRPr="00761D20" w:rsidRDefault="0014319D" w:rsidP="00AC184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61D20">
              <w:rPr>
                <w:b/>
                <w:bCs/>
                <w:sz w:val="20"/>
                <w:szCs w:val="20"/>
              </w:rPr>
              <w:t>Microscopic morphology</w:t>
            </w:r>
          </w:p>
        </w:tc>
      </w:tr>
      <w:tr w:rsidR="0014319D" w14:paraId="4A973C65" w14:textId="7E113ADD" w:rsidTr="0060156B">
        <w:trPr>
          <w:trHeight w:val="3188"/>
          <w:jc w:val="center"/>
        </w:trPr>
        <w:tc>
          <w:tcPr>
            <w:tcW w:w="10147" w:type="dxa"/>
            <w:gridSpan w:val="10"/>
            <w:tcBorders>
              <w:bottom w:val="nil"/>
            </w:tcBorders>
            <w:vAlign w:val="center"/>
          </w:tcPr>
          <w:p w14:paraId="0603FDD3" w14:textId="57FDE430" w:rsidR="0014319D" w:rsidRPr="002565C7" w:rsidRDefault="0014319D" w:rsidP="00F22565">
            <w:pPr>
              <w:spacing w:line="240" w:lineRule="auto"/>
              <w:ind w:leftChars="100" w:left="240"/>
              <w:rPr>
                <w:rFonts w:eastAsiaTheme="minorEastAsia"/>
                <w:b/>
                <w:bCs/>
                <w:sz w:val="22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t>Histologic type of tumor</w:t>
            </w:r>
            <w:r w:rsidR="002565C7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:</w:t>
            </w:r>
          </w:p>
          <w:p w14:paraId="622D42CE" w14:textId="77777777" w:rsidR="0014319D" w:rsidRPr="003635B8" w:rsidRDefault="0014319D" w:rsidP="00F22565">
            <w:pPr>
              <w:spacing w:line="240" w:lineRule="auto"/>
              <w:ind w:leftChars="150" w:left="360" w:firstLine="237"/>
              <w:rPr>
                <w:sz w:val="22"/>
                <w:lang w:val="en-GB"/>
              </w:rPr>
            </w:pPr>
            <w:r w:rsidRPr="003635B8">
              <w:rPr>
                <w:sz w:val="20"/>
                <w:szCs w:val="20"/>
                <w:lang w:val="en-GB"/>
              </w:rPr>
              <w:t>Ductal adenocarcinoma □</w:t>
            </w:r>
          </w:p>
          <w:p w14:paraId="7D68D567" w14:textId="77777777" w:rsidR="0014319D" w:rsidRPr="003635B8" w:rsidRDefault="0014319D" w:rsidP="00F22565">
            <w:pPr>
              <w:spacing w:line="240" w:lineRule="auto"/>
              <w:ind w:leftChars="150" w:left="360" w:firstLineChars="400" w:firstLine="800"/>
              <w:rPr>
                <w:sz w:val="22"/>
                <w:lang w:val="it-IT"/>
              </w:rPr>
            </w:pPr>
            <w:r w:rsidRPr="003635B8">
              <w:rPr>
                <w:sz w:val="20"/>
                <w:szCs w:val="20"/>
                <w:lang w:val="it-IT"/>
              </w:rPr>
              <w:t>Ductal adenocarcinoma (NOS)</w:t>
            </w:r>
            <w:r>
              <w:rPr>
                <w:rFonts w:eastAsiaTheme="minorEastAsia" w:hint="eastAsia"/>
                <w:sz w:val="20"/>
                <w:szCs w:val="20"/>
                <w:lang w:val="it-IT" w:eastAsia="zh-CN"/>
              </w:rPr>
              <w:t xml:space="preserve"> </w:t>
            </w:r>
            <w:r w:rsidRPr="003635B8">
              <w:rPr>
                <w:sz w:val="20"/>
                <w:szCs w:val="20"/>
                <w:lang w:val="it-IT"/>
              </w:rPr>
              <w:t>□</w:t>
            </w:r>
          </w:p>
          <w:p w14:paraId="39CFBC9D" w14:textId="52FC4A1D" w:rsidR="0014319D" w:rsidRPr="003635B8" w:rsidRDefault="0014319D" w:rsidP="00F22565">
            <w:pPr>
              <w:spacing w:line="240" w:lineRule="auto"/>
              <w:ind w:leftChars="150" w:left="360" w:firstLineChars="400" w:firstLine="800"/>
              <w:rPr>
                <w:sz w:val="22"/>
                <w:u w:val="single"/>
                <w:lang w:val="it-IT"/>
              </w:rPr>
            </w:pPr>
            <w:r w:rsidRPr="003635B8">
              <w:rPr>
                <w:sz w:val="20"/>
                <w:szCs w:val="20"/>
                <w:lang w:val="it-IT"/>
              </w:rPr>
              <w:t xml:space="preserve">Variant type: </w:t>
            </w:r>
            <w:r w:rsidRPr="003635B8">
              <w:rPr>
                <w:sz w:val="20"/>
                <w:szCs w:val="20"/>
                <w:u w:val="single"/>
                <w:lang w:val="it-IT"/>
              </w:rPr>
              <w:t xml:space="preserve">                    </w:t>
            </w:r>
            <w:r w:rsidR="00F22565">
              <w:rPr>
                <w:rFonts w:eastAsiaTheme="minorEastAsia" w:hint="eastAsia"/>
                <w:sz w:val="20"/>
                <w:szCs w:val="20"/>
                <w:u w:val="single"/>
                <w:lang w:val="it-IT" w:eastAsia="zh-CN"/>
              </w:rPr>
              <w:t xml:space="preserve">                 </w:t>
            </w:r>
            <w:r w:rsidRPr="003635B8">
              <w:rPr>
                <w:sz w:val="20"/>
                <w:szCs w:val="20"/>
                <w:u w:val="single"/>
                <w:lang w:val="it-IT"/>
              </w:rPr>
              <w:t xml:space="preserve">                 </w:t>
            </w:r>
          </w:p>
          <w:p w14:paraId="7183B7F6" w14:textId="77777777" w:rsidR="0014319D" w:rsidRPr="003635B8" w:rsidRDefault="0014319D" w:rsidP="00F22565">
            <w:pPr>
              <w:spacing w:line="240" w:lineRule="auto"/>
              <w:ind w:leftChars="150" w:left="360" w:firstLine="237"/>
              <w:rPr>
                <w:sz w:val="22"/>
                <w:lang w:val="it-IT"/>
              </w:rPr>
            </w:pPr>
            <w:r w:rsidRPr="003635B8">
              <w:rPr>
                <w:sz w:val="20"/>
                <w:szCs w:val="20"/>
                <w:lang w:val="it-IT"/>
              </w:rPr>
              <w:t>Acinar cell carcinoma □</w:t>
            </w:r>
          </w:p>
          <w:p w14:paraId="65354BE8" w14:textId="77777777" w:rsidR="0014319D" w:rsidRPr="003635B8" w:rsidRDefault="0014319D" w:rsidP="00F22565">
            <w:pPr>
              <w:spacing w:line="240" w:lineRule="auto"/>
              <w:ind w:leftChars="150" w:left="360" w:firstLine="237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Intraductal papillary mucinous neoplasm (IPMN) with invasive carcinoma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48ADE0B7" w14:textId="77777777" w:rsidR="0014319D" w:rsidRPr="003635B8" w:rsidRDefault="0014319D" w:rsidP="00F22565">
            <w:pPr>
              <w:spacing w:line="240" w:lineRule="auto"/>
              <w:ind w:leftChars="150" w:left="360" w:firstLine="237"/>
              <w:rPr>
                <w:sz w:val="22"/>
              </w:rPr>
            </w:pPr>
            <w:r w:rsidRPr="003635B8">
              <w:rPr>
                <w:sz w:val="20"/>
                <w:szCs w:val="20"/>
              </w:rPr>
              <w:t xml:space="preserve">Intraductal </w:t>
            </w:r>
            <w:proofErr w:type="spellStart"/>
            <w:r w:rsidRPr="003635B8">
              <w:rPr>
                <w:sz w:val="20"/>
                <w:szCs w:val="20"/>
              </w:rPr>
              <w:t>oncocytic</w:t>
            </w:r>
            <w:proofErr w:type="spellEnd"/>
            <w:r w:rsidRPr="003635B8">
              <w:rPr>
                <w:sz w:val="20"/>
                <w:szCs w:val="20"/>
              </w:rPr>
              <w:t xml:space="preserve"> papillary neoplasm (IOPN) with invasive carcinoma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5192B9BA" w14:textId="77777777" w:rsidR="0014319D" w:rsidRPr="003635B8" w:rsidRDefault="0014319D" w:rsidP="00F22565">
            <w:pPr>
              <w:spacing w:line="240" w:lineRule="auto"/>
              <w:ind w:leftChars="150" w:left="360" w:firstLine="237"/>
              <w:rPr>
                <w:sz w:val="22"/>
              </w:rPr>
            </w:pPr>
            <w:r w:rsidRPr="003635B8">
              <w:rPr>
                <w:sz w:val="20"/>
                <w:szCs w:val="20"/>
              </w:rPr>
              <w:t xml:space="preserve">Intraductal </w:t>
            </w:r>
            <w:proofErr w:type="spellStart"/>
            <w:r w:rsidRPr="003635B8">
              <w:rPr>
                <w:sz w:val="20"/>
                <w:szCs w:val="20"/>
              </w:rPr>
              <w:t>tubulopapillary</w:t>
            </w:r>
            <w:proofErr w:type="spellEnd"/>
            <w:r w:rsidRPr="003635B8">
              <w:rPr>
                <w:sz w:val="20"/>
                <w:szCs w:val="20"/>
              </w:rPr>
              <w:t xml:space="preserve"> neoplasm (ITPN) with invasive carcinoma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04EBE7F8" w14:textId="77777777" w:rsidR="0014319D" w:rsidRPr="003635B8" w:rsidRDefault="0014319D" w:rsidP="00F22565">
            <w:pPr>
              <w:spacing w:line="240" w:lineRule="auto"/>
              <w:ind w:leftChars="150" w:left="360" w:firstLine="237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Mucinous cystic neoplasm (MCN) with invasive carcinoma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760C1B0E" w14:textId="5327F5EA" w:rsidR="0014319D" w:rsidRPr="003635B8" w:rsidRDefault="0014319D" w:rsidP="00F22565">
            <w:pPr>
              <w:spacing w:line="240" w:lineRule="auto"/>
              <w:ind w:leftChars="150" w:left="360" w:firstLineChars="118" w:firstLine="236"/>
              <w:rPr>
                <w:sz w:val="20"/>
                <w:szCs w:val="20"/>
              </w:rPr>
            </w:pPr>
            <w:r w:rsidRPr="003635B8">
              <w:rPr>
                <w:sz w:val="20"/>
                <w:szCs w:val="20"/>
              </w:rPr>
              <w:t>Other type:</w:t>
            </w:r>
            <w:r w:rsidRPr="003635B8">
              <w:rPr>
                <w:sz w:val="20"/>
                <w:szCs w:val="20"/>
                <w:u w:val="single"/>
              </w:rPr>
              <w:t xml:space="preserve">                      </w:t>
            </w:r>
            <w:r w:rsidR="00F22565"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                          </w:t>
            </w:r>
            <w:r w:rsidRPr="003635B8">
              <w:rPr>
                <w:sz w:val="20"/>
                <w:szCs w:val="20"/>
                <w:u w:val="single"/>
              </w:rPr>
              <w:t xml:space="preserve">        </w:t>
            </w:r>
          </w:p>
        </w:tc>
      </w:tr>
      <w:tr w:rsidR="0014319D" w14:paraId="08F0209F" w14:textId="4976E225" w:rsidTr="0060156B">
        <w:trPr>
          <w:trHeight w:val="1990"/>
          <w:jc w:val="center"/>
        </w:trPr>
        <w:tc>
          <w:tcPr>
            <w:tcW w:w="10147" w:type="dxa"/>
            <w:gridSpan w:val="10"/>
            <w:tcBorders>
              <w:top w:val="nil"/>
              <w:bottom w:val="nil"/>
            </w:tcBorders>
            <w:vAlign w:val="center"/>
          </w:tcPr>
          <w:p w14:paraId="71D8A0FF" w14:textId="5E34F906" w:rsidR="0014319D" w:rsidRPr="002565C7" w:rsidRDefault="0014319D" w:rsidP="00F22565">
            <w:pPr>
              <w:spacing w:line="240" w:lineRule="auto"/>
              <w:ind w:leftChars="100" w:left="240"/>
              <w:rPr>
                <w:rFonts w:eastAsiaTheme="minorEastAsia"/>
                <w:b/>
                <w:bCs/>
                <w:sz w:val="22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t>Differentiation grade</w:t>
            </w:r>
            <w:r w:rsidR="002565C7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:</w:t>
            </w:r>
          </w:p>
          <w:p w14:paraId="1EA54336" w14:textId="77777777" w:rsidR="0014319D" w:rsidRPr="003635B8" w:rsidRDefault="0014319D" w:rsidP="00F22565">
            <w:pPr>
              <w:spacing w:line="240" w:lineRule="auto"/>
              <w:ind w:leftChars="200" w:left="480" w:firstLineChars="58" w:firstLine="116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Grade 1 (well differentiated)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    </w:t>
            </w:r>
          </w:p>
          <w:p w14:paraId="451029BC" w14:textId="77777777" w:rsidR="0014319D" w:rsidRPr="003635B8" w:rsidRDefault="0014319D" w:rsidP="00F22565">
            <w:pPr>
              <w:spacing w:line="240" w:lineRule="auto"/>
              <w:ind w:leftChars="200" w:left="480" w:firstLineChars="58" w:firstLine="116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Grade 2 (moderately differentiated)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    </w:t>
            </w:r>
          </w:p>
          <w:p w14:paraId="181DF734" w14:textId="77777777" w:rsidR="0014319D" w:rsidRPr="003635B8" w:rsidRDefault="0014319D" w:rsidP="00F22565">
            <w:pPr>
              <w:spacing w:line="240" w:lineRule="auto"/>
              <w:ind w:leftChars="200" w:left="480" w:firstLineChars="58" w:firstLine="116"/>
              <w:rPr>
                <w:rFonts w:eastAsia="宋体"/>
                <w:sz w:val="22"/>
                <w:lang w:eastAsia="zh-CN"/>
              </w:rPr>
            </w:pPr>
            <w:r w:rsidRPr="003635B8">
              <w:rPr>
                <w:sz w:val="20"/>
                <w:szCs w:val="20"/>
              </w:rPr>
              <w:t>Grade 3 (poorly differentiated)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50A13A91" w14:textId="77777777" w:rsidR="0014319D" w:rsidRPr="003635B8" w:rsidRDefault="0014319D" w:rsidP="00F22565">
            <w:pPr>
              <w:spacing w:line="240" w:lineRule="auto"/>
              <w:ind w:leftChars="200" w:left="480" w:firstLineChars="58" w:firstLine="116"/>
              <w:rPr>
                <w:rFonts w:eastAsia="宋体"/>
                <w:sz w:val="20"/>
                <w:szCs w:val="20"/>
                <w:u w:val="single"/>
                <w:lang w:eastAsia="zh-CN"/>
              </w:rPr>
            </w:pPr>
            <w:r w:rsidRPr="003635B8">
              <w:rPr>
                <w:sz w:val="20"/>
                <w:szCs w:val="20"/>
              </w:rPr>
              <w:t>Other special type:</w:t>
            </w:r>
            <w:r w:rsidRPr="003635B8">
              <w:rPr>
                <w:sz w:val="20"/>
                <w:szCs w:val="20"/>
                <w:u w:val="single"/>
              </w:rPr>
              <w:t xml:space="preserve">  </w:t>
            </w:r>
            <w:r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       </w:t>
            </w:r>
            <w:r w:rsidRPr="003635B8">
              <w:rPr>
                <w:sz w:val="20"/>
                <w:szCs w:val="20"/>
                <w:u w:val="single"/>
              </w:rPr>
              <w:t xml:space="preserve"> </w:t>
            </w:r>
          </w:p>
          <w:p w14:paraId="70CE7B3B" w14:textId="54509AC0" w:rsidR="0014319D" w:rsidRPr="003635B8" w:rsidRDefault="0014319D" w:rsidP="00F22565">
            <w:pPr>
              <w:spacing w:line="240" w:lineRule="auto"/>
              <w:ind w:leftChars="200" w:left="480" w:firstLineChars="58" w:firstLine="116"/>
              <w:rPr>
                <w:sz w:val="20"/>
                <w:szCs w:val="20"/>
              </w:rPr>
            </w:pPr>
            <w:r w:rsidRPr="003635B8">
              <w:rPr>
                <w:sz w:val="20"/>
                <w:szCs w:val="20"/>
              </w:rPr>
              <w:t xml:space="preserve">GX: Cannot be assessed </w:t>
            </w:r>
          </w:p>
        </w:tc>
      </w:tr>
      <w:tr w:rsidR="0014319D" w14:paraId="0A28769D" w14:textId="3C5A85D0" w:rsidTr="0060156B">
        <w:trPr>
          <w:trHeight w:val="510"/>
          <w:jc w:val="center"/>
        </w:trPr>
        <w:tc>
          <w:tcPr>
            <w:tcW w:w="10147" w:type="dxa"/>
            <w:gridSpan w:val="10"/>
            <w:tcBorders>
              <w:top w:val="nil"/>
              <w:bottom w:val="nil"/>
            </w:tcBorders>
            <w:vAlign w:val="center"/>
          </w:tcPr>
          <w:p w14:paraId="77CC4E4E" w14:textId="31424FD8" w:rsidR="0014319D" w:rsidRPr="002565C7" w:rsidRDefault="0014319D" w:rsidP="000904BF">
            <w:pPr>
              <w:spacing w:line="240" w:lineRule="auto"/>
              <w:ind w:leftChars="100" w:left="240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t xml:space="preserve">Maximum invasive diameter (microscopic, </w:t>
            </w:r>
            <w:proofErr w:type="spellStart"/>
            <w:r w:rsidRPr="002565C7">
              <w:rPr>
                <w:b/>
                <w:bCs/>
                <w:sz w:val="20"/>
                <w:szCs w:val="20"/>
              </w:rPr>
              <w:t>pT</w:t>
            </w:r>
            <w:proofErr w:type="spellEnd"/>
            <w:r w:rsidRPr="002565C7">
              <w:rPr>
                <w:b/>
                <w:bCs/>
                <w:sz w:val="20"/>
                <w:szCs w:val="20"/>
              </w:rPr>
              <w:t>)</w:t>
            </w:r>
            <w:r w:rsidR="002565C7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:</w:t>
            </w:r>
          </w:p>
        </w:tc>
      </w:tr>
      <w:tr w:rsidR="000904BF" w14:paraId="149A60DA" w14:textId="77777777" w:rsidTr="0060156B">
        <w:trPr>
          <w:trHeight w:val="340"/>
          <w:jc w:val="center"/>
        </w:trPr>
        <w:tc>
          <w:tcPr>
            <w:tcW w:w="1960" w:type="dxa"/>
            <w:tcBorders>
              <w:top w:val="nil"/>
              <w:bottom w:val="nil"/>
              <w:right w:val="nil"/>
            </w:tcBorders>
            <w:vAlign w:val="center"/>
          </w:tcPr>
          <w:p w14:paraId="4D5B2B3E" w14:textId="497F13E2" w:rsidR="000904BF" w:rsidRPr="003635B8" w:rsidRDefault="000904BF" w:rsidP="000904BF">
            <w:pPr>
              <w:spacing w:line="240" w:lineRule="auto"/>
              <w:ind w:firstLine="597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pT0</w:t>
            </w:r>
          </w:p>
        </w:tc>
        <w:tc>
          <w:tcPr>
            <w:tcW w:w="81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3532C2B4" w14:textId="44B46091" w:rsidR="000904BF" w:rsidRPr="000904BF" w:rsidRDefault="000904BF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No evidence of primary tumor</w:t>
            </w:r>
          </w:p>
        </w:tc>
      </w:tr>
      <w:tr w:rsidR="000904BF" w14:paraId="58C8876D" w14:textId="77777777" w:rsidTr="0060156B">
        <w:trPr>
          <w:trHeight w:val="340"/>
          <w:jc w:val="center"/>
        </w:trPr>
        <w:tc>
          <w:tcPr>
            <w:tcW w:w="1960" w:type="dxa"/>
            <w:tcBorders>
              <w:top w:val="nil"/>
              <w:bottom w:val="nil"/>
              <w:right w:val="nil"/>
            </w:tcBorders>
            <w:vAlign w:val="center"/>
          </w:tcPr>
          <w:p w14:paraId="018258E6" w14:textId="1FB8575A" w:rsidR="000904BF" w:rsidRPr="003635B8" w:rsidRDefault="000904BF" w:rsidP="000904BF">
            <w:pPr>
              <w:spacing w:line="240" w:lineRule="auto"/>
              <w:ind w:firstLine="597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3635B8">
              <w:rPr>
                <w:sz w:val="20"/>
                <w:szCs w:val="20"/>
              </w:rPr>
              <w:t>pTis</w:t>
            </w:r>
            <w:proofErr w:type="spellEnd"/>
          </w:p>
        </w:tc>
        <w:tc>
          <w:tcPr>
            <w:tcW w:w="81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5DFF2196" w14:textId="18959C0A" w:rsidR="000904BF" w:rsidRPr="000904BF" w:rsidRDefault="000904BF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Carcinoma in situ</w:t>
            </w:r>
          </w:p>
        </w:tc>
      </w:tr>
      <w:tr w:rsidR="000904BF" w14:paraId="7A2E908B" w14:textId="77777777" w:rsidTr="0060156B">
        <w:trPr>
          <w:trHeight w:val="340"/>
          <w:jc w:val="center"/>
        </w:trPr>
        <w:tc>
          <w:tcPr>
            <w:tcW w:w="1960" w:type="dxa"/>
            <w:tcBorders>
              <w:top w:val="nil"/>
              <w:bottom w:val="nil"/>
              <w:right w:val="nil"/>
            </w:tcBorders>
            <w:vAlign w:val="center"/>
          </w:tcPr>
          <w:p w14:paraId="2000456A" w14:textId="77777777" w:rsidR="000904BF" w:rsidRPr="003635B8" w:rsidRDefault="000904BF" w:rsidP="000904BF">
            <w:pPr>
              <w:spacing w:line="240" w:lineRule="auto"/>
              <w:ind w:firstLineChars="400" w:firstLine="800"/>
              <w:rPr>
                <w:color w:val="000000" w:themeColor="text1"/>
                <w:sz w:val="22"/>
              </w:rPr>
            </w:pPr>
            <w:r w:rsidRPr="003635B8">
              <w:rPr>
                <w:sz w:val="20"/>
                <w:szCs w:val="20"/>
              </w:rPr>
              <w:t>pT1</w:t>
            </w:r>
          </w:p>
        </w:tc>
        <w:tc>
          <w:tcPr>
            <w:tcW w:w="81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0050D64F" w14:textId="057B2D5D" w:rsidR="000904BF" w:rsidRPr="000904BF" w:rsidRDefault="000904BF" w:rsidP="00AC184F">
            <w:pPr>
              <w:spacing w:line="240" w:lineRule="auto"/>
              <w:rPr>
                <w:rFonts w:eastAsiaTheme="minorEastAsia"/>
                <w:sz w:val="22"/>
                <w:lang w:eastAsia="zh-CN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</w:rPr>
                <m:t>≤</m:t>
              </m:r>
            </m:oMath>
            <w:r>
              <w:rPr>
                <w:sz w:val="20"/>
                <w:szCs w:val="20"/>
              </w:rPr>
              <w:t>Tumor ≤ 2 cm in greatest dimension</w:t>
            </w:r>
          </w:p>
        </w:tc>
      </w:tr>
      <w:tr w:rsidR="000904BF" w14:paraId="193207A5" w14:textId="77777777" w:rsidTr="0060156B">
        <w:trPr>
          <w:trHeight w:val="340"/>
          <w:jc w:val="center"/>
        </w:trPr>
        <w:tc>
          <w:tcPr>
            <w:tcW w:w="1960" w:type="dxa"/>
            <w:tcBorders>
              <w:top w:val="nil"/>
              <w:bottom w:val="nil"/>
              <w:right w:val="nil"/>
            </w:tcBorders>
            <w:vAlign w:val="center"/>
          </w:tcPr>
          <w:p w14:paraId="676C2B97" w14:textId="40ADFD26" w:rsidR="000904BF" w:rsidRPr="003635B8" w:rsidRDefault="000904BF" w:rsidP="000904BF">
            <w:pPr>
              <w:spacing w:line="240" w:lineRule="auto"/>
              <w:ind w:firstLineChars="400" w:firstLine="800"/>
              <w:rPr>
                <w:color w:val="000000" w:themeColor="text1"/>
                <w:sz w:val="22"/>
              </w:rPr>
            </w:pP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pT1a</w:t>
            </w:r>
          </w:p>
        </w:tc>
        <w:tc>
          <w:tcPr>
            <w:tcW w:w="81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2F3A74A9" w14:textId="72741E3A" w:rsidR="000904BF" w:rsidRPr="000904BF" w:rsidRDefault="000904BF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val="pt-PT"/>
              </w:rPr>
              <w:t xml:space="preserve">Maximum tumor diameter </w:t>
            </w:r>
            <w:r>
              <w:rPr>
                <w:rFonts w:hint="eastAsia"/>
                <w:sz w:val="20"/>
                <w:szCs w:val="20"/>
                <w:lang w:val="pt-PT"/>
              </w:rPr>
              <w:t>≤</w:t>
            </w:r>
            <w:r>
              <w:rPr>
                <w:sz w:val="20"/>
                <w:szCs w:val="20"/>
                <w:lang w:val="pt-PT"/>
              </w:rPr>
              <w:t xml:space="preserve"> 0.5 cm</w:t>
            </w:r>
          </w:p>
        </w:tc>
      </w:tr>
      <w:tr w:rsidR="000904BF" w14:paraId="2E595252" w14:textId="77777777" w:rsidTr="0060156B">
        <w:trPr>
          <w:trHeight w:val="340"/>
          <w:jc w:val="center"/>
        </w:trPr>
        <w:tc>
          <w:tcPr>
            <w:tcW w:w="1960" w:type="dxa"/>
            <w:tcBorders>
              <w:top w:val="nil"/>
              <w:bottom w:val="nil"/>
              <w:right w:val="nil"/>
            </w:tcBorders>
            <w:vAlign w:val="center"/>
          </w:tcPr>
          <w:p w14:paraId="2F5BFFFC" w14:textId="2DA15561" w:rsidR="000904BF" w:rsidRPr="003635B8" w:rsidRDefault="000904BF" w:rsidP="000904BF">
            <w:pPr>
              <w:spacing w:line="240" w:lineRule="auto"/>
              <w:ind w:firstLineChars="400" w:firstLine="800"/>
              <w:rPr>
                <w:color w:val="000000" w:themeColor="text1"/>
                <w:sz w:val="22"/>
              </w:rPr>
            </w:pP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pT1b</w:t>
            </w:r>
          </w:p>
        </w:tc>
        <w:tc>
          <w:tcPr>
            <w:tcW w:w="81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68B2D8EB" w14:textId="535E56B6" w:rsidR="000904BF" w:rsidRPr="000904BF" w:rsidRDefault="000904BF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Maximum tumor diameter &gt; 0.5 cm, but &lt; 1 cm</w:t>
            </w:r>
          </w:p>
        </w:tc>
      </w:tr>
      <w:tr w:rsidR="000904BF" w14:paraId="21157B28" w14:textId="77777777" w:rsidTr="0060156B">
        <w:trPr>
          <w:trHeight w:val="340"/>
          <w:jc w:val="center"/>
        </w:trPr>
        <w:tc>
          <w:tcPr>
            <w:tcW w:w="1960" w:type="dxa"/>
            <w:tcBorders>
              <w:top w:val="nil"/>
              <w:bottom w:val="nil"/>
              <w:right w:val="nil"/>
            </w:tcBorders>
            <w:vAlign w:val="center"/>
          </w:tcPr>
          <w:p w14:paraId="33B7E310" w14:textId="5B72AF5B" w:rsidR="000904BF" w:rsidRPr="003635B8" w:rsidRDefault="000904BF" w:rsidP="000904BF">
            <w:pPr>
              <w:spacing w:line="240" w:lineRule="auto"/>
              <w:ind w:firstLineChars="400" w:firstLine="800"/>
              <w:rPr>
                <w:color w:val="000000" w:themeColor="text1"/>
                <w:sz w:val="22"/>
              </w:rPr>
            </w:pP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pT1c</w:t>
            </w:r>
          </w:p>
        </w:tc>
        <w:tc>
          <w:tcPr>
            <w:tcW w:w="81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078C84E9" w14:textId="6A1A4BFA" w:rsidR="000904BF" w:rsidRPr="000904BF" w:rsidRDefault="000904BF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Maximum tumor diameter ≥ 1 cm, but ≤ 2 cm</w:t>
            </w:r>
          </w:p>
        </w:tc>
      </w:tr>
      <w:tr w:rsidR="000904BF" w14:paraId="1F856CA9" w14:textId="77777777" w:rsidTr="0060156B">
        <w:trPr>
          <w:trHeight w:val="340"/>
          <w:jc w:val="center"/>
        </w:trPr>
        <w:tc>
          <w:tcPr>
            <w:tcW w:w="1960" w:type="dxa"/>
            <w:tcBorders>
              <w:top w:val="nil"/>
              <w:bottom w:val="nil"/>
              <w:right w:val="nil"/>
            </w:tcBorders>
            <w:vAlign w:val="center"/>
          </w:tcPr>
          <w:p w14:paraId="5022772F" w14:textId="47D59800" w:rsidR="000904BF" w:rsidRPr="003635B8" w:rsidRDefault="000904BF" w:rsidP="000904BF">
            <w:pPr>
              <w:spacing w:line="240" w:lineRule="auto"/>
              <w:ind w:firstLine="597"/>
              <w:rPr>
                <w:color w:val="000000" w:themeColor="text1"/>
                <w:sz w:val="22"/>
              </w:rPr>
            </w:pP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pT2</w:t>
            </w:r>
          </w:p>
        </w:tc>
        <w:tc>
          <w:tcPr>
            <w:tcW w:w="81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31605A8B" w14:textId="1898341E" w:rsidR="000904BF" w:rsidRPr="000904BF" w:rsidRDefault="000904BF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Maximum tumor diameter &gt; 2 cm, but ≤ 4 cm</w:t>
            </w:r>
          </w:p>
        </w:tc>
      </w:tr>
      <w:tr w:rsidR="000904BF" w14:paraId="25D1B1E3" w14:textId="77777777" w:rsidTr="0060156B">
        <w:trPr>
          <w:trHeight w:val="340"/>
          <w:jc w:val="center"/>
        </w:trPr>
        <w:tc>
          <w:tcPr>
            <w:tcW w:w="1960" w:type="dxa"/>
            <w:tcBorders>
              <w:top w:val="nil"/>
              <w:bottom w:val="nil"/>
              <w:right w:val="nil"/>
            </w:tcBorders>
            <w:vAlign w:val="center"/>
          </w:tcPr>
          <w:p w14:paraId="5CA6548D" w14:textId="7FAA1A01" w:rsidR="000904BF" w:rsidRPr="003635B8" w:rsidRDefault="000904BF" w:rsidP="000904BF">
            <w:pPr>
              <w:spacing w:line="240" w:lineRule="auto"/>
              <w:ind w:firstLine="597"/>
              <w:rPr>
                <w:color w:val="000000" w:themeColor="text1"/>
                <w:sz w:val="22"/>
              </w:rPr>
            </w:pP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pT3</w:t>
            </w:r>
          </w:p>
        </w:tc>
        <w:tc>
          <w:tcPr>
            <w:tcW w:w="81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7EFE460E" w14:textId="6207A3F9" w:rsidR="000904BF" w:rsidRPr="000904BF" w:rsidRDefault="000904BF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Maximum tumor diameter &gt; 4 cm</w:t>
            </w:r>
          </w:p>
        </w:tc>
      </w:tr>
      <w:tr w:rsidR="000904BF" w14:paraId="21CD9BDE" w14:textId="77777777" w:rsidTr="0060156B">
        <w:trPr>
          <w:trHeight w:val="340"/>
          <w:jc w:val="center"/>
        </w:trPr>
        <w:tc>
          <w:tcPr>
            <w:tcW w:w="196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8A20AB5" w14:textId="37B830E9" w:rsidR="000904BF" w:rsidRPr="003635B8" w:rsidRDefault="000904BF" w:rsidP="000904BF">
            <w:pPr>
              <w:spacing w:line="240" w:lineRule="auto"/>
              <w:ind w:firstLine="597"/>
              <w:rPr>
                <w:color w:val="000000" w:themeColor="text1"/>
                <w:sz w:val="22"/>
              </w:rPr>
            </w:pP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pT4</w:t>
            </w:r>
          </w:p>
        </w:tc>
        <w:tc>
          <w:tcPr>
            <w:tcW w:w="8187" w:type="dxa"/>
            <w:gridSpan w:val="9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583404D" w14:textId="575EB4E3" w:rsidR="000904BF" w:rsidRPr="000904BF" w:rsidRDefault="000904BF" w:rsidP="00AC184F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Tumor involves the celiac axis, superior mesenteric artery, and/or common hepatic artery, regardless of size</w:t>
            </w:r>
          </w:p>
        </w:tc>
      </w:tr>
      <w:tr w:rsidR="00761D20" w14:paraId="492E13F1" w14:textId="2746BEA3" w:rsidTr="0060156B">
        <w:trPr>
          <w:trHeight w:val="3251"/>
          <w:jc w:val="center"/>
        </w:trPr>
        <w:tc>
          <w:tcPr>
            <w:tcW w:w="10147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14:paraId="3A45AD13" w14:textId="77777777" w:rsidR="00761D20" w:rsidRPr="002565C7" w:rsidRDefault="00761D20" w:rsidP="00F22565">
            <w:pPr>
              <w:spacing w:line="240" w:lineRule="auto"/>
              <w:ind w:leftChars="100" w:left="240"/>
              <w:rPr>
                <w:b/>
                <w:bCs/>
                <w:color w:val="000000" w:themeColor="text1"/>
                <w:sz w:val="22"/>
              </w:rPr>
            </w:pPr>
            <w:r w:rsidRPr="002565C7">
              <w:rPr>
                <w:b/>
                <w:bCs/>
                <w:sz w:val="20"/>
                <w:szCs w:val="20"/>
              </w:rPr>
              <w:lastRenderedPageBreak/>
              <w:t>Tumor extent of invasion:</w:t>
            </w:r>
          </w:p>
          <w:p w14:paraId="1E0D7DA8" w14:textId="255CAC4D" w:rsidR="00761D20" w:rsidRPr="003635B8" w:rsidRDefault="00761D20" w:rsidP="00F22565">
            <w:pPr>
              <w:spacing w:line="240" w:lineRule="auto"/>
              <w:ind w:firstLine="597"/>
              <w:rPr>
                <w:color w:val="000000" w:themeColor="text1"/>
                <w:sz w:val="22"/>
              </w:rPr>
            </w:pPr>
            <w:r w:rsidRPr="003635B8">
              <w:rPr>
                <w:sz w:val="20"/>
                <w:szCs w:val="20"/>
              </w:rPr>
              <w:t>Confined to pancreas</w:t>
            </w:r>
            <w:r w:rsidR="0069429C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         </w:t>
            </w:r>
            <w:r w:rsidR="000904BF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</w:t>
            </w:r>
            <w:r w:rsidRPr="003635B8">
              <w:rPr>
                <w:sz w:val="20"/>
                <w:szCs w:val="20"/>
              </w:rPr>
              <w:t xml:space="preserve">     Invasion of ampulla of Vater</w:t>
            </w:r>
            <w:r w:rsidR="0069429C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069A6203" w14:textId="10E2019A" w:rsidR="00761D20" w:rsidRPr="003635B8" w:rsidRDefault="00761D20" w:rsidP="00F22565">
            <w:pPr>
              <w:spacing w:line="240" w:lineRule="auto"/>
              <w:ind w:firstLine="597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Invasion of duodenum</w:t>
            </w:r>
            <w:r w:rsidR="0069429C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         </w:t>
            </w:r>
            <w:r w:rsidR="000904BF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</w:t>
            </w:r>
            <w:r w:rsidRPr="003635B8">
              <w:rPr>
                <w:sz w:val="20"/>
                <w:szCs w:val="20"/>
              </w:rPr>
              <w:t xml:space="preserve">    Invasion of common bile duct</w:t>
            </w:r>
            <w:r w:rsidR="0069429C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6BAEC79B" w14:textId="3762DD2D" w:rsidR="00761D20" w:rsidRPr="003635B8" w:rsidRDefault="00761D20" w:rsidP="00F22565">
            <w:pPr>
              <w:spacing w:line="240" w:lineRule="auto"/>
              <w:ind w:firstLine="597"/>
              <w:rPr>
                <w:color w:val="000000" w:themeColor="text1"/>
                <w:sz w:val="22"/>
              </w:rPr>
            </w:pPr>
            <w:r w:rsidRPr="003635B8">
              <w:rPr>
                <w:sz w:val="20"/>
                <w:szCs w:val="20"/>
              </w:rPr>
              <w:t>Invasion of peripancreatic soft tissue</w:t>
            </w:r>
            <w:r w:rsidR="0069429C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Invasion of spleen</w:t>
            </w:r>
            <w:r w:rsidR="0069429C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2B2C8031" w14:textId="16744BA4" w:rsidR="00761D20" w:rsidRPr="003635B8" w:rsidRDefault="00761D20" w:rsidP="00F22565">
            <w:pPr>
              <w:spacing w:line="240" w:lineRule="auto"/>
              <w:ind w:firstLine="597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Invasion of splenic artery</w:t>
            </w:r>
            <w:r w:rsidR="0069429C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         </w:t>
            </w:r>
            <w:r w:rsidR="0069429C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</w:t>
            </w:r>
            <w:r w:rsidRPr="003635B8">
              <w:rPr>
                <w:sz w:val="20"/>
                <w:szCs w:val="20"/>
              </w:rPr>
              <w:t xml:space="preserve"> Invasion of splenic vein</w:t>
            </w:r>
            <w:r w:rsidR="0069429C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653EAD71" w14:textId="77777777" w:rsidR="00761D20" w:rsidRPr="003635B8" w:rsidRDefault="00761D20" w:rsidP="00F22565">
            <w:pPr>
              <w:spacing w:line="240" w:lineRule="auto"/>
              <w:ind w:firstLine="597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Invasion of resected vessels:</w:t>
            </w:r>
          </w:p>
          <w:p w14:paraId="3090B97E" w14:textId="77777777" w:rsidR="00761D20" w:rsidRPr="003635B8" w:rsidRDefault="00761D20" w:rsidP="00F22565">
            <w:pPr>
              <w:spacing w:line="240" w:lineRule="auto"/>
              <w:ind w:leftChars="400" w:left="960"/>
              <w:rPr>
                <w:sz w:val="22"/>
                <w:u w:val="single"/>
              </w:rPr>
            </w:pPr>
            <w:r w:rsidRPr="003635B8">
              <w:rPr>
                <w:sz w:val="20"/>
                <w:szCs w:val="20"/>
              </w:rPr>
              <w:t xml:space="preserve">Invaded vein: </w:t>
            </w:r>
            <w:r w:rsidRPr="003635B8">
              <w:rPr>
                <w:sz w:val="20"/>
                <w:szCs w:val="20"/>
                <w:u w:val="single"/>
              </w:rPr>
              <w:t xml:space="preserve">                   </w:t>
            </w:r>
          </w:p>
          <w:p w14:paraId="3B28F0C3" w14:textId="5149C613" w:rsidR="00761D20" w:rsidRPr="003635B8" w:rsidRDefault="00761D20" w:rsidP="0069429C">
            <w:pPr>
              <w:spacing w:line="240" w:lineRule="auto"/>
              <w:ind w:leftChars="400" w:left="960" w:firstLineChars="200" w:firstLine="4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Maximum depth of invasion: Adventitia</w:t>
            </w:r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3635B8">
              <w:rPr>
                <w:sz w:val="20"/>
                <w:szCs w:val="20"/>
              </w:rPr>
              <w:t>□  Media</w:t>
            </w:r>
            <w:proofErr w:type="gramEnd"/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Intima</w:t>
            </w:r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Lumen</w:t>
            </w:r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2CA94873" w14:textId="77777777" w:rsidR="00761D20" w:rsidRPr="003635B8" w:rsidRDefault="00761D20" w:rsidP="0069429C">
            <w:pPr>
              <w:spacing w:line="240" w:lineRule="auto"/>
              <w:ind w:leftChars="400" w:left="960"/>
              <w:rPr>
                <w:sz w:val="22"/>
                <w:u w:val="single"/>
              </w:rPr>
            </w:pPr>
            <w:r w:rsidRPr="003635B8">
              <w:rPr>
                <w:sz w:val="20"/>
                <w:szCs w:val="20"/>
              </w:rPr>
              <w:t xml:space="preserve">Invaded artery: </w:t>
            </w:r>
            <w:r w:rsidRPr="003635B8">
              <w:rPr>
                <w:sz w:val="20"/>
                <w:szCs w:val="20"/>
                <w:u w:val="single"/>
              </w:rPr>
              <w:t xml:space="preserve">                   </w:t>
            </w:r>
          </w:p>
          <w:p w14:paraId="600C45EF" w14:textId="32FC493C" w:rsidR="00761D20" w:rsidRPr="0069429C" w:rsidRDefault="00761D20" w:rsidP="0069429C">
            <w:pPr>
              <w:spacing w:line="240" w:lineRule="auto"/>
              <w:ind w:leftChars="400" w:left="960" w:firstLineChars="200" w:firstLine="400"/>
              <w:rPr>
                <w:rFonts w:eastAsiaTheme="minorEastAsia"/>
                <w:sz w:val="22"/>
                <w:lang w:eastAsia="zh-CN"/>
              </w:rPr>
            </w:pPr>
            <w:r w:rsidRPr="003635B8">
              <w:rPr>
                <w:sz w:val="20"/>
                <w:szCs w:val="20"/>
              </w:rPr>
              <w:t>Maximum depth of invasion: Adventitia</w:t>
            </w:r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3635B8">
              <w:rPr>
                <w:sz w:val="20"/>
                <w:szCs w:val="20"/>
              </w:rPr>
              <w:t>□  Media</w:t>
            </w:r>
            <w:proofErr w:type="gramEnd"/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Intima</w:t>
            </w:r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Lumen</w:t>
            </w:r>
            <w:r w:rsidR="00F22565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</w:tc>
      </w:tr>
      <w:tr w:rsidR="00761D20" w14:paraId="69CE70F3" w14:textId="51E3D00B" w:rsidTr="0060156B">
        <w:trPr>
          <w:trHeight w:val="2268"/>
          <w:jc w:val="center"/>
        </w:trPr>
        <w:tc>
          <w:tcPr>
            <w:tcW w:w="10147" w:type="dxa"/>
            <w:gridSpan w:val="10"/>
            <w:tcBorders>
              <w:top w:val="nil"/>
              <w:bottom w:val="nil"/>
            </w:tcBorders>
            <w:vAlign w:val="center"/>
          </w:tcPr>
          <w:p w14:paraId="4D8F38E0" w14:textId="77777777" w:rsidR="00761D20" w:rsidRPr="002565C7" w:rsidRDefault="00761D20" w:rsidP="00AC184F">
            <w:pPr>
              <w:spacing w:line="240" w:lineRule="auto"/>
              <w:ind w:firstLineChars="100" w:firstLine="201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t>Treatment response</w:t>
            </w:r>
          </w:p>
          <w:p w14:paraId="0A85BECC" w14:textId="77777777" w:rsidR="0069429C" w:rsidRPr="003635B8" w:rsidRDefault="0069429C" w:rsidP="0069429C">
            <w:pPr>
              <w:spacing w:line="240" w:lineRule="auto"/>
              <w:ind w:firstLine="597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CAP (College of American Pathologists) tumor regression grade:</w:t>
            </w:r>
          </w:p>
          <w:p w14:paraId="47F54E48" w14:textId="12A45826" w:rsidR="0069429C" w:rsidRPr="003635B8" w:rsidRDefault="0069429C" w:rsidP="0069429C">
            <w:pPr>
              <w:spacing w:line="240" w:lineRule="auto"/>
              <w:ind w:leftChars="400" w:left="96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Cannot be assessed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CAP Grade 0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CAP Grade 1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</w:t>
            </w:r>
          </w:p>
          <w:p w14:paraId="28C90683" w14:textId="4C945B84" w:rsidR="0069429C" w:rsidRPr="003635B8" w:rsidRDefault="0069429C" w:rsidP="0069429C">
            <w:pPr>
              <w:spacing w:line="240" w:lineRule="auto"/>
              <w:ind w:leftChars="400" w:left="96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CAP Grade 2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    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CAP Grade 3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430B87B6" w14:textId="77777777" w:rsidR="0069429C" w:rsidRPr="003635B8" w:rsidRDefault="0069429C" w:rsidP="0069429C">
            <w:pPr>
              <w:spacing w:line="240" w:lineRule="auto"/>
              <w:ind w:firstLineChars="298" w:firstLine="596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MDACC (MD Anderson Cancer Center) system:</w:t>
            </w:r>
          </w:p>
          <w:p w14:paraId="2C622CD5" w14:textId="4E1B010C" w:rsidR="0069429C" w:rsidRPr="003635B8" w:rsidRDefault="0069429C" w:rsidP="0069429C">
            <w:pPr>
              <w:spacing w:line="240" w:lineRule="auto"/>
              <w:ind w:leftChars="400" w:left="96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Cannot be assessed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        MDACC Grade 0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</w:t>
            </w:r>
          </w:p>
          <w:p w14:paraId="2BB11741" w14:textId="03B7AEDB" w:rsidR="0069429C" w:rsidRPr="0069429C" w:rsidRDefault="0069429C" w:rsidP="0069429C">
            <w:pPr>
              <w:spacing w:line="240" w:lineRule="auto"/>
              <w:ind w:leftChars="400" w:left="960"/>
              <w:rPr>
                <w:rFonts w:eastAsiaTheme="minorEastAsia"/>
                <w:sz w:val="20"/>
                <w:szCs w:val="20"/>
                <w:lang w:eastAsia="zh-CN"/>
              </w:rPr>
            </w:pPr>
            <w:r w:rsidRPr="003635B8">
              <w:rPr>
                <w:sz w:val="20"/>
                <w:szCs w:val="20"/>
              </w:rPr>
              <w:t>MDACC Grade 1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         MDACC Grade 2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</w:tc>
      </w:tr>
      <w:tr w:rsidR="0069429C" w:rsidRPr="0069429C" w14:paraId="6B181AE6" w14:textId="60E6BEDA" w:rsidTr="0060156B">
        <w:trPr>
          <w:trHeight w:val="510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75D2C056" w14:textId="77777777" w:rsidR="0069429C" w:rsidRPr="0069429C" w:rsidRDefault="0069429C" w:rsidP="002565C7">
            <w:pPr>
              <w:spacing w:line="240" w:lineRule="auto"/>
              <w:ind w:leftChars="100" w:left="240"/>
              <w:rPr>
                <w:b/>
                <w:bCs/>
                <w:sz w:val="22"/>
              </w:rPr>
            </w:pPr>
            <w:r w:rsidRPr="0069429C">
              <w:rPr>
                <w:b/>
                <w:bCs/>
                <w:sz w:val="20"/>
                <w:szCs w:val="20"/>
              </w:rPr>
              <w:t>Resection margins/surfaces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9A685" w14:textId="77777777" w:rsidR="0069429C" w:rsidRPr="0069429C" w:rsidRDefault="0069429C" w:rsidP="00AC184F">
            <w:pPr>
              <w:spacing w:line="240" w:lineRule="auto"/>
              <w:rPr>
                <w:b/>
                <w:bCs/>
                <w:sz w:val="22"/>
              </w:rPr>
            </w:pPr>
            <w:r w:rsidRPr="0069429C">
              <w:rPr>
                <w:b/>
                <w:bCs/>
                <w:sz w:val="20"/>
                <w:szCs w:val="20"/>
              </w:rPr>
              <w:t>Involved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5F8C9" w14:textId="77777777" w:rsidR="0069429C" w:rsidRPr="0069429C" w:rsidRDefault="0069429C" w:rsidP="00AC184F">
            <w:pPr>
              <w:spacing w:line="240" w:lineRule="auto"/>
              <w:rPr>
                <w:b/>
                <w:bCs/>
                <w:sz w:val="22"/>
              </w:rPr>
            </w:pPr>
            <w:r w:rsidRPr="0069429C">
              <w:rPr>
                <w:b/>
                <w:bCs/>
                <w:sz w:val="20"/>
                <w:szCs w:val="20"/>
              </w:rPr>
              <w:t>Not involved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600E7" w14:textId="77777777" w:rsidR="0069429C" w:rsidRPr="0069429C" w:rsidRDefault="0069429C" w:rsidP="00AC184F">
            <w:pPr>
              <w:spacing w:line="240" w:lineRule="auto"/>
              <w:rPr>
                <w:b/>
                <w:bCs/>
                <w:sz w:val="22"/>
              </w:rPr>
            </w:pPr>
            <w:r w:rsidRPr="0069429C">
              <w:rPr>
                <w:b/>
                <w:bCs/>
                <w:sz w:val="20"/>
                <w:szCs w:val="20"/>
              </w:rPr>
              <w:t>Cannot be assessed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0F349FF2" w14:textId="6AB8643A" w:rsidR="0069429C" w:rsidRPr="0069429C" w:rsidRDefault="0069429C" w:rsidP="00AC184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9429C">
              <w:rPr>
                <w:b/>
                <w:bCs/>
                <w:sz w:val="20"/>
                <w:szCs w:val="20"/>
              </w:rPr>
              <w:t>Distance (mm)</w:t>
            </w:r>
          </w:p>
        </w:tc>
      </w:tr>
      <w:tr w:rsidR="0069429C" w14:paraId="3DAC96BC" w14:textId="70E8B152" w:rsidTr="0060156B">
        <w:trPr>
          <w:trHeight w:val="567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16CCCBB7" w14:textId="77777777" w:rsidR="0069429C" w:rsidRPr="003635B8" w:rsidRDefault="0069429C" w:rsidP="0060156B">
            <w:pPr>
              <w:spacing w:line="240" w:lineRule="auto"/>
              <w:ind w:leftChars="250" w:left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Stomach/proximal gastrointestinal margin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FDD28" w14:textId="77777777" w:rsidR="0069429C" w:rsidRPr="003635B8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□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431C7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68EDC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29E78FA6" w14:textId="5C1439E2" w:rsidR="0069429C" w:rsidRDefault="0069429C" w:rsidP="00AC184F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69429C" w14:paraId="291FA11A" w14:textId="337EACB2" w:rsidTr="0060156B">
        <w:trPr>
          <w:trHeight w:val="567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211F6DF6" w14:textId="77777777" w:rsidR="0069429C" w:rsidRPr="003635B8" w:rsidRDefault="0069429C" w:rsidP="0060156B">
            <w:pPr>
              <w:spacing w:line="240" w:lineRule="auto"/>
              <w:ind w:leftChars="250" w:left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Duodenal margin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A2AAB" w14:textId="77777777" w:rsidR="0069429C" w:rsidRPr="003635B8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□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3B3B7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26C44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1DB3F6E4" w14:textId="774F78F4" w:rsidR="0069429C" w:rsidRDefault="0069429C" w:rsidP="00AC184F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69429C" w14:paraId="19BB4F80" w14:textId="1C135495" w:rsidTr="0060156B">
        <w:trPr>
          <w:trHeight w:val="567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3D7431F2" w14:textId="77777777" w:rsidR="0069429C" w:rsidRPr="003635B8" w:rsidRDefault="0069429C" w:rsidP="0060156B">
            <w:pPr>
              <w:spacing w:line="240" w:lineRule="auto"/>
              <w:ind w:leftChars="250" w:left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Bile duct margin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CE00A" w14:textId="77777777" w:rsidR="0069429C" w:rsidRPr="003635B8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□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BB247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3350C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2CA0A41C" w14:textId="059C5CC9" w:rsidR="0069429C" w:rsidRDefault="0069429C" w:rsidP="00AC184F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69429C" w14:paraId="2F4E0F32" w14:textId="29C480B1" w:rsidTr="0060156B">
        <w:trPr>
          <w:trHeight w:val="567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1E5A60F" w14:textId="77777777" w:rsidR="0069429C" w:rsidRPr="003635B8" w:rsidRDefault="0069429C" w:rsidP="0060156B">
            <w:pPr>
              <w:spacing w:line="240" w:lineRule="auto"/>
              <w:ind w:leftChars="250" w:left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Anterior peripancreatic surface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06F02" w14:textId="77777777" w:rsidR="0069429C" w:rsidRPr="003635B8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□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F663C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1E2B6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7289DAD1" w14:textId="578E1036" w:rsidR="0069429C" w:rsidRDefault="0069429C" w:rsidP="00AC184F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69429C" w14:paraId="18A67621" w14:textId="2D9C7FEF" w:rsidTr="0060156B">
        <w:trPr>
          <w:trHeight w:val="567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60A9B7BF" w14:textId="77777777" w:rsidR="0069429C" w:rsidRPr="003635B8" w:rsidRDefault="0069429C" w:rsidP="0060156B">
            <w:pPr>
              <w:spacing w:line="240" w:lineRule="auto"/>
              <w:ind w:leftChars="250" w:left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Posterior peripancreatic surface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AF845" w14:textId="77777777" w:rsidR="0069429C" w:rsidRPr="003635B8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□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35FC2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D7682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67E4BEFA" w14:textId="053CACA2" w:rsidR="0069429C" w:rsidRDefault="0069429C" w:rsidP="00AC184F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69429C" w14:paraId="3DD2CB6B" w14:textId="4D7F5DC7" w:rsidTr="0060156B">
        <w:trPr>
          <w:trHeight w:val="567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50E8364" w14:textId="77777777" w:rsidR="0069429C" w:rsidRPr="003635B8" w:rsidRDefault="0069429C" w:rsidP="0060156B">
            <w:pPr>
              <w:spacing w:line="240" w:lineRule="auto"/>
              <w:ind w:leftChars="250" w:left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SMA/uncinate margin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35E08" w14:textId="77777777" w:rsidR="0069429C" w:rsidRPr="003635B8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□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B366B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374B8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2A3D76C8" w14:textId="4E43C74C" w:rsidR="0069429C" w:rsidRDefault="0069429C" w:rsidP="00AC184F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69429C" w14:paraId="1228278B" w14:textId="1302A82E" w:rsidTr="0060156B">
        <w:trPr>
          <w:trHeight w:val="567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AD28E74" w14:textId="77777777" w:rsidR="0069429C" w:rsidRPr="003635B8" w:rsidRDefault="0069429C" w:rsidP="0060156B">
            <w:pPr>
              <w:spacing w:line="240" w:lineRule="auto"/>
              <w:ind w:leftChars="250" w:left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SMV groove surface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FD606" w14:textId="77777777" w:rsidR="0069429C" w:rsidRPr="003635B8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□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294E0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6100C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67FAB829" w14:textId="702119D8" w:rsidR="0069429C" w:rsidRDefault="0069429C" w:rsidP="00AC184F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69429C" w14:paraId="089B2D4E" w14:textId="1877F9BA" w:rsidTr="0060156B">
        <w:trPr>
          <w:trHeight w:val="567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2981CB66" w14:textId="77777777" w:rsidR="0069429C" w:rsidRPr="003635B8" w:rsidRDefault="0069429C" w:rsidP="0060156B">
            <w:pPr>
              <w:spacing w:line="240" w:lineRule="auto"/>
              <w:ind w:leftChars="250" w:left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Pancreatic neck transection margin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4E1F7" w14:textId="77777777" w:rsidR="0069429C" w:rsidRPr="003635B8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□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DBFBD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164A4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4DB41F93" w14:textId="18101A98" w:rsidR="0069429C" w:rsidRDefault="0069429C" w:rsidP="00AC184F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69429C" w14:paraId="32158128" w14:textId="122C1D6D" w:rsidTr="0060156B">
        <w:trPr>
          <w:trHeight w:val="567"/>
          <w:jc w:val="center"/>
        </w:trPr>
        <w:tc>
          <w:tcPr>
            <w:tcW w:w="396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425BC4A" w14:textId="77777777" w:rsidR="0069429C" w:rsidRPr="003635B8" w:rsidRDefault="0069429C" w:rsidP="0060156B">
            <w:pPr>
              <w:spacing w:line="240" w:lineRule="auto"/>
              <w:ind w:leftChars="250" w:left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Resected vessel transection margins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52A23" w14:textId="77777777" w:rsidR="0069429C" w:rsidRPr="003635B8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□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E76F4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63A64" w14:textId="77777777" w:rsidR="0069429C" w:rsidRDefault="0069429C" w:rsidP="0060156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  <w:vAlign w:val="center"/>
          </w:tcPr>
          <w:p w14:paraId="41719BF7" w14:textId="4A699E35" w:rsidR="0069429C" w:rsidRDefault="0069429C" w:rsidP="00AC184F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2565C7" w14:paraId="6E027DD3" w14:textId="3E792381" w:rsidTr="0060156B">
        <w:trPr>
          <w:trHeight w:val="1077"/>
          <w:jc w:val="center"/>
        </w:trPr>
        <w:tc>
          <w:tcPr>
            <w:tcW w:w="10147" w:type="dxa"/>
            <w:gridSpan w:val="10"/>
            <w:tcBorders>
              <w:top w:val="nil"/>
              <w:bottom w:val="nil"/>
            </w:tcBorders>
            <w:vAlign w:val="center"/>
          </w:tcPr>
          <w:p w14:paraId="190BCC80" w14:textId="77777777" w:rsidR="002565C7" w:rsidRPr="002565C7" w:rsidRDefault="002565C7" w:rsidP="002565C7">
            <w:pPr>
              <w:spacing w:line="240" w:lineRule="auto"/>
              <w:ind w:leftChars="100" w:left="240"/>
              <w:rPr>
                <w:rFonts w:eastAsiaTheme="minorEastAsia"/>
                <w:b/>
                <w:bCs/>
                <w:sz w:val="22"/>
                <w:lang w:eastAsia="zh-CN"/>
              </w:rPr>
            </w:pPr>
            <w:r w:rsidRPr="002565C7">
              <w:rPr>
                <w:b/>
                <w:bCs/>
                <w:sz w:val="20"/>
                <w:szCs w:val="20"/>
              </w:rPr>
              <w:t>Perineural invasion</w:t>
            </w:r>
            <w:r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:</w:t>
            </w:r>
          </w:p>
          <w:p w14:paraId="74B11ABF" w14:textId="77777777" w:rsidR="002565C7" w:rsidRPr="003635B8" w:rsidRDefault="002565C7" w:rsidP="00AC184F">
            <w:pPr>
              <w:spacing w:line="240" w:lineRule="auto"/>
              <w:ind w:firstLineChars="300" w:firstLine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Intrapancreatic: Present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Absent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4853DE5C" w14:textId="495BFFD5" w:rsidR="002565C7" w:rsidRPr="003635B8" w:rsidRDefault="002565C7" w:rsidP="002565C7">
            <w:pPr>
              <w:spacing w:line="240" w:lineRule="auto"/>
              <w:ind w:firstLineChars="300" w:firstLine="600"/>
              <w:rPr>
                <w:sz w:val="20"/>
                <w:szCs w:val="20"/>
              </w:rPr>
            </w:pPr>
            <w:proofErr w:type="spellStart"/>
            <w:r w:rsidRPr="003635B8">
              <w:rPr>
                <w:sz w:val="20"/>
                <w:szCs w:val="20"/>
              </w:rPr>
              <w:t>Extrapancreatic</w:t>
            </w:r>
            <w:proofErr w:type="spellEnd"/>
            <w:r w:rsidRPr="003635B8">
              <w:rPr>
                <w:sz w:val="20"/>
                <w:szCs w:val="20"/>
              </w:rPr>
              <w:t>/peripancreatic: Present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Absent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</w:tc>
      </w:tr>
      <w:tr w:rsidR="002565C7" w14:paraId="12E63061" w14:textId="548648BC" w:rsidTr="0060156B">
        <w:trPr>
          <w:trHeight w:val="1077"/>
          <w:jc w:val="center"/>
        </w:trPr>
        <w:tc>
          <w:tcPr>
            <w:tcW w:w="10147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14:paraId="4EC28FBA" w14:textId="77777777" w:rsidR="002565C7" w:rsidRDefault="002565C7" w:rsidP="00AC184F">
            <w:pPr>
              <w:spacing w:line="240" w:lineRule="auto"/>
              <w:ind w:firstLineChars="100" w:firstLine="201"/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proofErr w:type="spellStart"/>
            <w:r w:rsidRPr="002565C7">
              <w:rPr>
                <w:b/>
                <w:bCs/>
                <w:sz w:val="20"/>
                <w:szCs w:val="20"/>
              </w:rPr>
              <w:t>Lymphovascular</w:t>
            </w:r>
            <w:proofErr w:type="spellEnd"/>
            <w:r w:rsidRPr="002565C7">
              <w:rPr>
                <w:b/>
                <w:bCs/>
                <w:sz w:val="20"/>
                <w:szCs w:val="20"/>
              </w:rPr>
              <w:t xml:space="preserve"> invasion</w:t>
            </w:r>
            <w:r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:</w:t>
            </w:r>
          </w:p>
          <w:p w14:paraId="1910BA80" w14:textId="22DBE656" w:rsidR="002565C7" w:rsidRPr="003635B8" w:rsidRDefault="002565C7" w:rsidP="002565C7">
            <w:pPr>
              <w:spacing w:line="240" w:lineRule="auto"/>
              <w:ind w:firstLineChars="300" w:firstLine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Absent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3382A768" w14:textId="77777777" w:rsidR="002565C7" w:rsidRDefault="002565C7" w:rsidP="002565C7">
            <w:pPr>
              <w:spacing w:line="240" w:lineRule="auto"/>
              <w:ind w:firstLineChars="300" w:firstLine="600"/>
              <w:rPr>
                <w:rFonts w:eastAsiaTheme="minorEastAsia"/>
                <w:sz w:val="20"/>
                <w:szCs w:val="20"/>
                <w:lang w:eastAsia="zh-CN"/>
              </w:rPr>
            </w:pPr>
            <w:r w:rsidRPr="003635B8">
              <w:rPr>
                <w:sz w:val="20"/>
                <w:szCs w:val="20"/>
              </w:rPr>
              <w:t>Present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□:    Lymphatic□         Vascular□</w:t>
            </w:r>
          </w:p>
          <w:p w14:paraId="3EA141EB" w14:textId="692048FB" w:rsidR="0060156B" w:rsidRPr="0060156B" w:rsidRDefault="0060156B" w:rsidP="0060156B">
            <w:pPr>
              <w:spacing w:line="240" w:lineRule="auto"/>
              <w:rPr>
                <w:rFonts w:eastAsiaTheme="minorEastAsia"/>
                <w:sz w:val="20"/>
                <w:szCs w:val="20"/>
                <w:lang w:eastAsia="zh-CN"/>
              </w:rPr>
            </w:pPr>
          </w:p>
        </w:tc>
      </w:tr>
      <w:tr w:rsidR="002565C7" w14:paraId="0889D471" w14:textId="0CEA2FD1" w:rsidTr="0060156B">
        <w:trPr>
          <w:trHeight w:val="1417"/>
          <w:jc w:val="center"/>
        </w:trPr>
        <w:tc>
          <w:tcPr>
            <w:tcW w:w="10147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14:paraId="4B4966F9" w14:textId="77777777" w:rsidR="002565C7" w:rsidRPr="002565C7" w:rsidRDefault="002565C7" w:rsidP="00AC184F">
            <w:pPr>
              <w:spacing w:line="240" w:lineRule="auto"/>
              <w:ind w:firstLineChars="100" w:firstLine="201"/>
              <w:rPr>
                <w:b/>
                <w:bCs/>
                <w:sz w:val="20"/>
                <w:szCs w:val="20"/>
              </w:rPr>
            </w:pPr>
            <w:r w:rsidRPr="002565C7">
              <w:rPr>
                <w:b/>
                <w:bCs/>
                <w:sz w:val="20"/>
                <w:szCs w:val="20"/>
              </w:rPr>
              <w:lastRenderedPageBreak/>
              <w:t>Regional lymph nodes (</w:t>
            </w:r>
            <w:proofErr w:type="spellStart"/>
            <w:r w:rsidRPr="002565C7">
              <w:rPr>
                <w:b/>
                <w:bCs/>
                <w:sz w:val="20"/>
                <w:szCs w:val="20"/>
              </w:rPr>
              <w:t>pN</w:t>
            </w:r>
            <w:proofErr w:type="spellEnd"/>
            <w:r w:rsidRPr="002565C7">
              <w:rPr>
                <w:b/>
                <w:bCs/>
                <w:sz w:val="20"/>
                <w:szCs w:val="20"/>
              </w:rPr>
              <w:t>)</w:t>
            </w:r>
          </w:p>
          <w:p w14:paraId="5A004C00" w14:textId="77777777" w:rsidR="002565C7" w:rsidRPr="002565C7" w:rsidRDefault="002565C7" w:rsidP="00AC184F">
            <w:pPr>
              <w:spacing w:line="240" w:lineRule="auto"/>
              <w:ind w:leftChars="177" w:left="425" w:firstLineChars="100" w:firstLine="200"/>
              <w:rPr>
                <w:rFonts w:eastAsiaTheme="minorEastAsia"/>
                <w:sz w:val="20"/>
                <w:szCs w:val="20"/>
                <w:lang w:eastAsia="zh-CN"/>
              </w:rPr>
            </w:pPr>
            <w:r w:rsidRPr="003635B8">
              <w:rPr>
                <w:sz w:val="20"/>
                <w:szCs w:val="20"/>
              </w:rPr>
              <w:t>Total number of lymph nodes examined:</w:t>
            </w:r>
            <w:r>
              <w:rPr>
                <w:sz w:val="20"/>
                <w:szCs w:val="20"/>
                <w:u w:val="single"/>
              </w:rPr>
              <w:t xml:space="preserve">             </w:t>
            </w:r>
          </w:p>
          <w:p w14:paraId="58708B44" w14:textId="754AEE53" w:rsidR="002565C7" w:rsidRPr="002565C7" w:rsidRDefault="002565C7" w:rsidP="00AC184F">
            <w:pPr>
              <w:spacing w:line="240" w:lineRule="auto"/>
              <w:ind w:leftChars="177" w:left="425" w:firstLineChars="100" w:firstLine="200"/>
              <w:rPr>
                <w:rFonts w:eastAsiaTheme="minorEastAsia"/>
                <w:sz w:val="20"/>
                <w:szCs w:val="20"/>
                <w:lang w:eastAsia="zh-CN"/>
              </w:rPr>
            </w:pPr>
            <w:r w:rsidRPr="003635B8">
              <w:rPr>
                <w:sz w:val="20"/>
                <w:szCs w:val="20"/>
              </w:rPr>
              <w:t>Total number of positive lymph nodes:</w:t>
            </w:r>
            <w:r>
              <w:rPr>
                <w:sz w:val="20"/>
                <w:szCs w:val="20"/>
                <w:u w:val="single"/>
              </w:rPr>
              <w:t xml:space="preserve">             </w:t>
            </w:r>
          </w:p>
          <w:p w14:paraId="0F3927B1" w14:textId="266BE98C" w:rsidR="002565C7" w:rsidRPr="002565C7" w:rsidRDefault="002565C7" w:rsidP="00DC2B70">
            <w:pPr>
              <w:spacing w:line="240" w:lineRule="auto"/>
              <w:ind w:firstLineChars="300" w:firstLine="600"/>
              <w:rPr>
                <w:b/>
                <w:bCs/>
                <w:sz w:val="20"/>
                <w:szCs w:val="20"/>
              </w:rPr>
            </w:pPr>
            <w:proofErr w:type="spellStart"/>
            <w:r w:rsidRPr="003635B8">
              <w:rPr>
                <w:sz w:val="20"/>
                <w:szCs w:val="20"/>
              </w:rPr>
              <w:t>pN</w:t>
            </w:r>
            <w:proofErr w:type="spellEnd"/>
            <w:r w:rsidRPr="003635B8">
              <w:rPr>
                <w:sz w:val="20"/>
                <w:szCs w:val="20"/>
              </w:rPr>
              <w:t xml:space="preserve"> category: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 </w:t>
            </w:r>
            <w:r>
              <w:rPr>
                <w:sz w:val="20"/>
                <w:szCs w:val="20"/>
              </w:rPr>
              <w:t>pN0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        </w:t>
            </w:r>
            <w:r>
              <w:rPr>
                <w:sz w:val="20"/>
                <w:szCs w:val="20"/>
              </w:rPr>
              <w:t>pN1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</w:rPr>
              <w:t>□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        </w:t>
            </w:r>
            <w:r>
              <w:rPr>
                <w:sz w:val="20"/>
                <w:szCs w:val="20"/>
              </w:rPr>
              <w:t>pN2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</w:rPr>
              <w:t>□</w:t>
            </w:r>
          </w:p>
        </w:tc>
      </w:tr>
      <w:tr w:rsidR="002565C7" w14:paraId="2D4E3291" w14:textId="3B24C32B" w:rsidTr="0060156B">
        <w:trPr>
          <w:trHeight w:val="918"/>
          <w:jc w:val="center"/>
        </w:trPr>
        <w:tc>
          <w:tcPr>
            <w:tcW w:w="10147" w:type="dxa"/>
            <w:gridSpan w:val="10"/>
            <w:tcBorders>
              <w:top w:val="nil"/>
              <w:bottom w:val="nil"/>
            </w:tcBorders>
            <w:vAlign w:val="center"/>
          </w:tcPr>
          <w:p w14:paraId="05176E90" w14:textId="77777777" w:rsidR="002565C7" w:rsidRPr="00DC2B70" w:rsidRDefault="002565C7" w:rsidP="00DC2B70">
            <w:pPr>
              <w:spacing w:line="240" w:lineRule="auto"/>
              <w:ind w:leftChars="100" w:left="240"/>
              <w:rPr>
                <w:b/>
                <w:bCs/>
                <w:sz w:val="22"/>
              </w:rPr>
            </w:pPr>
            <w:r w:rsidRPr="00DC2B70">
              <w:rPr>
                <w:b/>
                <w:bCs/>
                <w:sz w:val="20"/>
                <w:szCs w:val="20"/>
              </w:rPr>
              <w:t>Distant metastasis (</w:t>
            </w:r>
            <w:proofErr w:type="spellStart"/>
            <w:r w:rsidRPr="00DC2B70">
              <w:rPr>
                <w:b/>
                <w:bCs/>
                <w:sz w:val="20"/>
                <w:szCs w:val="20"/>
              </w:rPr>
              <w:t>pM</w:t>
            </w:r>
            <w:proofErr w:type="spellEnd"/>
            <w:r w:rsidRPr="00DC2B70">
              <w:rPr>
                <w:b/>
                <w:bCs/>
                <w:sz w:val="20"/>
                <w:szCs w:val="20"/>
              </w:rPr>
              <w:t>)</w:t>
            </w:r>
          </w:p>
          <w:p w14:paraId="0C6023F6" w14:textId="4AA58733" w:rsidR="002565C7" w:rsidRPr="003635B8" w:rsidRDefault="002565C7" w:rsidP="00AC184F">
            <w:pPr>
              <w:spacing w:line="240" w:lineRule="auto"/>
              <w:ind w:firstLineChars="300" w:firstLine="600"/>
              <w:rPr>
                <w:sz w:val="20"/>
                <w:szCs w:val="20"/>
              </w:rPr>
            </w:pPr>
            <w:r w:rsidRPr="003635B8">
              <w:rPr>
                <w:sz w:val="20"/>
                <w:szCs w:val="20"/>
              </w:rPr>
              <w:t>Absent (pM0)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  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</w:t>
            </w:r>
            <w:r w:rsidRPr="003635B8">
              <w:rPr>
                <w:sz w:val="20"/>
                <w:szCs w:val="20"/>
              </w:rPr>
              <w:t xml:space="preserve">  Present (pM1)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</w:t>
            </w:r>
            <w:r w:rsidR="00DC2B70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   </w:t>
            </w:r>
            <w:r w:rsidRPr="003635B8">
              <w:rPr>
                <w:sz w:val="20"/>
                <w:szCs w:val="20"/>
              </w:rPr>
              <w:t xml:space="preserve">Site(s): </w:t>
            </w:r>
            <w:bookmarkStart w:id="1" w:name="OLE_LINK4"/>
            <w:r w:rsidRPr="003635B8">
              <w:rPr>
                <w:sz w:val="20"/>
                <w:szCs w:val="20"/>
                <w:u w:val="single"/>
              </w:rPr>
              <w:t xml:space="preserve">                   </w:t>
            </w:r>
            <w:bookmarkEnd w:id="1"/>
          </w:p>
        </w:tc>
      </w:tr>
      <w:tr w:rsidR="00DC2B70" w14:paraId="6D0DDDAA" w14:textId="77777777" w:rsidTr="00802C8A">
        <w:trPr>
          <w:trHeight w:val="1195"/>
          <w:jc w:val="center"/>
        </w:trPr>
        <w:tc>
          <w:tcPr>
            <w:tcW w:w="10147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14:paraId="5D5F09BE" w14:textId="77777777" w:rsidR="00DC2B70" w:rsidRPr="00DC2B70" w:rsidRDefault="00DC2B70" w:rsidP="00DC2B70">
            <w:pPr>
              <w:spacing w:line="240" w:lineRule="auto"/>
              <w:ind w:leftChars="100" w:left="240"/>
              <w:rPr>
                <w:b/>
                <w:bCs/>
                <w:sz w:val="22"/>
              </w:rPr>
            </w:pPr>
            <w:r w:rsidRPr="00DC2B70">
              <w:rPr>
                <w:b/>
                <w:bCs/>
                <w:sz w:val="20"/>
                <w:szCs w:val="20"/>
              </w:rPr>
              <w:t>Background pathology</w:t>
            </w:r>
          </w:p>
          <w:p w14:paraId="2205A74D" w14:textId="6D69FC39" w:rsidR="00DC2B70" w:rsidRPr="003635B8" w:rsidRDefault="00DC2B70" w:rsidP="00AC184F">
            <w:pPr>
              <w:spacing w:line="240" w:lineRule="auto"/>
              <w:ind w:firstLineChars="300" w:firstLine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>IPMN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  IOPN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  ITPN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 xml:space="preserve">□       </w:t>
            </w:r>
            <w:proofErr w:type="spellStart"/>
            <w:r w:rsidRPr="003635B8">
              <w:rPr>
                <w:sz w:val="20"/>
                <w:szCs w:val="20"/>
              </w:rPr>
              <w:t>PanIN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       Chronic pancreatitis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3635B8">
              <w:rPr>
                <w:sz w:val="20"/>
                <w:szCs w:val="20"/>
              </w:rPr>
              <w:t>□</w:t>
            </w:r>
          </w:p>
          <w:p w14:paraId="06FEBE6B" w14:textId="4DEFF051" w:rsidR="00DC2B70" w:rsidRDefault="00DC2B70" w:rsidP="00AC184F">
            <w:pPr>
              <w:spacing w:line="240" w:lineRule="auto"/>
              <w:ind w:firstLineChars="300" w:firstLine="600"/>
              <w:rPr>
                <w:sz w:val="22"/>
              </w:rPr>
            </w:pPr>
            <w:r w:rsidRPr="003635B8">
              <w:rPr>
                <w:sz w:val="20"/>
                <w:szCs w:val="20"/>
              </w:rPr>
              <w:t xml:space="preserve">Other: </w:t>
            </w:r>
            <w:r w:rsidRPr="003635B8">
              <w:rPr>
                <w:sz w:val="20"/>
                <w:szCs w:val="20"/>
                <w:u w:val="single"/>
              </w:rPr>
              <w:t xml:space="preserve">                   </w:t>
            </w:r>
          </w:p>
        </w:tc>
      </w:tr>
      <w:tr w:rsidR="00DC2B70" w14:paraId="7E7A8ED9" w14:textId="77777777" w:rsidTr="00802C8A">
        <w:trPr>
          <w:trHeight w:val="510"/>
          <w:jc w:val="center"/>
        </w:trPr>
        <w:tc>
          <w:tcPr>
            <w:tcW w:w="10147" w:type="dxa"/>
            <w:gridSpan w:val="10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DED475" w14:textId="35D6B0A9" w:rsidR="00DC2B70" w:rsidRDefault="00DC2B70" w:rsidP="00AC184F">
            <w:pPr>
              <w:spacing w:line="240" w:lineRule="auto"/>
              <w:rPr>
                <w:sz w:val="22"/>
              </w:rPr>
            </w:pPr>
            <w:r w:rsidRPr="00DC2B70">
              <w:rPr>
                <w:b/>
                <w:bCs/>
                <w:sz w:val="20"/>
                <w:szCs w:val="20"/>
              </w:rPr>
              <w:t>Conclusion</w:t>
            </w:r>
          </w:p>
        </w:tc>
      </w:tr>
      <w:tr w:rsidR="00DC2B70" w14:paraId="04A3630E" w14:textId="22899BB2" w:rsidTr="00FE606B">
        <w:trPr>
          <w:trHeight w:val="1876"/>
          <w:jc w:val="center"/>
        </w:trPr>
        <w:tc>
          <w:tcPr>
            <w:tcW w:w="10147" w:type="dxa"/>
            <w:gridSpan w:val="10"/>
            <w:tcBorders>
              <w:bottom w:val="single" w:sz="4" w:space="0" w:color="auto"/>
            </w:tcBorders>
            <w:vAlign w:val="center"/>
          </w:tcPr>
          <w:p w14:paraId="6D00658D" w14:textId="1AC9DF6E" w:rsidR="00DC2B70" w:rsidRPr="00DC2B70" w:rsidRDefault="00DC2B70" w:rsidP="00FE606B">
            <w:pPr>
              <w:spacing w:beforeLines="50" w:before="163" w:line="360" w:lineRule="auto"/>
              <w:ind w:firstLineChars="157" w:firstLine="314"/>
              <w:rPr>
                <w:rFonts w:eastAsiaTheme="minorEastAsia"/>
                <w:sz w:val="22"/>
                <w:lang w:eastAsia="zh-CN"/>
              </w:rPr>
            </w:pPr>
            <w:r>
              <w:rPr>
                <w:sz w:val="20"/>
                <w:szCs w:val="20"/>
              </w:rPr>
              <w:t>Pathologic diagnosis:</w:t>
            </w:r>
            <w:r w:rsidRPr="003635B8">
              <w:rPr>
                <w:sz w:val="20"/>
                <w:szCs w:val="20"/>
                <w:u w:val="single"/>
              </w:rPr>
              <w:t xml:space="preserve">                   </w:t>
            </w:r>
            <w:r>
              <w:rPr>
                <w:rFonts w:eastAsiaTheme="minorEastAsia" w:hint="eastAsia"/>
                <w:sz w:val="20"/>
                <w:szCs w:val="20"/>
                <w:u w:val="single"/>
                <w:lang w:eastAsia="zh-CN"/>
              </w:rPr>
              <w:t xml:space="preserve">                                                             </w:t>
            </w:r>
          </w:p>
          <w:p w14:paraId="4344D2BA" w14:textId="5FD549F3" w:rsidR="00DC2B70" w:rsidRDefault="00DC2B70" w:rsidP="00FE606B">
            <w:pPr>
              <w:spacing w:line="240" w:lineRule="auto"/>
              <w:ind w:firstLineChars="157" w:firstLine="314"/>
              <w:rPr>
                <w:sz w:val="22"/>
              </w:rPr>
            </w:pPr>
            <w:r>
              <w:rPr>
                <w:sz w:val="20"/>
                <w:szCs w:val="20"/>
              </w:rPr>
              <w:t xml:space="preserve">Pathologic stage (AJCC 8th edition): </w:t>
            </w:r>
            <w:proofErr w:type="spellStart"/>
            <w:r>
              <w:rPr>
                <w:sz w:val="20"/>
                <w:szCs w:val="20"/>
              </w:rPr>
              <w:t>pT</w:t>
            </w:r>
            <w:proofErr w:type="spellEnd"/>
            <w:r>
              <w:rPr>
                <w:sz w:val="20"/>
                <w:szCs w:val="20"/>
              </w:rPr>
              <w:t xml:space="preserve"> 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</w:rPr>
              <w:t xml:space="preserve"> N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</w:rPr>
              <w:t xml:space="preserve">  M         </w:t>
            </w:r>
          </w:p>
          <w:p w14:paraId="4254F0D4" w14:textId="5A0BBCF2" w:rsidR="00DC2B70" w:rsidRDefault="00DC2B70" w:rsidP="00FE606B">
            <w:pPr>
              <w:spacing w:line="240" w:lineRule="auto"/>
              <w:ind w:firstLineChars="1650" w:firstLine="3300"/>
              <w:rPr>
                <w:sz w:val="22"/>
              </w:rPr>
            </w:pPr>
            <w:proofErr w:type="spellStart"/>
            <w:r>
              <w:rPr>
                <w:sz w:val="20"/>
                <w:szCs w:val="20"/>
              </w:rPr>
              <w:t>ypT</w:t>
            </w:r>
            <w:proofErr w:type="spellEnd"/>
            <w:r>
              <w:rPr>
                <w:sz w:val="20"/>
                <w:szCs w:val="20"/>
              </w:rPr>
              <w:t xml:space="preserve">    N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</w:rPr>
              <w:t xml:space="preserve"> M  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proofErr w:type="gramStart"/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 </w:t>
            </w:r>
            <w:r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</w:rPr>
              <w:t>after neoadjuvant therapy)</w:t>
            </w:r>
          </w:p>
          <w:p w14:paraId="1426B3A3" w14:textId="54217913" w:rsidR="00DC2B70" w:rsidRDefault="00DC2B70" w:rsidP="00FE606B">
            <w:pPr>
              <w:spacing w:line="360" w:lineRule="auto"/>
              <w:ind w:firstLineChars="157" w:firstLine="3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Resection status: R0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</w:rPr>
              <w:t>□   R1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</w:rPr>
              <w:t>□</w:t>
            </w:r>
          </w:p>
        </w:tc>
      </w:tr>
      <w:tr w:rsidR="0060156B" w14:paraId="117F84D0" w14:textId="77777777" w:rsidTr="0060156B">
        <w:trPr>
          <w:trHeight w:val="782"/>
          <w:jc w:val="center"/>
        </w:trPr>
        <w:tc>
          <w:tcPr>
            <w:tcW w:w="10147" w:type="dxa"/>
            <w:gridSpan w:val="10"/>
            <w:tcBorders>
              <w:bottom w:val="single" w:sz="4" w:space="0" w:color="auto"/>
            </w:tcBorders>
            <w:vAlign w:val="center"/>
          </w:tcPr>
          <w:p w14:paraId="5C5A5BC5" w14:textId="46BEC5E1" w:rsidR="0060156B" w:rsidRPr="00802C8A" w:rsidRDefault="0060156B" w:rsidP="0060156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02C8A">
              <w:rPr>
                <w:b/>
                <w:bCs/>
                <w:sz w:val="20"/>
                <w:szCs w:val="20"/>
              </w:rPr>
              <w:t xml:space="preserve">Reporting physician: </w:t>
            </w:r>
            <w:r w:rsidRPr="00802C8A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 xml:space="preserve">                                 </w:t>
            </w:r>
            <w:r w:rsidRPr="00802C8A">
              <w:rPr>
                <w:b/>
                <w:bCs/>
                <w:sz w:val="20"/>
                <w:szCs w:val="20"/>
              </w:rPr>
              <w:t>Reviewing physician:</w:t>
            </w:r>
          </w:p>
        </w:tc>
      </w:tr>
    </w:tbl>
    <w:p w14:paraId="103170C1" w14:textId="7866EBE9" w:rsidR="00F35DB6" w:rsidRPr="00BC5FB9" w:rsidRDefault="00BC5FB9" w:rsidP="00BC5FB9">
      <w:pPr>
        <w:jc w:val="both"/>
        <w:rPr>
          <w:sz w:val="22"/>
          <w:szCs w:val="22"/>
        </w:rPr>
      </w:pPr>
      <w:r w:rsidRPr="00BC5FB9">
        <w:rPr>
          <w:sz w:val="22"/>
          <w:szCs w:val="22"/>
        </w:rPr>
        <w:t xml:space="preserve">AJCC, American Joint Committee on Cancer; CAP, College of American Pathologists; ID, identification; IOPN, intraductal </w:t>
      </w:r>
      <w:proofErr w:type="spellStart"/>
      <w:r w:rsidRPr="00BC5FB9">
        <w:rPr>
          <w:sz w:val="22"/>
          <w:szCs w:val="22"/>
        </w:rPr>
        <w:t>oncocytic</w:t>
      </w:r>
      <w:proofErr w:type="spellEnd"/>
      <w:r w:rsidRPr="00BC5FB9">
        <w:rPr>
          <w:sz w:val="22"/>
          <w:szCs w:val="22"/>
        </w:rPr>
        <w:t xml:space="preserve"> papillary neoplasm; IPMN, intraductal papillary mucinous neoplasm; ITPN, intraductal </w:t>
      </w:r>
      <w:proofErr w:type="spellStart"/>
      <w:r w:rsidRPr="00BC5FB9">
        <w:rPr>
          <w:sz w:val="22"/>
          <w:szCs w:val="22"/>
        </w:rPr>
        <w:t>tubulopapillary</w:t>
      </w:r>
      <w:proofErr w:type="spellEnd"/>
      <w:r w:rsidRPr="00BC5FB9">
        <w:rPr>
          <w:sz w:val="22"/>
          <w:szCs w:val="22"/>
        </w:rPr>
        <w:t xml:space="preserve"> neoplasm; MCN, mucinous cystic neoplasm; MDACC, MD Anderson Cancer Center; NOS, not otherwise specified; </w:t>
      </w:r>
      <w:proofErr w:type="spellStart"/>
      <w:r w:rsidRPr="00BC5FB9">
        <w:rPr>
          <w:sz w:val="22"/>
          <w:szCs w:val="22"/>
        </w:rPr>
        <w:t>PanIN</w:t>
      </w:r>
      <w:proofErr w:type="spellEnd"/>
      <w:r w:rsidRPr="00BC5FB9">
        <w:rPr>
          <w:sz w:val="22"/>
          <w:szCs w:val="22"/>
        </w:rPr>
        <w:t xml:space="preserve">, pancreatic intraepithelial neoplasia; </w:t>
      </w:r>
      <w:proofErr w:type="spellStart"/>
      <w:r w:rsidRPr="00BC5FB9">
        <w:rPr>
          <w:sz w:val="22"/>
          <w:szCs w:val="22"/>
        </w:rPr>
        <w:t>pM</w:t>
      </w:r>
      <w:proofErr w:type="spellEnd"/>
      <w:r w:rsidRPr="00BC5FB9">
        <w:rPr>
          <w:sz w:val="22"/>
          <w:szCs w:val="22"/>
        </w:rPr>
        <w:t xml:space="preserve">, pathologic distant metastasis category; </w:t>
      </w:r>
      <w:proofErr w:type="spellStart"/>
      <w:r w:rsidRPr="00BC5FB9">
        <w:rPr>
          <w:sz w:val="22"/>
          <w:szCs w:val="22"/>
        </w:rPr>
        <w:t>pN</w:t>
      </w:r>
      <w:proofErr w:type="spellEnd"/>
      <w:r w:rsidRPr="00BC5FB9">
        <w:rPr>
          <w:sz w:val="22"/>
          <w:szCs w:val="22"/>
        </w:rPr>
        <w:t xml:space="preserve">, pathologic regional lymph node category; </w:t>
      </w:r>
      <w:proofErr w:type="spellStart"/>
      <w:r w:rsidRPr="00BC5FB9">
        <w:rPr>
          <w:sz w:val="22"/>
          <w:szCs w:val="22"/>
        </w:rPr>
        <w:t>pT</w:t>
      </w:r>
      <w:proofErr w:type="spellEnd"/>
      <w:r w:rsidRPr="00BC5FB9">
        <w:rPr>
          <w:sz w:val="22"/>
          <w:szCs w:val="22"/>
        </w:rPr>
        <w:t xml:space="preserve">, pathologic primary tumor category; PV, portal vein; SMA, superior mesenteric artery; SMV, superior mesenteric vein; </w:t>
      </w:r>
      <w:proofErr w:type="spellStart"/>
      <w:r w:rsidRPr="00BC5FB9">
        <w:rPr>
          <w:sz w:val="22"/>
          <w:szCs w:val="22"/>
        </w:rPr>
        <w:t>ypT</w:t>
      </w:r>
      <w:proofErr w:type="spellEnd"/>
      <w:r w:rsidRPr="00BC5FB9">
        <w:rPr>
          <w:sz w:val="22"/>
          <w:szCs w:val="22"/>
        </w:rPr>
        <w:t>, post-neoadjuvant pathologic primary tumor category</w:t>
      </w:r>
      <w:r w:rsidRPr="00BC5FB9">
        <w:rPr>
          <w:rFonts w:eastAsia="宋体" w:hint="eastAsia"/>
          <w:sz w:val="22"/>
          <w:szCs w:val="22"/>
          <w:lang w:eastAsia="zh-CN"/>
        </w:rPr>
        <w:t>.</w:t>
      </w:r>
    </w:p>
    <w:sectPr w:rsidR="00F35DB6" w:rsidRPr="00BC5FB9" w:rsidSect="00DC2B70">
      <w:pgSz w:w="11906" w:h="16838"/>
      <w:pgMar w:top="1440" w:right="851" w:bottom="1440" w:left="85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A4C56" w14:textId="77777777" w:rsidR="006A75A3" w:rsidRDefault="006A75A3" w:rsidP="00BC5FB9">
      <w:pPr>
        <w:spacing w:line="240" w:lineRule="auto"/>
      </w:pPr>
      <w:r>
        <w:separator/>
      </w:r>
    </w:p>
  </w:endnote>
  <w:endnote w:type="continuationSeparator" w:id="0">
    <w:p w14:paraId="32730BEE" w14:textId="77777777" w:rsidR="006A75A3" w:rsidRDefault="006A75A3" w:rsidP="00BC5F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3A204" w14:textId="77777777" w:rsidR="006A75A3" w:rsidRDefault="006A75A3" w:rsidP="00BC5FB9">
      <w:pPr>
        <w:spacing w:line="240" w:lineRule="auto"/>
      </w:pPr>
      <w:r>
        <w:separator/>
      </w:r>
    </w:p>
  </w:footnote>
  <w:footnote w:type="continuationSeparator" w:id="0">
    <w:p w14:paraId="4C270E20" w14:textId="77777777" w:rsidR="006A75A3" w:rsidRDefault="006A75A3" w:rsidP="00BC5F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0B"/>
    <w:rsid w:val="000904BF"/>
    <w:rsid w:val="00101E0A"/>
    <w:rsid w:val="0014319D"/>
    <w:rsid w:val="002565C7"/>
    <w:rsid w:val="002E71F3"/>
    <w:rsid w:val="00505563"/>
    <w:rsid w:val="00547999"/>
    <w:rsid w:val="005857C6"/>
    <w:rsid w:val="005B1FD8"/>
    <w:rsid w:val="0060156B"/>
    <w:rsid w:val="0069429C"/>
    <w:rsid w:val="006A75A3"/>
    <w:rsid w:val="007018D6"/>
    <w:rsid w:val="00761D20"/>
    <w:rsid w:val="00802C8A"/>
    <w:rsid w:val="00A032D9"/>
    <w:rsid w:val="00A6569D"/>
    <w:rsid w:val="00BC5FB9"/>
    <w:rsid w:val="00BE700B"/>
    <w:rsid w:val="00CA47A4"/>
    <w:rsid w:val="00D62B6E"/>
    <w:rsid w:val="00D77103"/>
    <w:rsid w:val="00DC2B70"/>
    <w:rsid w:val="00E6470E"/>
    <w:rsid w:val="00F22565"/>
    <w:rsid w:val="00F35DB6"/>
    <w:rsid w:val="00F75762"/>
    <w:rsid w:val="00FE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918CC"/>
  <w15:chartTrackingRefBased/>
  <w15:docId w15:val="{BEEC82D5-52FD-4322-BFDF-8E87A8B3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FB9"/>
    <w:pPr>
      <w:spacing w:line="480" w:lineRule="auto"/>
    </w:pPr>
    <w:rPr>
      <w:rFonts w:eastAsia="Times New Roman"/>
      <w:color w:val="000000"/>
      <w:kern w:val="0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700B"/>
    <w:pPr>
      <w:keepNext/>
      <w:keepLines/>
      <w:spacing w:before="48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0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00B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00B"/>
    <w:pPr>
      <w:keepNext/>
      <w:keepLines/>
      <w:spacing w:before="80" w:after="40" w:line="259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00B"/>
    <w:pPr>
      <w:keepNext/>
      <w:keepLines/>
      <w:spacing w:before="80" w:after="40" w:line="259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00B"/>
    <w:pPr>
      <w:keepNext/>
      <w:keepLines/>
      <w:spacing w:before="40" w:line="259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00B"/>
    <w:pPr>
      <w:keepNext/>
      <w:keepLines/>
      <w:spacing w:before="40" w:line="259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00B"/>
    <w:pPr>
      <w:keepNext/>
      <w:keepLines/>
      <w:spacing w:line="259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00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E700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E7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E7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700B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700B"/>
    <w:rPr>
      <w:rFonts w:asciiTheme="minorHAnsi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BE700B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E700B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E700B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E700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E70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E7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00B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E70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700B"/>
    <w:pPr>
      <w:spacing w:before="160" w:after="160" w:line="259" w:lineRule="auto"/>
      <w:jc w:val="center"/>
    </w:pPr>
    <w:rPr>
      <w:rFonts w:eastAsiaTheme="minorEastAsia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E70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700B"/>
    <w:pPr>
      <w:spacing w:after="160" w:line="259" w:lineRule="auto"/>
      <w:ind w:left="720"/>
      <w:contextualSpacing/>
    </w:pPr>
    <w:rPr>
      <w:rFonts w:eastAsiaTheme="minorEastAsia"/>
      <w:color w:val="auto"/>
      <w:kern w:val="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BE700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7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E700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700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C5FB9"/>
    <w:pP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eastAsiaTheme="minorEastAsia"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BC5FB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C5FB9"/>
    <w:pPr>
      <w:tabs>
        <w:tab w:val="center" w:pos="4153"/>
        <w:tab w:val="right" w:pos="8306"/>
      </w:tabs>
      <w:snapToGrid w:val="0"/>
      <w:spacing w:after="160" w:line="240" w:lineRule="auto"/>
    </w:pPr>
    <w:rPr>
      <w:rFonts w:eastAsiaTheme="minorEastAsia"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BC5FB9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BC5FB9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BC5FB9"/>
  </w:style>
  <w:style w:type="character" w:customStyle="1" w:styleId="af4">
    <w:name w:val="批注文字 字符"/>
    <w:basedOn w:val="a0"/>
    <w:link w:val="af3"/>
    <w:uiPriority w:val="99"/>
    <w:rsid w:val="00BC5FB9"/>
    <w:rPr>
      <w:rFonts w:eastAsia="Times New Roman"/>
      <w:color w:val="000000"/>
      <w:kern w:val="0"/>
      <w:lang w:eastAsia="en-US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C5FB9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BC5FB9"/>
    <w:rPr>
      <w:rFonts w:eastAsia="Times New Roman"/>
      <w:b/>
      <w:bCs/>
      <w:color w:val="000000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YS Zhang</cp:lastModifiedBy>
  <cp:revision>8</cp:revision>
  <dcterms:created xsi:type="dcterms:W3CDTF">2026-09-23T04:02:00Z</dcterms:created>
  <dcterms:modified xsi:type="dcterms:W3CDTF">2026-09-27T11:05:00Z</dcterms:modified>
</cp:coreProperties>
</file>