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4F" w:rsidRPr="007E7841" w:rsidRDefault="00CE3B4F" w:rsidP="00CE3B4F">
      <w:pPr>
        <w:spacing w:line="400" w:lineRule="exact"/>
        <w:jc w:val="both"/>
        <w:rPr>
          <w:rFonts w:ascii="Times New Roman" w:hAnsi="Times New Roman" w:cs="宋体"/>
          <w:b/>
          <w:bCs/>
          <w:color w:val="FF0000"/>
          <w:lang w:eastAsia="zh-CN"/>
        </w:rPr>
      </w:pPr>
      <w:r>
        <w:rPr>
          <w:rFonts w:ascii="Times New Roman" w:hAnsi="Times New Roman" w:cs="宋体"/>
          <w:b/>
          <w:bCs/>
          <w:lang w:eastAsia="zh-CN"/>
        </w:rPr>
        <w:t>Supplementary</w:t>
      </w:r>
      <w:r w:rsidRPr="007E7841">
        <w:rPr>
          <w:rFonts w:ascii="Times New Roman" w:hAnsi="Times New Roman" w:cs="宋体"/>
          <w:b/>
          <w:bCs/>
          <w:color w:val="000000"/>
          <w:lang w:eastAsia="zh-CN"/>
        </w:rPr>
        <w:t xml:space="preserve"> Table 3. </w:t>
      </w:r>
      <w:r w:rsidRPr="007E7841">
        <w:rPr>
          <w:rFonts w:ascii="Times New Roman" w:hAnsi="Times New Roman" w:cs="宋体"/>
          <w:b/>
          <w:bCs/>
          <w:color w:val="000000"/>
          <w:lang w:eastAsia="zh-CN"/>
        </w:rPr>
        <w:t>Difference from fibrosis ba</w:t>
      </w:r>
      <w:r w:rsidRPr="007E7841">
        <w:rPr>
          <w:rFonts w:ascii="Times New Roman" w:hAnsi="Times New Roman" w:cs="宋体"/>
          <w:b/>
          <w:bCs/>
          <w:lang w:eastAsia="zh-CN"/>
        </w:rPr>
        <w:t>seline stage after treatment</w:t>
      </w:r>
      <w:r>
        <w:rPr>
          <w:rFonts w:ascii="Times New Roman" w:hAnsi="Times New Roman" w:cs="宋体" w:hint="eastAsia"/>
          <w:b/>
          <w:bCs/>
          <w:lang w:eastAsia="zh-CN"/>
        </w:rPr>
        <w:t>.</w:t>
      </w:r>
    </w:p>
    <w:tbl>
      <w:tblPr>
        <w:tblStyle w:val="GridTable4-Accent51"/>
        <w:tblpPr w:leftFromText="180" w:rightFromText="180" w:vertAnchor="text" w:horzAnchor="page" w:tblpX="1805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0"/>
        <w:gridCol w:w="724"/>
        <w:gridCol w:w="1375"/>
        <w:gridCol w:w="695"/>
      </w:tblGrid>
      <w:tr w:rsidR="00CE3B4F" w:rsidRPr="007E7841" w:rsidTr="00F93C1C">
        <w:trPr>
          <w:cnfStyle w:val="100000000000"/>
          <w:trHeight w:val="320"/>
        </w:trPr>
        <w:tc>
          <w:tcPr>
            <w:cnfStyle w:val="001000000000"/>
            <w:tcW w:w="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E3B4F" w:rsidRPr="001E1B1D" w:rsidRDefault="00CE3B4F" w:rsidP="00F93C1C">
            <w:pPr>
              <w:jc w:val="both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E3B4F" w:rsidRPr="001E1B1D" w:rsidRDefault="00CE3B4F" w:rsidP="00F93C1C">
            <w:pPr>
              <w:jc w:val="both"/>
              <w:cnfStyle w:val="1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ETV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E3B4F" w:rsidRPr="001E1B1D" w:rsidRDefault="00CE3B4F" w:rsidP="00F93C1C">
            <w:pPr>
              <w:jc w:val="both"/>
              <w:cnfStyle w:val="1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ETV+ALHX</w:t>
            </w:r>
          </w:p>
        </w:tc>
        <w:tc>
          <w:tcPr>
            <w:tcW w:w="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E3B4F" w:rsidRPr="001E1B1D" w:rsidRDefault="00CE3B4F" w:rsidP="00F93C1C">
            <w:pPr>
              <w:jc w:val="both"/>
              <w:cnfStyle w:val="1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p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>-value</w:t>
            </w:r>
          </w:p>
        </w:tc>
      </w:tr>
      <w:tr w:rsidR="00CE3B4F" w:rsidRPr="007E7841" w:rsidTr="00F93C1C">
        <w:trPr>
          <w:cnfStyle w:val="000000100000"/>
          <w:trHeight w:val="320"/>
        </w:trPr>
        <w:tc>
          <w:tcPr>
            <w:cnfStyle w:val="001000000000"/>
            <w:tcW w:w="0" w:type="dxa"/>
            <w:tcBorders>
              <w:top w:val="single" w:sz="4" w:space="0" w:color="auto"/>
            </w:tcBorders>
            <w:noWrap/>
          </w:tcPr>
          <w:p w:rsidR="00CE3B4F" w:rsidRPr="001E1B1D" w:rsidRDefault="00CE3B4F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hAnsi="Times New Roman" w:cs="Times New Roman"/>
                <w:color w:val="000000"/>
              </w:rPr>
              <w:t>Regress</w:t>
            </w:r>
            <w:r w:rsidRPr="00A745B9">
              <w:rPr>
                <w:rFonts w:ascii="Times New Roman" w:hAnsi="Times New Roman" w:cs="Times New Roman"/>
                <w:color w:val="000000"/>
                <w:lang/>
              </w:rPr>
              <w:t>ion</w:t>
            </w:r>
          </w:p>
          <w:p w:rsidR="00CE3B4F" w:rsidRPr="001E1B1D" w:rsidRDefault="00CE3B4F" w:rsidP="00CE3B4F">
            <w:pPr>
              <w:ind w:firstLineChars="100" w:firstLine="21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hAnsi="Times New Roman" w:cs="Times New Roman"/>
              </w:rPr>
              <w:t>Baseline F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&lt;3,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  <w:p w:rsidR="00CE3B4F" w:rsidRPr="001E1B1D" w:rsidRDefault="00CE3B4F" w:rsidP="00F93C1C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45B9">
              <w:rPr>
                <w:rFonts w:ascii="Times New Roman" w:hAnsi="Times New Roman" w:cs="Times New Roman"/>
              </w:rPr>
              <w:t>Baseline F=3,4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  <w:p w:rsidR="00CE3B4F" w:rsidRPr="001E1B1D" w:rsidRDefault="00CE3B4F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45B9">
              <w:rPr>
                <w:rFonts w:ascii="Times New Roman" w:hAnsi="Times New Roman" w:cs="Times New Roman"/>
              </w:rPr>
              <w:t>Baseline F=5,6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</w:tc>
        <w:tc>
          <w:tcPr>
            <w:tcW w:w="0" w:type="dxa"/>
            <w:tcBorders>
              <w:top w:val="single" w:sz="4" w:space="0" w:color="auto"/>
            </w:tcBorders>
            <w:noWrap/>
          </w:tcPr>
          <w:p w:rsidR="00CE3B4F" w:rsidRPr="001E1B1D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53</w:t>
            </w:r>
          </w:p>
          <w:p w:rsidR="00CE3B4F" w:rsidRPr="001E1B1D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8 (15.1)</w:t>
            </w:r>
          </w:p>
          <w:p w:rsidR="00CE3B4F" w:rsidRPr="001E1B1D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24 (45.3)</w:t>
            </w:r>
          </w:p>
          <w:p w:rsidR="00CE3B4F" w:rsidRPr="001E1B1D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21 (39.6)</w:t>
            </w:r>
          </w:p>
        </w:tc>
        <w:tc>
          <w:tcPr>
            <w:tcW w:w="0" w:type="dxa"/>
            <w:tcBorders>
              <w:top w:val="single" w:sz="4" w:space="0" w:color="auto"/>
            </w:tcBorders>
            <w:noWrap/>
          </w:tcPr>
          <w:p w:rsidR="00CE3B4F" w:rsidRPr="001E1B1D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130</w:t>
            </w:r>
          </w:p>
          <w:p w:rsidR="00CE3B4F" w:rsidRPr="001E1B1D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6 (4.6)</w:t>
            </w:r>
          </w:p>
          <w:p w:rsidR="00CE3B4F" w:rsidRPr="001E1B1D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75 (57.7)</w:t>
            </w:r>
          </w:p>
          <w:p w:rsidR="00CE3B4F" w:rsidRPr="001E1B1D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49 (37.7)</w:t>
            </w:r>
          </w:p>
        </w:tc>
        <w:tc>
          <w:tcPr>
            <w:tcW w:w="0" w:type="dxa"/>
            <w:tcBorders>
              <w:top w:val="single" w:sz="4" w:space="0" w:color="auto"/>
            </w:tcBorders>
            <w:noWrap/>
          </w:tcPr>
          <w:p w:rsidR="00CE3B4F" w:rsidRPr="0091367C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91367C">
              <w:rPr>
                <w:rFonts w:ascii="Times New Roman" w:eastAsia="仿宋" w:hAnsi="Times New Roman" w:cs="Times New Roman"/>
                <w:color w:val="000000" w:themeColor="text1"/>
              </w:rPr>
              <w:t>0.039</w:t>
            </w:r>
          </w:p>
          <w:p w:rsidR="00CE3B4F" w:rsidRPr="0091367C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  <w:p w:rsidR="00CE3B4F" w:rsidRPr="0091367C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  <w:p w:rsidR="00CE3B4F" w:rsidRPr="0091367C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</w:p>
        </w:tc>
      </w:tr>
      <w:tr w:rsidR="00CE3B4F" w:rsidRPr="007E7841" w:rsidTr="00F93C1C">
        <w:trPr>
          <w:trHeight w:val="320"/>
        </w:trPr>
        <w:tc>
          <w:tcPr>
            <w:cnfStyle w:val="001000000000"/>
            <w:tcW w:w="0" w:type="dxa"/>
            <w:noWrap/>
          </w:tcPr>
          <w:p w:rsidR="00CE3B4F" w:rsidRPr="001E1B1D" w:rsidRDefault="00CE3B4F" w:rsidP="00F93C1C">
            <w:pPr>
              <w:jc w:val="both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hAnsi="Times New Roman" w:cs="Times New Roman"/>
                <w:color w:val="000000"/>
              </w:rPr>
              <w:t>Stable</w:t>
            </w:r>
          </w:p>
          <w:p w:rsidR="00CE3B4F" w:rsidRPr="001E1B1D" w:rsidRDefault="00CE3B4F" w:rsidP="00CE3B4F">
            <w:pPr>
              <w:ind w:firstLineChars="100" w:firstLine="21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hAnsi="Times New Roman" w:cs="Times New Roman"/>
              </w:rPr>
              <w:t>Baseline F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&lt;3,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  <w:p w:rsidR="00CE3B4F" w:rsidRPr="001E1B1D" w:rsidRDefault="00CE3B4F" w:rsidP="00F93C1C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45B9">
              <w:rPr>
                <w:rFonts w:ascii="Times New Roman" w:hAnsi="Times New Roman" w:cs="Times New Roman"/>
              </w:rPr>
              <w:t>Baseline F=3,4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  <w:p w:rsidR="00CE3B4F" w:rsidRPr="001E1B1D" w:rsidRDefault="00CE3B4F" w:rsidP="00F93C1C">
            <w:pPr>
              <w:jc w:val="both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45B9">
              <w:rPr>
                <w:rFonts w:ascii="Times New Roman" w:hAnsi="Times New Roman" w:cs="Times New Roman"/>
              </w:rPr>
              <w:t>Baseline F=5,6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</w:tc>
        <w:tc>
          <w:tcPr>
            <w:tcW w:w="0" w:type="dxa"/>
            <w:noWrap/>
          </w:tcPr>
          <w:p w:rsidR="00CE3B4F" w:rsidRPr="001E1B1D" w:rsidRDefault="00CE3B4F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49</w:t>
            </w:r>
          </w:p>
          <w:p w:rsidR="00CE3B4F" w:rsidRPr="001E1B1D" w:rsidRDefault="00CE3B4F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9 (18.4)</w:t>
            </w:r>
          </w:p>
          <w:p w:rsidR="00CE3B4F" w:rsidRPr="001E1B1D" w:rsidRDefault="00CE3B4F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32 (65.3)</w:t>
            </w:r>
          </w:p>
          <w:p w:rsidR="00CE3B4F" w:rsidRPr="001E1B1D" w:rsidRDefault="00CE3B4F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8 (16.3)</w:t>
            </w:r>
          </w:p>
        </w:tc>
        <w:tc>
          <w:tcPr>
            <w:tcW w:w="0" w:type="dxa"/>
            <w:noWrap/>
          </w:tcPr>
          <w:p w:rsidR="00CE3B4F" w:rsidRPr="001E1B1D" w:rsidRDefault="00CE3B4F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87</w:t>
            </w:r>
          </w:p>
          <w:p w:rsidR="00CE3B4F" w:rsidRPr="001E1B1D" w:rsidRDefault="00CE3B4F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29 (33.3)</w:t>
            </w:r>
          </w:p>
          <w:p w:rsidR="00CE3B4F" w:rsidRPr="001E1B1D" w:rsidRDefault="00CE3B4F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51 (58.6)</w:t>
            </w:r>
          </w:p>
          <w:p w:rsidR="00CE3B4F" w:rsidRPr="001E1B1D" w:rsidRDefault="00CE3B4F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7 (8.0)</w:t>
            </w:r>
          </w:p>
        </w:tc>
        <w:tc>
          <w:tcPr>
            <w:tcW w:w="0" w:type="dxa"/>
            <w:noWrap/>
          </w:tcPr>
          <w:p w:rsidR="00CE3B4F" w:rsidRPr="001E1B1D" w:rsidRDefault="00CE3B4F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0.096</w:t>
            </w:r>
          </w:p>
          <w:p w:rsidR="00CE3B4F" w:rsidRPr="001E1B1D" w:rsidRDefault="00CE3B4F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:rsidR="00CE3B4F" w:rsidRPr="001E1B1D" w:rsidRDefault="00CE3B4F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:rsidR="00CE3B4F" w:rsidRPr="001E1B1D" w:rsidRDefault="00CE3B4F" w:rsidP="00F93C1C">
            <w:pPr>
              <w:jc w:val="both"/>
              <w:cnfStyle w:val="0000000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CE3B4F" w:rsidRPr="007E7841" w:rsidTr="00F93C1C">
        <w:trPr>
          <w:cnfStyle w:val="000000100000"/>
          <w:trHeight w:val="320"/>
        </w:trPr>
        <w:tc>
          <w:tcPr>
            <w:cnfStyle w:val="001000000000"/>
            <w:tcW w:w="0" w:type="dxa"/>
            <w:tcBorders>
              <w:bottom w:val="single" w:sz="4" w:space="0" w:color="auto"/>
            </w:tcBorders>
            <w:noWrap/>
          </w:tcPr>
          <w:p w:rsidR="00CE3B4F" w:rsidRPr="001E1B1D" w:rsidRDefault="00CE3B4F" w:rsidP="00F93C1C">
            <w:pPr>
              <w:jc w:val="both"/>
              <w:rPr>
                <w:rFonts w:ascii="Times New Roman" w:eastAsia="宋体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hAnsi="Times New Roman" w:cs="Times New Roman"/>
                <w:color w:val="000000"/>
              </w:rPr>
              <w:t>Progression</w:t>
            </w:r>
          </w:p>
          <w:p w:rsidR="00CE3B4F" w:rsidRPr="001E1B1D" w:rsidRDefault="00CE3B4F" w:rsidP="00CE3B4F">
            <w:pPr>
              <w:ind w:firstLineChars="100" w:firstLine="21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hAnsi="Times New Roman" w:cs="Times New Roman"/>
              </w:rPr>
              <w:t>Baseline F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&lt;3,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  <w:p w:rsidR="00CE3B4F" w:rsidRPr="001E1B1D" w:rsidRDefault="00CE3B4F" w:rsidP="00F93C1C">
            <w:pPr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45B9">
              <w:rPr>
                <w:rFonts w:ascii="Times New Roman" w:hAnsi="Times New Roman" w:cs="Times New Roman"/>
              </w:rPr>
              <w:t>Baseline F=3,4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  <w:p w:rsidR="00CE3B4F" w:rsidRPr="001E1B1D" w:rsidRDefault="00CE3B4F" w:rsidP="00F93C1C">
            <w:pPr>
              <w:jc w:val="both"/>
              <w:rPr>
                <w:rFonts w:ascii="Times New Roman" w:eastAsia="仿宋" w:hAnsi="Times New Roman" w:cs="Times New Roman"/>
                <w:b w:val="0"/>
                <w:bCs w:val="0"/>
                <w:color w:val="000000"/>
                <w:sz w:val="24"/>
              </w:rPr>
            </w:pPr>
            <w:r w:rsidRPr="00A745B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45B9">
              <w:rPr>
                <w:rFonts w:ascii="Times New Roman" w:hAnsi="Times New Roman" w:cs="Times New Roman"/>
              </w:rPr>
              <w:t>Baseline F=5,6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, </w:t>
            </w:r>
            <w:r w:rsidRPr="001E1B1D">
              <w:rPr>
                <w:rFonts w:ascii="Times New Roman" w:eastAsia="仿宋" w:hAnsi="Times New Roman" w:cs="Times New Roman"/>
                <w:i/>
                <w:iCs/>
                <w:color w:val="000000"/>
              </w:rPr>
              <w:t>n</w:t>
            </w:r>
            <w:r w:rsidRPr="00A745B9">
              <w:rPr>
                <w:rFonts w:ascii="Times New Roman" w:eastAsia="仿宋" w:hAnsi="Times New Roman" w:cs="Times New Roman"/>
                <w:color w:val="000000"/>
              </w:rPr>
              <w:t xml:space="preserve"> (%)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noWrap/>
          </w:tcPr>
          <w:p w:rsidR="00CE3B4F" w:rsidRPr="001E1B1D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30</w:t>
            </w:r>
          </w:p>
          <w:p w:rsidR="00CE3B4F" w:rsidRPr="001E1B1D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17 (56.7)</w:t>
            </w:r>
          </w:p>
          <w:p w:rsidR="00CE3B4F" w:rsidRPr="001E1B1D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12 (40.0)</w:t>
            </w:r>
          </w:p>
          <w:p w:rsidR="00CE3B4F" w:rsidRPr="001E1B1D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 (3.3)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noWrap/>
          </w:tcPr>
          <w:p w:rsidR="00CE3B4F" w:rsidRPr="001E1B1D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45</w:t>
            </w:r>
          </w:p>
          <w:p w:rsidR="00CE3B4F" w:rsidRPr="001E1B1D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16 (35.6)</w:t>
            </w:r>
          </w:p>
          <w:p w:rsidR="00CE3B4F" w:rsidRPr="001E1B1D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27 (60.0)</w:t>
            </w:r>
          </w:p>
          <w:p w:rsidR="00CE3B4F" w:rsidRPr="001E1B1D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2 (4.4)</w:t>
            </w:r>
          </w:p>
        </w:tc>
        <w:tc>
          <w:tcPr>
            <w:tcW w:w="0" w:type="dxa"/>
            <w:tcBorders>
              <w:bottom w:val="single" w:sz="4" w:space="0" w:color="auto"/>
            </w:tcBorders>
            <w:noWrap/>
          </w:tcPr>
          <w:p w:rsidR="00CE3B4F" w:rsidRPr="001E1B1D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A745B9">
              <w:rPr>
                <w:rFonts w:ascii="Times New Roman" w:eastAsia="仿宋" w:hAnsi="Times New Roman" w:cs="Times New Roman"/>
                <w:color w:val="000000"/>
              </w:rPr>
              <w:t>0.196</w:t>
            </w:r>
          </w:p>
          <w:p w:rsidR="00CE3B4F" w:rsidRPr="001E1B1D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:rsidR="00CE3B4F" w:rsidRPr="001E1B1D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  <w:p w:rsidR="00CE3B4F" w:rsidRPr="001E1B1D" w:rsidRDefault="00CE3B4F" w:rsidP="00F93C1C">
            <w:pPr>
              <w:jc w:val="both"/>
              <w:cnfStyle w:val="000000100000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</w:tbl>
    <w:p w:rsidR="00CE3B4F" w:rsidRPr="007E7841" w:rsidRDefault="00CE3B4F" w:rsidP="00CE3B4F">
      <w:pPr>
        <w:spacing w:line="400" w:lineRule="exact"/>
        <w:jc w:val="both"/>
        <w:rPr>
          <w:rFonts w:ascii="Times New Roman" w:hAnsi="Times New Roman" w:cs="宋体"/>
          <w:lang w:eastAsia="zh-CN"/>
        </w:rPr>
      </w:pPr>
    </w:p>
    <w:p w:rsidR="00CE3B4F" w:rsidRPr="001E1B1D" w:rsidRDefault="00CE3B4F" w:rsidP="00CE3B4F">
      <w:pPr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CE3B4F" w:rsidRPr="001E1B1D" w:rsidRDefault="00CE3B4F" w:rsidP="00CE3B4F">
      <w:pPr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CE3B4F" w:rsidRPr="001E1B1D" w:rsidRDefault="00CE3B4F" w:rsidP="00CE3B4F">
      <w:pPr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CE3B4F" w:rsidRPr="001E1B1D" w:rsidRDefault="00CE3B4F" w:rsidP="00CE3B4F">
      <w:pPr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CE3B4F" w:rsidRPr="001E1B1D" w:rsidRDefault="00CE3B4F" w:rsidP="00CE3B4F">
      <w:pPr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CE3B4F" w:rsidRPr="001E1B1D" w:rsidRDefault="00CE3B4F" w:rsidP="00CE3B4F">
      <w:pPr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CE3B4F" w:rsidRPr="001E1B1D" w:rsidRDefault="00CE3B4F" w:rsidP="00CE3B4F">
      <w:pPr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CE3B4F" w:rsidRPr="001E1B1D" w:rsidRDefault="00CE3B4F" w:rsidP="00CE3B4F">
      <w:pPr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CE3B4F" w:rsidRPr="001E1B1D" w:rsidRDefault="00CE3B4F" w:rsidP="00CE3B4F">
      <w:pPr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CE3B4F" w:rsidRPr="001E1B1D" w:rsidRDefault="00CE3B4F" w:rsidP="00CE3B4F">
      <w:pPr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CE3B4F" w:rsidRPr="001E1B1D" w:rsidRDefault="00CE3B4F" w:rsidP="00CE3B4F">
      <w:pPr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CE3B4F" w:rsidRPr="001E1B1D" w:rsidRDefault="00CE3B4F" w:rsidP="00CE3B4F">
      <w:pPr>
        <w:jc w:val="both"/>
        <w:rPr>
          <w:rFonts w:ascii="Times New Roman" w:hAnsi="Times New Roman" w:cs="Times New Roman"/>
          <w:color w:val="000000"/>
          <w:lang w:eastAsia="zh-CN"/>
        </w:rPr>
      </w:pPr>
    </w:p>
    <w:p w:rsidR="00DE5066" w:rsidRDefault="00DE5066"/>
    <w:sectPr w:rsidR="00DE50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CE3B4F"/>
    <w:rsid w:val="00CE3B4F"/>
    <w:rsid w:val="00DE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51">
    <w:name w:val="Grid Table 4 - Accent 51"/>
    <w:basedOn w:val="TableNormal"/>
    <w:next w:val="TableNormal"/>
    <w:uiPriority w:val="49"/>
    <w:rsid w:val="00CE3B4F"/>
    <w:pPr>
      <w:spacing w:after="0" w:line="240" w:lineRule="auto"/>
    </w:pPr>
    <w:rPr>
      <w:rFonts w:eastAsia="等线"/>
      <w:kern w:val="2"/>
      <w:sz w:val="21"/>
      <w:szCs w:val="24"/>
      <w:lang w:eastAsia="zh-CN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theme="minorBidi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theme="minorBidi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shd w:val="clear" w:color="auto" w:fill="DEEAF6"/>
      </w:tcPr>
    </w:tblStylePr>
    <w:tblStylePr w:type="band1Horz">
      <w:rPr>
        <w:rFonts w:cstheme="minorBidi"/>
      </w:rPr>
      <w:tblPr/>
      <w:tcPr>
        <w:shd w:val="clear" w:color="auto" w:fill="DEEAF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2022-05-31T06:37:00Z</dcterms:created>
  <dcterms:modified xsi:type="dcterms:W3CDTF">2022-05-31T06:37:00Z</dcterms:modified>
</cp:coreProperties>
</file>