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3" w:rsidRDefault="00310123" w:rsidP="00310123">
      <w:pPr>
        <w:jc w:val="both"/>
      </w:pPr>
    </w:p>
    <w:p w:rsidR="00310123" w:rsidRPr="00A22CE9" w:rsidRDefault="004D68B8" w:rsidP="00310123">
      <w:pPr>
        <w:widowControl w:val="0"/>
        <w:autoSpaceDE w:val="0"/>
        <w:autoSpaceDN w:val="0"/>
        <w:adjustRightInd w:val="0"/>
        <w:jc w:val="both"/>
        <w:rPr>
          <w:rFonts w:eastAsia="宋体" w:hint="eastAsia"/>
          <w:lang w:eastAsia="zh-CN"/>
        </w:rPr>
      </w:pPr>
      <w:r>
        <w:object w:dxaOrig="7668" w:dyaOrig="6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pt;height:306.7pt" o:ole="">
            <v:imagedata r:id="rId4" o:title=""/>
          </v:shape>
          <o:OLEObject Type="Embed" ProgID="Photoshop.Image.12" ShapeID="_x0000_i1025" DrawAspect="Content" ObjectID="_1735110394" r:id="rId5">
            <o:FieldCodes>\s</o:FieldCodes>
          </o:OLEObject>
        </w:object>
      </w:r>
    </w:p>
    <w:p w:rsidR="00310123" w:rsidRDefault="00310123" w:rsidP="0031012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Supplementary Fig. 1. Scatter diagram of ALT and LSMs. </w:t>
      </w:r>
      <w:r>
        <w:rPr>
          <w:kern w:val="2"/>
          <w:lang w:eastAsia="zh-CN"/>
        </w:rPr>
        <w:t>ALT, alanine aminotransferase; LSM, liver stiffness measurement.</w:t>
      </w:r>
    </w:p>
    <w:p w:rsidR="007042C2" w:rsidRDefault="007042C2"/>
    <w:sectPr w:rsidR="007042C2" w:rsidSect="00467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10123"/>
    <w:rsid w:val="00310123"/>
    <w:rsid w:val="004671E5"/>
    <w:rsid w:val="004D68B8"/>
    <w:rsid w:val="007042C2"/>
    <w:rsid w:val="00941678"/>
    <w:rsid w:val="00A2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2023-01-08T03:02:00Z</dcterms:created>
  <dcterms:modified xsi:type="dcterms:W3CDTF">2023-01-13T02:14:00Z</dcterms:modified>
</cp:coreProperties>
</file>