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F7" w:rsidRPr="00CB48F7" w:rsidRDefault="00CB48F7" w:rsidP="00CB48F7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B48F7">
        <w:rPr>
          <w:rFonts w:ascii="Times New Roman" w:hAnsi="Times New Roman" w:cs="Times New Roman"/>
          <w:b/>
          <w:sz w:val="24"/>
          <w:szCs w:val="24"/>
        </w:rPr>
        <w:t>Supplementary Table 3.</w:t>
      </w:r>
      <w:proofErr w:type="gramEnd"/>
      <w:r w:rsidRPr="00CB48F7">
        <w:rPr>
          <w:rFonts w:ascii="Times New Roman" w:hAnsi="Times New Roman" w:cs="Times New Roman"/>
          <w:sz w:val="24"/>
          <w:szCs w:val="24"/>
        </w:rPr>
        <w:t xml:space="preserve"> </w:t>
      </w:r>
      <w:r w:rsidRPr="00CB48F7">
        <w:rPr>
          <w:rFonts w:ascii="Times New Roman" w:hAnsi="Times New Roman" w:cs="Times New Roman"/>
          <w:b/>
          <w:bCs/>
          <w:sz w:val="24"/>
          <w:szCs w:val="24"/>
        </w:rPr>
        <w:t>Differential expression of t</w:t>
      </w:r>
      <w:r w:rsidRPr="00CB48F7">
        <w:rPr>
          <w:rFonts w:ascii="Times New Roman" w:hAnsi="Times New Roman" w:cs="Times New Roman"/>
          <w:b/>
          <w:bCs/>
          <w:sz w:val="24"/>
          <w:szCs w:val="24"/>
        </w:rPr>
        <w:t>he IRGs involved in IRPS in HCC</w:t>
      </w:r>
    </w:p>
    <w:tbl>
      <w:tblPr>
        <w:tblW w:w="7721" w:type="dxa"/>
        <w:tblInd w:w="108" w:type="dxa"/>
        <w:tblLook w:val="04A0" w:firstRow="1" w:lastRow="0" w:firstColumn="1" w:lastColumn="0" w:noHBand="0" w:noVBand="1"/>
      </w:tblPr>
      <w:tblGrid>
        <w:gridCol w:w="1080"/>
        <w:gridCol w:w="1128"/>
        <w:gridCol w:w="1113"/>
        <w:gridCol w:w="1113"/>
        <w:gridCol w:w="222"/>
        <w:gridCol w:w="1116"/>
        <w:gridCol w:w="1103"/>
        <w:gridCol w:w="1103"/>
      </w:tblGrid>
      <w:tr w:rsidR="00CB48F7" w:rsidRPr="00CB48F7" w:rsidTr="00C110A4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Gene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TCGA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ICGC</w:t>
            </w:r>
          </w:p>
        </w:tc>
      </w:tr>
      <w:tr w:rsidR="00CB48F7" w:rsidRPr="00CB48F7" w:rsidTr="00C110A4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CB48F7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logFC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B48F7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p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FDR</w:t>
            </w:r>
          </w:p>
        </w:tc>
        <w:tc>
          <w:tcPr>
            <w:tcW w:w="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B48F7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CB48F7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logFC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CB48F7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p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FDR</w:t>
            </w:r>
          </w:p>
        </w:tc>
      </w:tr>
      <w:tr w:rsidR="00CB48F7" w:rsidRPr="00CB48F7" w:rsidTr="00C110A4">
        <w:trPr>
          <w:trHeight w:val="285"/>
        </w:trPr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RBP2</w:t>
            </w: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4.984714</w:t>
            </w:r>
          </w:p>
        </w:tc>
        <w:tc>
          <w:tcPr>
            <w:tcW w:w="111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4.18E-05</w:t>
            </w:r>
          </w:p>
        </w:tc>
        <w:tc>
          <w:tcPr>
            <w:tcW w:w="111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5.87E-05</w:t>
            </w:r>
          </w:p>
        </w:tc>
        <w:tc>
          <w:tcPr>
            <w:tcW w:w="4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2.140651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6.82E-07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9.32E-07</w:t>
            </w:r>
          </w:p>
        </w:tc>
      </w:tr>
      <w:tr w:rsidR="00CB48F7" w:rsidRPr="00CB48F7" w:rsidTr="00C110A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MAPT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3.728369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3.34E-25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6.84E-24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3.156435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2.58E-59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4.32E-57</w:t>
            </w:r>
          </w:p>
        </w:tc>
      </w:tr>
      <w:tr w:rsidR="00CB48F7" w:rsidRPr="00CB48F7" w:rsidTr="00C110A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BIRC5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4.814625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2.35E-28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4.67E-26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3.352928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2.71E-60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6.43E-58</w:t>
            </w:r>
          </w:p>
        </w:tc>
      </w:tr>
      <w:tr w:rsidR="00CB48F7" w:rsidRPr="00CB48F7" w:rsidTr="00C110A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ROBO1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3.534811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7.16E-19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3.48E-18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2.994799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9.71E-50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2.07E-48</w:t>
            </w:r>
          </w:p>
        </w:tc>
      </w:tr>
      <w:tr w:rsidR="00CB48F7" w:rsidRPr="00CB48F7" w:rsidTr="00C110A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FIGNL2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2.311355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1.07E-10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2.27E-10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2.297298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1.46E-39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1.04E-38</w:t>
            </w:r>
          </w:p>
        </w:tc>
      </w:tr>
      <w:tr w:rsidR="00CB48F7" w:rsidRPr="00CB48F7" w:rsidTr="00C110A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IL17D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3.841742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9.47E-13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2.39E-12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2.64293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3.25E-16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6.38E-16</w:t>
            </w:r>
          </w:p>
        </w:tc>
      </w:tr>
      <w:tr w:rsidR="00CB48F7" w:rsidRPr="00CB48F7" w:rsidTr="00C110A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SPP1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5.006114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2.72E-07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4.49E-07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3.120633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9.71E-20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2.20E-19</w:t>
            </w:r>
          </w:p>
        </w:tc>
      </w:tr>
      <w:tr w:rsidR="00CB48F7" w:rsidRPr="00CB48F7" w:rsidTr="00C110A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STC2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2.8251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1.14E-18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5.37E-18</w:t>
            </w:r>
          </w:p>
        </w:tc>
        <w:tc>
          <w:tcPr>
            <w:tcW w:w="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2.248714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4.55E-37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8F7" w:rsidRPr="00CB48F7" w:rsidRDefault="00CB48F7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48F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2.66E-36</w:t>
            </w:r>
          </w:p>
        </w:tc>
      </w:tr>
    </w:tbl>
    <w:p w:rsidR="00C9512A" w:rsidRPr="00CB48F7" w:rsidRDefault="00CB48F7" w:rsidP="00CB48F7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48F7">
        <w:rPr>
          <w:rFonts w:ascii="Times New Roman" w:hAnsi="Times New Roman" w:cs="Times New Roman"/>
          <w:sz w:val="24"/>
          <w:szCs w:val="24"/>
        </w:rPr>
        <w:t>logFC</w:t>
      </w:r>
      <w:proofErr w:type="spellEnd"/>
      <w:proofErr w:type="gramEnd"/>
      <w:r w:rsidRPr="00CB48F7">
        <w:rPr>
          <w:rFonts w:ascii="Times New Roman" w:hAnsi="Times New Roman" w:cs="Times New Roman"/>
          <w:sz w:val="24"/>
          <w:szCs w:val="24"/>
        </w:rPr>
        <w:t>, log2 of fold-change.</w:t>
      </w:r>
    </w:p>
    <w:sectPr w:rsidR="00C9512A" w:rsidRPr="00CB4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77" w:rsidRDefault="00AD7077" w:rsidP="00AD7077">
      <w:r>
        <w:separator/>
      </w:r>
    </w:p>
  </w:endnote>
  <w:endnote w:type="continuationSeparator" w:id="0">
    <w:p w:rsidR="00AD7077" w:rsidRDefault="00AD7077" w:rsidP="00AD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77" w:rsidRDefault="00AD7077" w:rsidP="00AD7077">
      <w:r>
        <w:separator/>
      </w:r>
    </w:p>
  </w:footnote>
  <w:footnote w:type="continuationSeparator" w:id="0">
    <w:p w:rsidR="00AD7077" w:rsidRDefault="00AD7077" w:rsidP="00AD7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36"/>
    <w:rsid w:val="00A77E56"/>
    <w:rsid w:val="00AD7077"/>
    <w:rsid w:val="00C9512A"/>
    <w:rsid w:val="00CB48F7"/>
    <w:rsid w:val="00E54019"/>
    <w:rsid w:val="00FD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0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0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0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0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2021-08-10T14:32:00Z</dcterms:created>
  <dcterms:modified xsi:type="dcterms:W3CDTF">2021-08-10T14:34:00Z</dcterms:modified>
</cp:coreProperties>
</file>