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B71F0B" w14:textId="77777777" w:rsidR="0006612F" w:rsidRPr="008D5892" w:rsidRDefault="0006612F" w:rsidP="0006612F">
      <w:pPr>
        <w:spacing w:beforeLines="50" w:before="120" w:afterLines="50" w:after="120" w:line="360" w:lineRule="auto"/>
        <w:textAlignment w:val="center"/>
        <w:rPr>
          <w:rFonts w:ascii="Times New Roman" w:eastAsia="SimSun" w:hAnsi="Times New Roman" w:cs="Times New Roman"/>
          <w:bCs/>
          <w:sz w:val="22"/>
          <w:szCs w:val="22"/>
        </w:rPr>
      </w:pPr>
      <w:r w:rsidRPr="008D5892">
        <w:rPr>
          <w:rFonts w:ascii="Times New Roman" w:eastAsia="SimSun" w:hAnsi="Times New Roman" w:cs="Times New Roman"/>
          <w:b/>
          <w:sz w:val="22"/>
          <w:szCs w:val="22"/>
        </w:rPr>
        <w:t>Supplementary Table 3.</w:t>
      </w:r>
      <w:r w:rsidRPr="008D5892">
        <w:rPr>
          <w:rFonts w:ascii="Times New Roman" w:eastAsia="SimSun" w:hAnsi="Times New Roman" w:cs="Times New Roman"/>
          <w:bCs/>
          <w:sz w:val="22"/>
          <w:szCs w:val="22"/>
        </w:rPr>
        <w:t xml:space="preserve"> Frequencies of different adjuvant therapies in the entire cohort. 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834"/>
        <w:gridCol w:w="4526"/>
      </w:tblGrid>
      <w:tr w:rsidR="0006612F" w:rsidRPr="001B3957" w14:paraId="69A7FE0C" w14:textId="77777777" w:rsidTr="00306465">
        <w:trPr>
          <w:trHeight w:hRule="exact" w:val="397"/>
          <w:jc w:val="center"/>
        </w:trPr>
        <w:tc>
          <w:tcPr>
            <w:tcW w:w="2582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6C2EC7A1" w14:textId="77777777" w:rsidR="0006612F" w:rsidRPr="008D5892" w:rsidRDefault="0006612F" w:rsidP="00306465">
            <w:pPr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b/>
                <w:bCs/>
                <w:sz w:val="22"/>
                <w:szCs w:val="22"/>
              </w:rPr>
              <w:t>Therapy</w:t>
            </w:r>
          </w:p>
        </w:tc>
        <w:tc>
          <w:tcPr>
            <w:tcW w:w="2418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9AD5523" w14:textId="77777777" w:rsidR="0006612F" w:rsidRPr="008D5892" w:rsidRDefault="0006612F" w:rsidP="00306465">
            <w:pPr>
              <w:ind w:firstLineChars="200" w:firstLine="442"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b/>
                <w:bCs/>
                <w:sz w:val="22"/>
                <w:szCs w:val="22"/>
              </w:rPr>
              <w:t>n (%) of 208</w:t>
            </w:r>
          </w:p>
        </w:tc>
      </w:tr>
      <w:tr w:rsidR="0006612F" w:rsidRPr="001B3957" w14:paraId="3F58D79D" w14:textId="77777777" w:rsidTr="00306465">
        <w:trPr>
          <w:trHeight w:hRule="exact" w:val="397"/>
          <w:jc w:val="center"/>
        </w:trPr>
        <w:tc>
          <w:tcPr>
            <w:tcW w:w="2582" w:type="pct"/>
            <w:tcBorders>
              <w:top w:val="single" w:sz="8" w:space="0" w:color="auto"/>
            </w:tcBorders>
            <w:noWrap/>
            <w:vAlign w:val="center"/>
          </w:tcPr>
          <w:p w14:paraId="6CCA067F" w14:textId="77777777" w:rsidR="0006612F" w:rsidRPr="008D5892" w:rsidRDefault="0006612F" w:rsidP="00306465">
            <w:pPr>
              <w:textAlignment w:val="center"/>
              <w:rPr>
                <w:rFonts w:ascii="Times New Roman" w:eastAsia="SimSun" w:hAnsi="Times New Roman" w:cs="Times New Roman"/>
                <w:i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b/>
                <w:bCs/>
                <w:iCs/>
                <w:sz w:val="22"/>
                <w:szCs w:val="22"/>
              </w:rPr>
              <w:t>PD-1 inhibitor monotherapy</w:t>
            </w:r>
          </w:p>
        </w:tc>
        <w:tc>
          <w:tcPr>
            <w:tcW w:w="2418" w:type="pct"/>
            <w:tcBorders>
              <w:top w:val="single" w:sz="8" w:space="0" w:color="auto"/>
            </w:tcBorders>
            <w:noWrap/>
            <w:vAlign w:val="center"/>
          </w:tcPr>
          <w:p w14:paraId="1D6824CF" w14:textId="77777777" w:rsidR="0006612F" w:rsidRPr="008D5892" w:rsidRDefault="0006612F" w:rsidP="00306465">
            <w:pPr>
              <w:ind w:firstLineChars="200" w:firstLine="442"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i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b/>
                <w:bCs/>
                <w:sz w:val="22"/>
                <w:szCs w:val="22"/>
              </w:rPr>
              <w:t>97 (46.6)</w:t>
            </w:r>
          </w:p>
        </w:tc>
      </w:tr>
      <w:tr w:rsidR="0006612F" w:rsidRPr="001B3957" w14:paraId="22ED2096" w14:textId="77777777" w:rsidTr="00306465">
        <w:trPr>
          <w:trHeight w:hRule="exact" w:val="397"/>
          <w:jc w:val="center"/>
        </w:trPr>
        <w:tc>
          <w:tcPr>
            <w:tcW w:w="2582" w:type="pct"/>
            <w:noWrap/>
            <w:vAlign w:val="center"/>
          </w:tcPr>
          <w:p w14:paraId="4E5487A3" w14:textId="77777777" w:rsidR="0006612F" w:rsidRPr="008D5892" w:rsidRDefault="0006612F" w:rsidP="00306465">
            <w:pPr>
              <w:ind w:firstLineChars="200" w:firstLine="440"/>
              <w:textAlignment w:val="center"/>
              <w:rPr>
                <w:rFonts w:ascii="Times New Roman" w:eastAsia="SimSun" w:hAnsi="Times New Roman" w:cs="Times New Roman"/>
                <w:i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sz w:val="22"/>
                <w:szCs w:val="22"/>
              </w:rPr>
              <w:t>Tislelizumab</w:t>
            </w:r>
          </w:p>
        </w:tc>
        <w:tc>
          <w:tcPr>
            <w:tcW w:w="2418" w:type="pct"/>
            <w:noWrap/>
            <w:vAlign w:val="center"/>
          </w:tcPr>
          <w:p w14:paraId="1BE45DBF" w14:textId="77777777" w:rsidR="0006612F" w:rsidRPr="008D5892" w:rsidRDefault="0006612F" w:rsidP="00306465">
            <w:pPr>
              <w:ind w:firstLineChars="200" w:firstLine="440"/>
              <w:jc w:val="center"/>
              <w:textAlignment w:val="center"/>
              <w:rPr>
                <w:rFonts w:ascii="Times New Roman" w:eastAsia="SimSun" w:hAnsi="Times New Roman" w:cs="Times New Roman"/>
                <w:i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sz w:val="22"/>
                <w:szCs w:val="22"/>
              </w:rPr>
              <w:t>37 (17.8)</w:t>
            </w:r>
          </w:p>
        </w:tc>
      </w:tr>
      <w:tr w:rsidR="0006612F" w:rsidRPr="001B3957" w14:paraId="65822BB0" w14:textId="77777777" w:rsidTr="00306465">
        <w:trPr>
          <w:trHeight w:hRule="exact" w:val="397"/>
          <w:jc w:val="center"/>
        </w:trPr>
        <w:tc>
          <w:tcPr>
            <w:tcW w:w="2582" w:type="pct"/>
            <w:noWrap/>
            <w:vAlign w:val="center"/>
          </w:tcPr>
          <w:p w14:paraId="7E07D6CE" w14:textId="77777777" w:rsidR="0006612F" w:rsidRPr="008D5892" w:rsidRDefault="0006612F" w:rsidP="00306465">
            <w:pPr>
              <w:ind w:firstLineChars="200" w:firstLine="440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sz w:val="22"/>
                <w:szCs w:val="22"/>
              </w:rPr>
              <w:t>Camrelizumab</w:t>
            </w:r>
          </w:p>
        </w:tc>
        <w:tc>
          <w:tcPr>
            <w:tcW w:w="2418" w:type="pct"/>
            <w:noWrap/>
            <w:vAlign w:val="center"/>
          </w:tcPr>
          <w:p w14:paraId="0DC8A582" w14:textId="77777777" w:rsidR="0006612F" w:rsidRPr="008D5892" w:rsidRDefault="0006612F" w:rsidP="00306465">
            <w:pPr>
              <w:ind w:firstLineChars="200" w:firstLine="44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sz w:val="22"/>
                <w:szCs w:val="22"/>
              </w:rPr>
              <w:t>16 (7.7)</w:t>
            </w:r>
          </w:p>
        </w:tc>
      </w:tr>
      <w:tr w:rsidR="0006612F" w:rsidRPr="001B3957" w14:paraId="1B8A9A90" w14:textId="77777777" w:rsidTr="00306465">
        <w:trPr>
          <w:trHeight w:hRule="exact" w:val="397"/>
          <w:jc w:val="center"/>
        </w:trPr>
        <w:tc>
          <w:tcPr>
            <w:tcW w:w="2582" w:type="pct"/>
            <w:noWrap/>
            <w:vAlign w:val="center"/>
          </w:tcPr>
          <w:p w14:paraId="4DD2F95F" w14:textId="77777777" w:rsidR="0006612F" w:rsidRPr="008D5892" w:rsidRDefault="0006612F" w:rsidP="00306465">
            <w:pPr>
              <w:ind w:firstLineChars="200" w:firstLine="440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sz w:val="22"/>
                <w:szCs w:val="22"/>
              </w:rPr>
              <w:t>Sintilimab</w:t>
            </w:r>
          </w:p>
        </w:tc>
        <w:tc>
          <w:tcPr>
            <w:tcW w:w="2418" w:type="pct"/>
            <w:noWrap/>
            <w:vAlign w:val="center"/>
          </w:tcPr>
          <w:p w14:paraId="31B583B6" w14:textId="77777777" w:rsidR="0006612F" w:rsidRPr="008D5892" w:rsidRDefault="0006612F" w:rsidP="00306465">
            <w:pPr>
              <w:ind w:firstLineChars="200" w:firstLine="44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sz w:val="22"/>
                <w:szCs w:val="22"/>
              </w:rPr>
              <w:t>32 (15.4)</w:t>
            </w:r>
          </w:p>
        </w:tc>
      </w:tr>
      <w:tr w:rsidR="0006612F" w:rsidRPr="001B3957" w14:paraId="24C6798A" w14:textId="77777777" w:rsidTr="00306465">
        <w:trPr>
          <w:trHeight w:hRule="exact" w:val="397"/>
          <w:jc w:val="center"/>
        </w:trPr>
        <w:tc>
          <w:tcPr>
            <w:tcW w:w="2582" w:type="pct"/>
            <w:noWrap/>
            <w:vAlign w:val="center"/>
          </w:tcPr>
          <w:p w14:paraId="2F5837B1" w14:textId="77777777" w:rsidR="0006612F" w:rsidRPr="008D5892" w:rsidRDefault="0006612F" w:rsidP="00306465">
            <w:pPr>
              <w:ind w:firstLineChars="200" w:firstLine="440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sz w:val="22"/>
                <w:szCs w:val="22"/>
              </w:rPr>
              <w:t>Toripalimab</w:t>
            </w:r>
          </w:p>
        </w:tc>
        <w:tc>
          <w:tcPr>
            <w:tcW w:w="2418" w:type="pct"/>
            <w:noWrap/>
            <w:vAlign w:val="center"/>
          </w:tcPr>
          <w:p w14:paraId="665D4FAC" w14:textId="77777777" w:rsidR="0006612F" w:rsidRPr="008D5892" w:rsidRDefault="0006612F" w:rsidP="00306465">
            <w:pPr>
              <w:ind w:firstLineChars="200" w:firstLine="44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sz w:val="22"/>
                <w:szCs w:val="22"/>
              </w:rPr>
              <w:t>7 (3.4)</w:t>
            </w:r>
          </w:p>
        </w:tc>
      </w:tr>
      <w:tr w:rsidR="0006612F" w:rsidRPr="001B3957" w14:paraId="22967BB6" w14:textId="77777777" w:rsidTr="00306465">
        <w:trPr>
          <w:trHeight w:hRule="exact" w:val="397"/>
          <w:jc w:val="center"/>
        </w:trPr>
        <w:tc>
          <w:tcPr>
            <w:tcW w:w="2582" w:type="pct"/>
            <w:noWrap/>
            <w:vAlign w:val="center"/>
          </w:tcPr>
          <w:p w14:paraId="6D3166DE" w14:textId="77777777" w:rsidR="0006612F" w:rsidRPr="008D5892" w:rsidRDefault="0006612F" w:rsidP="00306465">
            <w:pPr>
              <w:ind w:firstLineChars="200" w:firstLine="440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D5892">
              <w:rPr>
                <w:rFonts w:ascii="Times New Roman" w:eastAsia="FangSong" w:hAnsi="Times New Roman" w:cs="Times New Roman"/>
                <w:sz w:val="22"/>
                <w:szCs w:val="22"/>
              </w:rPr>
              <w:t>Penpulimab</w:t>
            </w:r>
          </w:p>
        </w:tc>
        <w:tc>
          <w:tcPr>
            <w:tcW w:w="2418" w:type="pct"/>
            <w:noWrap/>
            <w:vAlign w:val="center"/>
          </w:tcPr>
          <w:p w14:paraId="1B443448" w14:textId="77777777" w:rsidR="0006612F" w:rsidRPr="008D5892" w:rsidRDefault="0006612F" w:rsidP="00306465">
            <w:pPr>
              <w:ind w:firstLineChars="200" w:firstLine="44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sz w:val="22"/>
                <w:szCs w:val="22"/>
              </w:rPr>
              <w:t>3 (1.4)</w:t>
            </w:r>
          </w:p>
        </w:tc>
      </w:tr>
      <w:tr w:rsidR="0006612F" w:rsidRPr="001B3957" w14:paraId="0BA6BA55" w14:textId="77777777" w:rsidTr="00306465">
        <w:trPr>
          <w:trHeight w:hRule="exact" w:val="397"/>
          <w:jc w:val="center"/>
        </w:trPr>
        <w:tc>
          <w:tcPr>
            <w:tcW w:w="2582" w:type="pct"/>
            <w:noWrap/>
            <w:vAlign w:val="center"/>
          </w:tcPr>
          <w:p w14:paraId="0214A886" w14:textId="77777777" w:rsidR="0006612F" w:rsidRPr="008D5892" w:rsidRDefault="0006612F" w:rsidP="00306465">
            <w:pPr>
              <w:ind w:firstLineChars="200" w:firstLine="440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D5892">
              <w:rPr>
                <w:rFonts w:ascii="Times New Roman" w:eastAsia="FangSong" w:hAnsi="Times New Roman" w:cs="Times New Roman"/>
                <w:sz w:val="22"/>
                <w:szCs w:val="22"/>
              </w:rPr>
              <w:t>Pembrolizumab</w:t>
            </w:r>
          </w:p>
        </w:tc>
        <w:tc>
          <w:tcPr>
            <w:tcW w:w="2418" w:type="pct"/>
            <w:noWrap/>
            <w:vAlign w:val="center"/>
          </w:tcPr>
          <w:p w14:paraId="6D91C104" w14:textId="77777777" w:rsidR="0006612F" w:rsidRPr="008D5892" w:rsidRDefault="0006612F" w:rsidP="00306465">
            <w:pPr>
              <w:ind w:firstLineChars="200" w:firstLine="44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sz w:val="22"/>
                <w:szCs w:val="22"/>
              </w:rPr>
              <w:t>2 (1.0)</w:t>
            </w:r>
          </w:p>
        </w:tc>
      </w:tr>
      <w:tr w:rsidR="0006612F" w:rsidRPr="008D5892" w14:paraId="09ECCD25" w14:textId="77777777" w:rsidTr="00306465">
        <w:trPr>
          <w:trHeight w:hRule="exact" w:val="397"/>
          <w:jc w:val="center"/>
        </w:trPr>
        <w:tc>
          <w:tcPr>
            <w:tcW w:w="2582" w:type="pct"/>
            <w:noWrap/>
            <w:vAlign w:val="center"/>
          </w:tcPr>
          <w:p w14:paraId="16470D72" w14:textId="77777777" w:rsidR="0006612F" w:rsidRPr="008D5892" w:rsidRDefault="0006612F" w:rsidP="00306465">
            <w:pPr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b/>
                <w:bCs/>
                <w:iCs/>
                <w:sz w:val="22"/>
                <w:szCs w:val="22"/>
              </w:rPr>
              <w:t>PD-1 inhibitor</w:t>
            </w:r>
            <w:r w:rsidRPr="008D5892">
              <w:rPr>
                <w:rFonts w:ascii="Times New Roman" w:eastAsia="SimSun" w:hAnsi="Times New Roman" w:cs="Times New Roman"/>
                <w:b/>
                <w:bCs/>
                <w:sz w:val="22"/>
                <w:szCs w:val="22"/>
              </w:rPr>
              <w:t xml:space="preserve"> + molecular targeted agent</w:t>
            </w:r>
          </w:p>
        </w:tc>
        <w:tc>
          <w:tcPr>
            <w:tcW w:w="2418" w:type="pct"/>
            <w:noWrap/>
            <w:vAlign w:val="center"/>
          </w:tcPr>
          <w:p w14:paraId="3EDB9B97" w14:textId="77777777" w:rsidR="0006612F" w:rsidRPr="008D5892" w:rsidRDefault="0006612F" w:rsidP="00306465">
            <w:pPr>
              <w:ind w:firstLineChars="200" w:firstLine="442"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b/>
                <w:bCs/>
                <w:sz w:val="22"/>
                <w:szCs w:val="22"/>
              </w:rPr>
              <w:t>111 (53.4)</w:t>
            </w:r>
          </w:p>
        </w:tc>
      </w:tr>
      <w:tr w:rsidR="0006612F" w:rsidRPr="008D5892" w14:paraId="32CCA568" w14:textId="77777777" w:rsidTr="00306465">
        <w:trPr>
          <w:trHeight w:hRule="exact" w:val="397"/>
          <w:jc w:val="center"/>
        </w:trPr>
        <w:tc>
          <w:tcPr>
            <w:tcW w:w="2582" w:type="pct"/>
            <w:noWrap/>
            <w:vAlign w:val="center"/>
          </w:tcPr>
          <w:p w14:paraId="5C86BD63" w14:textId="77777777" w:rsidR="0006612F" w:rsidRPr="008D5892" w:rsidRDefault="0006612F" w:rsidP="00306465">
            <w:pPr>
              <w:ind w:firstLineChars="200" w:firstLine="440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sz w:val="22"/>
                <w:szCs w:val="22"/>
              </w:rPr>
              <w:t>Tislelizumab + Lenvatinib</w:t>
            </w:r>
          </w:p>
        </w:tc>
        <w:tc>
          <w:tcPr>
            <w:tcW w:w="2418" w:type="pct"/>
            <w:noWrap/>
            <w:vAlign w:val="center"/>
          </w:tcPr>
          <w:p w14:paraId="381C5A9A" w14:textId="77777777" w:rsidR="0006612F" w:rsidRPr="008D5892" w:rsidRDefault="0006612F" w:rsidP="00306465">
            <w:pPr>
              <w:ind w:firstLineChars="200" w:firstLine="44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sz w:val="22"/>
                <w:szCs w:val="22"/>
              </w:rPr>
              <w:t>37 (17.8)</w:t>
            </w:r>
          </w:p>
        </w:tc>
      </w:tr>
      <w:tr w:rsidR="0006612F" w:rsidRPr="008D5892" w14:paraId="4707E1BC" w14:textId="77777777" w:rsidTr="00306465">
        <w:trPr>
          <w:trHeight w:hRule="exact" w:val="397"/>
          <w:jc w:val="center"/>
        </w:trPr>
        <w:tc>
          <w:tcPr>
            <w:tcW w:w="2582" w:type="pct"/>
            <w:noWrap/>
            <w:vAlign w:val="center"/>
          </w:tcPr>
          <w:p w14:paraId="6FF249FD" w14:textId="77777777" w:rsidR="0006612F" w:rsidRPr="008D5892" w:rsidRDefault="0006612F" w:rsidP="00306465">
            <w:pPr>
              <w:ind w:firstLineChars="200" w:firstLine="440"/>
              <w:textAlignment w:val="center"/>
              <w:rPr>
                <w:rFonts w:ascii="Times New Roman" w:eastAsia="SimSun" w:hAnsi="Times New Roman" w:cs="Times New Roman"/>
                <w:i/>
                <w:iCs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sz w:val="22"/>
                <w:szCs w:val="22"/>
              </w:rPr>
              <w:t>Tislelizumab + Donafenib</w:t>
            </w:r>
          </w:p>
        </w:tc>
        <w:tc>
          <w:tcPr>
            <w:tcW w:w="2418" w:type="pct"/>
            <w:noWrap/>
            <w:vAlign w:val="center"/>
          </w:tcPr>
          <w:p w14:paraId="3D0D6C7E" w14:textId="77777777" w:rsidR="0006612F" w:rsidRPr="008D5892" w:rsidRDefault="0006612F" w:rsidP="00306465">
            <w:pPr>
              <w:ind w:firstLineChars="200" w:firstLine="44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sz w:val="22"/>
                <w:szCs w:val="22"/>
              </w:rPr>
              <w:t>7 (3.4)</w:t>
            </w:r>
          </w:p>
        </w:tc>
      </w:tr>
      <w:tr w:rsidR="0006612F" w:rsidRPr="008D5892" w14:paraId="22233E76" w14:textId="77777777" w:rsidTr="00306465">
        <w:trPr>
          <w:trHeight w:hRule="exact" w:val="397"/>
          <w:jc w:val="center"/>
        </w:trPr>
        <w:tc>
          <w:tcPr>
            <w:tcW w:w="2582" w:type="pct"/>
            <w:noWrap/>
            <w:vAlign w:val="center"/>
          </w:tcPr>
          <w:p w14:paraId="146BB979" w14:textId="77777777" w:rsidR="0006612F" w:rsidRPr="008D5892" w:rsidRDefault="0006612F" w:rsidP="00306465">
            <w:pPr>
              <w:ind w:firstLineChars="200" w:firstLine="440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sz w:val="22"/>
                <w:szCs w:val="22"/>
              </w:rPr>
              <w:t xml:space="preserve">Tislelizumab + </w:t>
            </w:r>
            <w:r w:rsidRPr="008D5892">
              <w:rPr>
                <w:rFonts w:ascii="Times New Roman" w:eastAsia="FangSong" w:hAnsi="Times New Roman" w:cs="Times New Roman"/>
                <w:sz w:val="22"/>
                <w:szCs w:val="22"/>
              </w:rPr>
              <w:t>Anlotinib</w:t>
            </w:r>
          </w:p>
        </w:tc>
        <w:tc>
          <w:tcPr>
            <w:tcW w:w="2418" w:type="pct"/>
            <w:noWrap/>
            <w:vAlign w:val="center"/>
          </w:tcPr>
          <w:p w14:paraId="03B71813" w14:textId="77777777" w:rsidR="0006612F" w:rsidRPr="008D5892" w:rsidRDefault="0006612F" w:rsidP="00306465">
            <w:pPr>
              <w:ind w:firstLineChars="200" w:firstLine="44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sz w:val="22"/>
                <w:szCs w:val="22"/>
              </w:rPr>
              <w:t>3 (1.4)</w:t>
            </w:r>
          </w:p>
        </w:tc>
      </w:tr>
      <w:tr w:rsidR="0006612F" w:rsidRPr="008D5892" w14:paraId="71AF9979" w14:textId="77777777" w:rsidTr="00306465">
        <w:trPr>
          <w:trHeight w:hRule="exact" w:val="397"/>
          <w:jc w:val="center"/>
        </w:trPr>
        <w:tc>
          <w:tcPr>
            <w:tcW w:w="2582" w:type="pct"/>
            <w:noWrap/>
            <w:vAlign w:val="center"/>
          </w:tcPr>
          <w:p w14:paraId="3D1FF921" w14:textId="77777777" w:rsidR="0006612F" w:rsidRPr="008D5892" w:rsidRDefault="0006612F" w:rsidP="00306465">
            <w:pPr>
              <w:ind w:firstLineChars="200" w:firstLine="440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sz w:val="22"/>
                <w:szCs w:val="22"/>
              </w:rPr>
              <w:t>Tislelizumab + Apatinib</w:t>
            </w:r>
          </w:p>
        </w:tc>
        <w:tc>
          <w:tcPr>
            <w:tcW w:w="2418" w:type="pct"/>
            <w:noWrap/>
            <w:vAlign w:val="center"/>
          </w:tcPr>
          <w:p w14:paraId="0EA52CAD" w14:textId="77777777" w:rsidR="0006612F" w:rsidRPr="008D5892" w:rsidRDefault="0006612F" w:rsidP="00306465">
            <w:pPr>
              <w:ind w:firstLineChars="200" w:firstLine="44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sz w:val="22"/>
                <w:szCs w:val="22"/>
              </w:rPr>
              <w:t>3 (1.4)</w:t>
            </w:r>
          </w:p>
        </w:tc>
      </w:tr>
      <w:tr w:rsidR="0006612F" w:rsidRPr="008D5892" w14:paraId="7FD13996" w14:textId="77777777" w:rsidTr="00306465">
        <w:trPr>
          <w:trHeight w:hRule="exact" w:val="397"/>
          <w:jc w:val="center"/>
        </w:trPr>
        <w:tc>
          <w:tcPr>
            <w:tcW w:w="2582" w:type="pct"/>
            <w:noWrap/>
            <w:vAlign w:val="center"/>
          </w:tcPr>
          <w:p w14:paraId="789FB2BC" w14:textId="77777777" w:rsidR="0006612F" w:rsidRPr="008D5892" w:rsidRDefault="0006612F" w:rsidP="00306465">
            <w:pPr>
              <w:ind w:firstLineChars="200" w:firstLine="440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sz w:val="22"/>
                <w:szCs w:val="22"/>
              </w:rPr>
              <w:t>Camrelizumab + Lenvatinib</w:t>
            </w:r>
          </w:p>
        </w:tc>
        <w:tc>
          <w:tcPr>
            <w:tcW w:w="2418" w:type="pct"/>
            <w:noWrap/>
            <w:vAlign w:val="center"/>
          </w:tcPr>
          <w:p w14:paraId="2198D933" w14:textId="77777777" w:rsidR="0006612F" w:rsidRPr="008D5892" w:rsidRDefault="0006612F" w:rsidP="00306465">
            <w:pPr>
              <w:ind w:firstLineChars="200" w:firstLine="44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sz w:val="22"/>
                <w:szCs w:val="22"/>
              </w:rPr>
              <w:t>12 (5.8)</w:t>
            </w:r>
          </w:p>
        </w:tc>
      </w:tr>
      <w:tr w:rsidR="0006612F" w:rsidRPr="008D5892" w14:paraId="0E59466E" w14:textId="77777777" w:rsidTr="00306465">
        <w:trPr>
          <w:trHeight w:hRule="exact" w:val="397"/>
          <w:jc w:val="center"/>
        </w:trPr>
        <w:tc>
          <w:tcPr>
            <w:tcW w:w="2582" w:type="pct"/>
            <w:noWrap/>
            <w:vAlign w:val="center"/>
          </w:tcPr>
          <w:p w14:paraId="189B3B50" w14:textId="77777777" w:rsidR="0006612F" w:rsidRPr="008D5892" w:rsidRDefault="0006612F" w:rsidP="00306465">
            <w:pPr>
              <w:ind w:firstLineChars="200" w:firstLine="440"/>
              <w:textAlignment w:val="center"/>
              <w:rPr>
                <w:rFonts w:ascii="Times New Roman" w:eastAsia="SimSun" w:hAnsi="Times New Roman" w:cs="Times New Roman"/>
                <w:i/>
                <w:iCs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sz w:val="22"/>
                <w:szCs w:val="22"/>
              </w:rPr>
              <w:t>Camrelizumab + Apatinib</w:t>
            </w:r>
          </w:p>
        </w:tc>
        <w:tc>
          <w:tcPr>
            <w:tcW w:w="2418" w:type="pct"/>
            <w:noWrap/>
            <w:vAlign w:val="center"/>
          </w:tcPr>
          <w:p w14:paraId="163F1D71" w14:textId="77777777" w:rsidR="0006612F" w:rsidRPr="008D5892" w:rsidRDefault="0006612F" w:rsidP="00306465">
            <w:pPr>
              <w:ind w:firstLineChars="200" w:firstLine="44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sz w:val="22"/>
                <w:szCs w:val="22"/>
              </w:rPr>
              <w:t>10 (4.8)</w:t>
            </w:r>
          </w:p>
        </w:tc>
      </w:tr>
      <w:tr w:rsidR="0006612F" w:rsidRPr="008D5892" w14:paraId="1C360608" w14:textId="77777777" w:rsidTr="00306465">
        <w:trPr>
          <w:trHeight w:hRule="exact" w:val="397"/>
          <w:jc w:val="center"/>
        </w:trPr>
        <w:tc>
          <w:tcPr>
            <w:tcW w:w="2582" w:type="pct"/>
            <w:noWrap/>
            <w:vAlign w:val="center"/>
          </w:tcPr>
          <w:p w14:paraId="11EF9D4A" w14:textId="77777777" w:rsidR="0006612F" w:rsidRPr="008D5892" w:rsidRDefault="0006612F" w:rsidP="00306465">
            <w:pPr>
              <w:ind w:firstLineChars="200" w:firstLine="440"/>
              <w:textAlignment w:val="center"/>
              <w:rPr>
                <w:rFonts w:ascii="Times New Roman" w:eastAsia="SimSun" w:hAnsi="Times New Roman" w:cs="Times New Roman"/>
                <w:i/>
                <w:iCs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sz w:val="22"/>
                <w:szCs w:val="22"/>
              </w:rPr>
              <w:t>Camrelizumab + Donafenib</w:t>
            </w:r>
          </w:p>
        </w:tc>
        <w:tc>
          <w:tcPr>
            <w:tcW w:w="2418" w:type="pct"/>
            <w:noWrap/>
            <w:vAlign w:val="center"/>
          </w:tcPr>
          <w:p w14:paraId="3071E39F" w14:textId="77777777" w:rsidR="0006612F" w:rsidRPr="008D5892" w:rsidRDefault="0006612F" w:rsidP="00306465">
            <w:pPr>
              <w:ind w:firstLineChars="200" w:firstLine="44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sz w:val="22"/>
                <w:szCs w:val="22"/>
              </w:rPr>
              <w:t>5 (2.4)</w:t>
            </w:r>
          </w:p>
        </w:tc>
      </w:tr>
      <w:tr w:rsidR="0006612F" w:rsidRPr="008D5892" w14:paraId="51226FE1" w14:textId="77777777" w:rsidTr="00306465">
        <w:trPr>
          <w:trHeight w:hRule="exact" w:val="397"/>
          <w:jc w:val="center"/>
        </w:trPr>
        <w:tc>
          <w:tcPr>
            <w:tcW w:w="2582" w:type="pct"/>
            <w:noWrap/>
            <w:vAlign w:val="center"/>
          </w:tcPr>
          <w:p w14:paraId="5F922E61" w14:textId="77777777" w:rsidR="0006612F" w:rsidRPr="008D5892" w:rsidRDefault="0006612F" w:rsidP="00306465">
            <w:pPr>
              <w:ind w:firstLineChars="200" w:firstLine="440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sz w:val="22"/>
                <w:szCs w:val="22"/>
              </w:rPr>
              <w:t xml:space="preserve">Camrelizumab + </w:t>
            </w:r>
            <w:r w:rsidRPr="008D5892">
              <w:rPr>
                <w:rFonts w:ascii="Times New Roman" w:eastAsia="FangSong" w:hAnsi="Times New Roman" w:cs="Times New Roman"/>
                <w:sz w:val="22"/>
                <w:szCs w:val="22"/>
              </w:rPr>
              <w:t>Anlotinib</w:t>
            </w:r>
          </w:p>
        </w:tc>
        <w:tc>
          <w:tcPr>
            <w:tcW w:w="2418" w:type="pct"/>
            <w:noWrap/>
            <w:vAlign w:val="center"/>
          </w:tcPr>
          <w:p w14:paraId="060A3867" w14:textId="77777777" w:rsidR="0006612F" w:rsidRPr="008D5892" w:rsidRDefault="0006612F" w:rsidP="00306465">
            <w:pPr>
              <w:ind w:firstLineChars="200" w:firstLine="44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sz w:val="22"/>
                <w:szCs w:val="22"/>
              </w:rPr>
              <w:t>1 (0.5)</w:t>
            </w:r>
          </w:p>
        </w:tc>
      </w:tr>
      <w:tr w:rsidR="0006612F" w:rsidRPr="008D5892" w14:paraId="7DC97C43" w14:textId="77777777" w:rsidTr="00306465">
        <w:trPr>
          <w:trHeight w:hRule="exact" w:val="397"/>
          <w:jc w:val="center"/>
        </w:trPr>
        <w:tc>
          <w:tcPr>
            <w:tcW w:w="2582" w:type="pct"/>
            <w:noWrap/>
            <w:vAlign w:val="center"/>
          </w:tcPr>
          <w:p w14:paraId="312AE7E0" w14:textId="77777777" w:rsidR="0006612F" w:rsidRPr="008D5892" w:rsidRDefault="0006612F" w:rsidP="00306465">
            <w:pPr>
              <w:ind w:firstLineChars="200" w:firstLine="440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sz w:val="22"/>
                <w:szCs w:val="22"/>
              </w:rPr>
              <w:t>Sintilimab + Lenvatinib</w:t>
            </w:r>
          </w:p>
        </w:tc>
        <w:tc>
          <w:tcPr>
            <w:tcW w:w="2418" w:type="pct"/>
            <w:noWrap/>
            <w:vAlign w:val="center"/>
          </w:tcPr>
          <w:p w14:paraId="560E4DBF" w14:textId="77777777" w:rsidR="0006612F" w:rsidRPr="008D5892" w:rsidRDefault="0006612F" w:rsidP="00306465">
            <w:pPr>
              <w:ind w:firstLineChars="200" w:firstLine="44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sz w:val="22"/>
                <w:szCs w:val="22"/>
              </w:rPr>
              <w:t>14 (6.7)</w:t>
            </w:r>
          </w:p>
        </w:tc>
      </w:tr>
      <w:tr w:rsidR="0006612F" w:rsidRPr="008D5892" w14:paraId="2B30A17F" w14:textId="77777777" w:rsidTr="00306465">
        <w:trPr>
          <w:trHeight w:hRule="exact" w:val="397"/>
          <w:jc w:val="center"/>
        </w:trPr>
        <w:tc>
          <w:tcPr>
            <w:tcW w:w="2582" w:type="pct"/>
            <w:noWrap/>
            <w:vAlign w:val="center"/>
          </w:tcPr>
          <w:p w14:paraId="35B11B6A" w14:textId="77777777" w:rsidR="0006612F" w:rsidRPr="008D5892" w:rsidRDefault="0006612F" w:rsidP="00306465">
            <w:pPr>
              <w:ind w:firstLineChars="200" w:firstLine="440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sz w:val="22"/>
                <w:szCs w:val="22"/>
              </w:rPr>
              <w:t>Sintilimab + Bevacizumab</w:t>
            </w:r>
          </w:p>
          <w:p w14:paraId="66757BC2" w14:textId="77777777" w:rsidR="0006612F" w:rsidRPr="008D5892" w:rsidRDefault="0006612F" w:rsidP="00306465">
            <w:pPr>
              <w:ind w:firstLineChars="200" w:firstLine="440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</w:p>
        </w:tc>
        <w:tc>
          <w:tcPr>
            <w:tcW w:w="2418" w:type="pct"/>
            <w:noWrap/>
            <w:vAlign w:val="center"/>
          </w:tcPr>
          <w:p w14:paraId="4419C1E7" w14:textId="77777777" w:rsidR="0006612F" w:rsidRPr="008D5892" w:rsidRDefault="0006612F" w:rsidP="00306465">
            <w:pPr>
              <w:ind w:firstLineChars="200" w:firstLine="44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sz w:val="22"/>
                <w:szCs w:val="22"/>
              </w:rPr>
              <w:t>2 (1.0)</w:t>
            </w:r>
          </w:p>
        </w:tc>
      </w:tr>
      <w:tr w:rsidR="0006612F" w:rsidRPr="008D5892" w14:paraId="06EAF5DD" w14:textId="77777777" w:rsidTr="00306465">
        <w:trPr>
          <w:trHeight w:hRule="exact" w:val="397"/>
          <w:jc w:val="center"/>
        </w:trPr>
        <w:tc>
          <w:tcPr>
            <w:tcW w:w="2582" w:type="pct"/>
            <w:noWrap/>
            <w:vAlign w:val="center"/>
          </w:tcPr>
          <w:p w14:paraId="03B0522B" w14:textId="77777777" w:rsidR="0006612F" w:rsidRPr="008D5892" w:rsidRDefault="0006612F" w:rsidP="00306465">
            <w:pPr>
              <w:ind w:firstLineChars="200" w:firstLine="440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sz w:val="22"/>
                <w:szCs w:val="22"/>
              </w:rPr>
              <w:t>Sintilimab + Donafenib</w:t>
            </w:r>
          </w:p>
        </w:tc>
        <w:tc>
          <w:tcPr>
            <w:tcW w:w="2418" w:type="pct"/>
            <w:noWrap/>
            <w:vAlign w:val="center"/>
          </w:tcPr>
          <w:p w14:paraId="1E4CE49C" w14:textId="77777777" w:rsidR="0006612F" w:rsidRPr="008D5892" w:rsidRDefault="0006612F" w:rsidP="00306465">
            <w:pPr>
              <w:ind w:firstLineChars="200" w:firstLine="44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sz w:val="22"/>
                <w:szCs w:val="22"/>
              </w:rPr>
              <w:t>4 (1.9)</w:t>
            </w:r>
          </w:p>
        </w:tc>
      </w:tr>
      <w:tr w:rsidR="0006612F" w:rsidRPr="008D5892" w14:paraId="7900C972" w14:textId="77777777" w:rsidTr="00306465">
        <w:trPr>
          <w:trHeight w:hRule="exact" w:val="397"/>
          <w:jc w:val="center"/>
        </w:trPr>
        <w:tc>
          <w:tcPr>
            <w:tcW w:w="2582" w:type="pct"/>
            <w:noWrap/>
            <w:vAlign w:val="center"/>
          </w:tcPr>
          <w:p w14:paraId="7EE6D3CE" w14:textId="77777777" w:rsidR="0006612F" w:rsidRPr="008D5892" w:rsidRDefault="0006612F" w:rsidP="00306465">
            <w:pPr>
              <w:ind w:firstLineChars="200" w:firstLine="440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sz w:val="22"/>
                <w:szCs w:val="22"/>
              </w:rPr>
              <w:t>Toripalimab + Lenvatinib</w:t>
            </w:r>
          </w:p>
        </w:tc>
        <w:tc>
          <w:tcPr>
            <w:tcW w:w="2418" w:type="pct"/>
            <w:noWrap/>
            <w:vAlign w:val="center"/>
          </w:tcPr>
          <w:p w14:paraId="785892B3" w14:textId="77777777" w:rsidR="0006612F" w:rsidRPr="008D5892" w:rsidRDefault="0006612F" w:rsidP="00306465">
            <w:pPr>
              <w:ind w:firstLineChars="200" w:firstLine="44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sz w:val="22"/>
                <w:szCs w:val="22"/>
              </w:rPr>
              <w:t>2 (1.0)</w:t>
            </w:r>
          </w:p>
        </w:tc>
      </w:tr>
      <w:tr w:rsidR="0006612F" w:rsidRPr="008D5892" w14:paraId="033F39FD" w14:textId="77777777" w:rsidTr="00306465">
        <w:trPr>
          <w:trHeight w:hRule="exact" w:val="397"/>
          <w:jc w:val="center"/>
        </w:trPr>
        <w:tc>
          <w:tcPr>
            <w:tcW w:w="2582" w:type="pct"/>
            <w:noWrap/>
            <w:vAlign w:val="center"/>
          </w:tcPr>
          <w:p w14:paraId="2E3D1453" w14:textId="77777777" w:rsidR="0006612F" w:rsidRPr="008D5892" w:rsidRDefault="0006612F" w:rsidP="00306465">
            <w:pPr>
              <w:ind w:firstLineChars="200" w:firstLine="440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sz w:val="22"/>
                <w:szCs w:val="22"/>
              </w:rPr>
              <w:t>Toripalimab + Donafenib</w:t>
            </w:r>
          </w:p>
        </w:tc>
        <w:tc>
          <w:tcPr>
            <w:tcW w:w="2418" w:type="pct"/>
            <w:noWrap/>
            <w:vAlign w:val="center"/>
          </w:tcPr>
          <w:p w14:paraId="78417C01" w14:textId="77777777" w:rsidR="0006612F" w:rsidRPr="008D5892" w:rsidRDefault="0006612F" w:rsidP="00306465">
            <w:pPr>
              <w:ind w:firstLineChars="200" w:firstLine="44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sz w:val="22"/>
                <w:szCs w:val="22"/>
              </w:rPr>
              <w:t>2 (1.0)</w:t>
            </w:r>
          </w:p>
        </w:tc>
      </w:tr>
      <w:tr w:rsidR="0006612F" w:rsidRPr="008D5892" w14:paraId="627D6F4A" w14:textId="77777777" w:rsidTr="00306465">
        <w:trPr>
          <w:trHeight w:hRule="exact" w:val="397"/>
          <w:jc w:val="center"/>
        </w:trPr>
        <w:tc>
          <w:tcPr>
            <w:tcW w:w="2582" w:type="pct"/>
            <w:noWrap/>
            <w:vAlign w:val="center"/>
          </w:tcPr>
          <w:p w14:paraId="2BA049B2" w14:textId="77777777" w:rsidR="0006612F" w:rsidRPr="008D5892" w:rsidRDefault="0006612F" w:rsidP="00306465">
            <w:pPr>
              <w:ind w:firstLineChars="200" w:firstLine="440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sz w:val="22"/>
                <w:szCs w:val="22"/>
              </w:rPr>
              <w:t xml:space="preserve">Toripalimab + </w:t>
            </w:r>
            <w:r w:rsidRPr="008D5892">
              <w:rPr>
                <w:rFonts w:ascii="Times New Roman" w:eastAsia="FangSong" w:hAnsi="Times New Roman" w:cs="Times New Roman"/>
                <w:sz w:val="22"/>
                <w:szCs w:val="22"/>
              </w:rPr>
              <w:t>Anlotinib</w:t>
            </w:r>
          </w:p>
        </w:tc>
        <w:tc>
          <w:tcPr>
            <w:tcW w:w="2418" w:type="pct"/>
            <w:noWrap/>
            <w:vAlign w:val="center"/>
          </w:tcPr>
          <w:p w14:paraId="3F3800A4" w14:textId="77777777" w:rsidR="0006612F" w:rsidRPr="008D5892" w:rsidRDefault="0006612F" w:rsidP="00306465">
            <w:pPr>
              <w:ind w:firstLineChars="200" w:firstLine="44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sz w:val="22"/>
                <w:szCs w:val="22"/>
              </w:rPr>
              <w:t>1 (0.5)</w:t>
            </w:r>
          </w:p>
        </w:tc>
      </w:tr>
      <w:tr w:rsidR="0006612F" w:rsidRPr="008D5892" w14:paraId="45C0CBC3" w14:textId="77777777" w:rsidTr="00306465">
        <w:trPr>
          <w:trHeight w:hRule="exact" w:val="397"/>
          <w:jc w:val="center"/>
        </w:trPr>
        <w:tc>
          <w:tcPr>
            <w:tcW w:w="2582" w:type="pct"/>
            <w:noWrap/>
            <w:vAlign w:val="center"/>
          </w:tcPr>
          <w:p w14:paraId="01235050" w14:textId="77777777" w:rsidR="0006612F" w:rsidRPr="008D5892" w:rsidRDefault="0006612F" w:rsidP="00306465">
            <w:pPr>
              <w:ind w:firstLineChars="200" w:firstLine="440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D5892">
              <w:rPr>
                <w:rFonts w:ascii="Times New Roman" w:eastAsia="FangSong" w:hAnsi="Times New Roman" w:cs="Times New Roman"/>
                <w:sz w:val="22"/>
                <w:szCs w:val="22"/>
              </w:rPr>
              <w:t>Pembrolizumab</w:t>
            </w:r>
            <w:r w:rsidRPr="008D5892">
              <w:rPr>
                <w:rFonts w:ascii="Times New Roman" w:eastAsia="SimSun" w:hAnsi="Times New Roman" w:cs="Times New Roman"/>
                <w:sz w:val="22"/>
                <w:szCs w:val="22"/>
              </w:rPr>
              <w:t xml:space="preserve"> + Lenvatinib</w:t>
            </w:r>
          </w:p>
        </w:tc>
        <w:tc>
          <w:tcPr>
            <w:tcW w:w="2418" w:type="pct"/>
            <w:noWrap/>
            <w:vAlign w:val="center"/>
          </w:tcPr>
          <w:p w14:paraId="42CCCC27" w14:textId="77777777" w:rsidR="0006612F" w:rsidRPr="008D5892" w:rsidRDefault="0006612F" w:rsidP="00306465">
            <w:pPr>
              <w:ind w:firstLineChars="200" w:firstLine="44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sz w:val="22"/>
                <w:szCs w:val="22"/>
              </w:rPr>
              <w:t>3 (1.</w:t>
            </w:r>
            <w:r>
              <w:rPr>
                <w:rFonts w:ascii="Times New Roman" w:eastAsia="SimSun" w:hAnsi="Times New Roman" w:cs="Times New Roman" w:hint="eastAsia"/>
                <w:sz w:val="22"/>
                <w:szCs w:val="22"/>
              </w:rPr>
              <w:t>4</w:t>
            </w:r>
            <w:r w:rsidRPr="008D5892">
              <w:rPr>
                <w:rFonts w:ascii="Times New Roman" w:eastAsia="SimSun" w:hAnsi="Times New Roman" w:cs="Times New Roman"/>
                <w:sz w:val="22"/>
                <w:szCs w:val="22"/>
              </w:rPr>
              <w:t>)</w:t>
            </w:r>
          </w:p>
        </w:tc>
      </w:tr>
      <w:tr w:rsidR="0006612F" w:rsidRPr="008D5892" w14:paraId="3CACB4D4" w14:textId="77777777" w:rsidTr="00306465">
        <w:trPr>
          <w:trHeight w:hRule="exact" w:val="397"/>
          <w:jc w:val="center"/>
        </w:trPr>
        <w:tc>
          <w:tcPr>
            <w:tcW w:w="2582" w:type="pct"/>
            <w:noWrap/>
            <w:vAlign w:val="center"/>
          </w:tcPr>
          <w:p w14:paraId="1055C3BF" w14:textId="77777777" w:rsidR="0006612F" w:rsidRPr="008D5892" w:rsidRDefault="0006612F" w:rsidP="00306465">
            <w:pPr>
              <w:ind w:firstLineChars="200" w:firstLine="440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D5892">
              <w:rPr>
                <w:rFonts w:ascii="Times New Roman" w:eastAsia="FangSong" w:hAnsi="Times New Roman" w:cs="Times New Roman"/>
                <w:sz w:val="22"/>
                <w:szCs w:val="22"/>
              </w:rPr>
              <w:t>Pembrolizumab</w:t>
            </w:r>
            <w:r w:rsidRPr="008D5892">
              <w:rPr>
                <w:rFonts w:ascii="Times New Roman" w:eastAsia="SimSun" w:hAnsi="Times New Roman" w:cs="Times New Roman"/>
                <w:sz w:val="22"/>
                <w:szCs w:val="22"/>
              </w:rPr>
              <w:t xml:space="preserve"> + Apatinib</w:t>
            </w:r>
          </w:p>
        </w:tc>
        <w:tc>
          <w:tcPr>
            <w:tcW w:w="2418" w:type="pct"/>
            <w:noWrap/>
            <w:vAlign w:val="center"/>
          </w:tcPr>
          <w:p w14:paraId="454329F0" w14:textId="77777777" w:rsidR="0006612F" w:rsidRPr="008D5892" w:rsidRDefault="0006612F" w:rsidP="00306465">
            <w:pPr>
              <w:ind w:firstLineChars="200" w:firstLine="44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sz w:val="22"/>
                <w:szCs w:val="22"/>
              </w:rPr>
              <w:t>2 (1.0)</w:t>
            </w:r>
          </w:p>
        </w:tc>
      </w:tr>
      <w:tr w:rsidR="0006612F" w:rsidRPr="008D5892" w14:paraId="1AC23E7F" w14:textId="77777777" w:rsidTr="00306465">
        <w:trPr>
          <w:trHeight w:hRule="exact" w:val="397"/>
          <w:jc w:val="center"/>
        </w:trPr>
        <w:tc>
          <w:tcPr>
            <w:tcW w:w="2582" w:type="pct"/>
            <w:noWrap/>
            <w:vAlign w:val="center"/>
          </w:tcPr>
          <w:p w14:paraId="48A1FE49" w14:textId="77777777" w:rsidR="0006612F" w:rsidRPr="008D5892" w:rsidRDefault="0006612F" w:rsidP="00306465">
            <w:pPr>
              <w:ind w:firstLineChars="200" w:firstLine="440"/>
              <w:textAlignment w:val="center"/>
              <w:rPr>
                <w:rFonts w:ascii="Times New Roman" w:eastAsia="FangSong" w:hAnsi="Times New Roman" w:cs="Times New Roman"/>
                <w:sz w:val="22"/>
                <w:szCs w:val="22"/>
              </w:rPr>
            </w:pPr>
            <w:r w:rsidRPr="008D5892">
              <w:rPr>
                <w:rFonts w:ascii="Times New Roman" w:eastAsia="FangSong" w:hAnsi="Times New Roman" w:cs="Times New Roman"/>
                <w:sz w:val="22"/>
                <w:szCs w:val="22"/>
              </w:rPr>
              <w:t>Penpulimab</w:t>
            </w:r>
            <w:r w:rsidRPr="008D5892">
              <w:rPr>
                <w:rFonts w:ascii="Times New Roman" w:eastAsia="SimSun" w:hAnsi="Times New Roman" w:cs="Times New Roman"/>
                <w:sz w:val="22"/>
                <w:szCs w:val="22"/>
              </w:rPr>
              <w:t xml:space="preserve"> + Lenvatinib</w:t>
            </w:r>
          </w:p>
        </w:tc>
        <w:tc>
          <w:tcPr>
            <w:tcW w:w="2418" w:type="pct"/>
            <w:noWrap/>
            <w:vAlign w:val="center"/>
          </w:tcPr>
          <w:p w14:paraId="09A5051F" w14:textId="77777777" w:rsidR="0006612F" w:rsidRPr="008D5892" w:rsidRDefault="0006612F" w:rsidP="00306465">
            <w:pPr>
              <w:ind w:firstLineChars="200" w:firstLine="44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sz w:val="22"/>
                <w:szCs w:val="22"/>
              </w:rPr>
              <w:t>2 (1.0)</w:t>
            </w:r>
          </w:p>
        </w:tc>
      </w:tr>
      <w:tr w:rsidR="0006612F" w:rsidRPr="008D5892" w14:paraId="60ED7C75" w14:textId="77777777" w:rsidTr="00306465">
        <w:trPr>
          <w:trHeight w:hRule="exact" w:val="397"/>
          <w:jc w:val="center"/>
        </w:trPr>
        <w:tc>
          <w:tcPr>
            <w:tcW w:w="2582" w:type="pct"/>
            <w:tcBorders>
              <w:bottom w:val="single" w:sz="12" w:space="0" w:color="auto"/>
            </w:tcBorders>
            <w:noWrap/>
            <w:vAlign w:val="center"/>
          </w:tcPr>
          <w:p w14:paraId="28E44583" w14:textId="77777777" w:rsidR="0006612F" w:rsidRPr="008D5892" w:rsidRDefault="0006612F" w:rsidP="00306465">
            <w:pPr>
              <w:ind w:firstLineChars="200" w:firstLine="440"/>
              <w:textAlignment w:val="center"/>
              <w:rPr>
                <w:rFonts w:ascii="Times New Roman" w:eastAsia="FangSong" w:hAnsi="Times New Roman" w:cs="Times New Roman"/>
                <w:sz w:val="22"/>
                <w:szCs w:val="22"/>
              </w:rPr>
            </w:pPr>
            <w:r w:rsidRPr="008D5892">
              <w:rPr>
                <w:rFonts w:ascii="Times New Roman" w:eastAsia="FangSong" w:hAnsi="Times New Roman" w:cs="Times New Roman"/>
                <w:sz w:val="22"/>
                <w:szCs w:val="22"/>
              </w:rPr>
              <w:t>Penpulimab</w:t>
            </w:r>
            <w:r w:rsidRPr="008D5892">
              <w:rPr>
                <w:rFonts w:ascii="Times New Roman" w:eastAsia="SimSun" w:hAnsi="Times New Roman" w:cs="Times New Roman"/>
                <w:sz w:val="22"/>
                <w:szCs w:val="22"/>
              </w:rPr>
              <w:t xml:space="preserve"> + </w:t>
            </w:r>
            <w:r w:rsidRPr="008D5892">
              <w:rPr>
                <w:rFonts w:ascii="Times New Roman" w:eastAsia="FangSong" w:hAnsi="Times New Roman" w:cs="Times New Roman"/>
                <w:sz w:val="22"/>
                <w:szCs w:val="22"/>
              </w:rPr>
              <w:t>Anlotinib</w:t>
            </w:r>
          </w:p>
        </w:tc>
        <w:tc>
          <w:tcPr>
            <w:tcW w:w="2418" w:type="pct"/>
            <w:tcBorders>
              <w:bottom w:val="single" w:sz="12" w:space="0" w:color="auto"/>
            </w:tcBorders>
            <w:noWrap/>
            <w:vAlign w:val="center"/>
          </w:tcPr>
          <w:p w14:paraId="584B6EFB" w14:textId="77777777" w:rsidR="0006612F" w:rsidRPr="008D5892" w:rsidRDefault="0006612F" w:rsidP="00306465">
            <w:pPr>
              <w:ind w:firstLineChars="200" w:firstLine="44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sz w:val="22"/>
                <w:szCs w:val="22"/>
              </w:rPr>
              <w:t>1 (0.5)</w:t>
            </w:r>
          </w:p>
        </w:tc>
      </w:tr>
    </w:tbl>
    <w:p w14:paraId="11CC7637" w14:textId="77777777" w:rsidR="0006612F" w:rsidRPr="008D5892" w:rsidRDefault="0006612F" w:rsidP="0006612F">
      <w:pPr>
        <w:spacing w:beforeLines="50" w:before="120" w:afterLines="50" w:after="120"/>
        <w:textAlignment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8D5892">
        <w:rPr>
          <w:rFonts w:ascii="Times New Roman" w:eastAsia="SimSun" w:hAnsi="Times New Roman" w:cs="Times New Roman"/>
          <w:sz w:val="22"/>
          <w:szCs w:val="22"/>
        </w:rPr>
        <w:t xml:space="preserve"> </w:t>
      </w:r>
    </w:p>
    <w:p w14:paraId="26DB83B0" w14:textId="77777777" w:rsidR="0067415F" w:rsidRDefault="0067415F"/>
    <w:sectPr w:rsidR="0067415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ËÎÌå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angSong">
    <w:altName w:val="仿宋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7C3"/>
    <w:rsid w:val="0003063C"/>
    <w:rsid w:val="0006612F"/>
    <w:rsid w:val="004244E6"/>
    <w:rsid w:val="005717C3"/>
    <w:rsid w:val="00674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B856315-90DE-4D65-B481-A926C864D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17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17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17C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17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17C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17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17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17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17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17C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17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17C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17C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17C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17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17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17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17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17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17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17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17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17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17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17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17C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17C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17C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17C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810</Characters>
  <Application>Microsoft Office Word</Application>
  <DocSecurity>0</DocSecurity>
  <Lines>6</Lines>
  <Paragraphs>1</Paragraphs>
  <ScaleCrop>false</ScaleCrop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Wei</dc:creator>
  <cp:keywords/>
  <dc:description/>
  <cp:lastModifiedBy>Robin Wei</cp:lastModifiedBy>
  <cp:revision>2</cp:revision>
  <dcterms:created xsi:type="dcterms:W3CDTF">2026-08-26T23:44:00Z</dcterms:created>
  <dcterms:modified xsi:type="dcterms:W3CDTF">2026-08-26T23:44:00Z</dcterms:modified>
</cp:coreProperties>
</file>