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F1" w:rsidRPr="000E1E10" w:rsidRDefault="00194EF1" w:rsidP="00194EF1">
      <w:pPr>
        <w:spacing w:line="480" w:lineRule="auto"/>
        <w:rPr>
          <w:rFonts w:cs="Times New Roman"/>
          <w:b/>
          <w:bCs/>
          <w:szCs w:val="24"/>
        </w:rPr>
      </w:pPr>
      <w:r w:rsidRPr="000E1E10">
        <w:rPr>
          <w:rFonts w:cs="Times New Roman"/>
          <w:b/>
          <w:szCs w:val="24"/>
        </w:rPr>
        <w:t>Table S2.</w:t>
      </w:r>
      <w:r w:rsidRPr="000E1E10">
        <w:rPr>
          <w:rFonts w:cs="Times New Roman"/>
          <w:szCs w:val="24"/>
        </w:rPr>
        <w:t xml:space="preserve"> </w:t>
      </w:r>
      <w:r w:rsidRPr="000E1E10">
        <w:rPr>
          <w:rFonts w:cs="Times New Roman"/>
          <w:b/>
          <w:bCs/>
          <w:szCs w:val="24"/>
        </w:rPr>
        <w:t>Frequency of groups of variables associated PHLF selected by the LASSO logistic regression modeling with 10-fold cross-validation repeated 1,000 times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"/>
        <w:gridCol w:w="6615"/>
        <w:gridCol w:w="1305"/>
      </w:tblGrid>
      <w:tr w:rsidR="00194EF1" w:rsidRPr="000E1E10" w:rsidTr="006461C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E1E10">
              <w:rPr>
                <w:rFonts w:cs="Times New Roman"/>
                <w:b/>
                <w:szCs w:val="24"/>
              </w:rPr>
              <w:t>No.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E1E10">
              <w:rPr>
                <w:rFonts w:cs="Times New Roman"/>
                <w:b/>
                <w:szCs w:val="24"/>
              </w:rPr>
              <w:t>Group of variables selected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b/>
                <w:szCs w:val="24"/>
              </w:rPr>
            </w:pPr>
            <w:r w:rsidRPr="000E1E10">
              <w:rPr>
                <w:rFonts w:cs="Times New Roman"/>
                <w:b/>
                <w:szCs w:val="24"/>
              </w:rPr>
              <w:t>Frequency</w:t>
            </w:r>
          </w:p>
        </w:tc>
      </w:tr>
      <w:tr w:rsidR="00194EF1" w:rsidRPr="000E1E10" w:rsidTr="006461CF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</w:t>
            </w:r>
          </w:p>
        </w:tc>
        <w:tc>
          <w:tcPr>
            <w:tcW w:w="6615" w:type="dxa"/>
            <w:tcBorders>
              <w:top w:val="single" w:sz="4" w:space="0" w:color="auto"/>
            </w:tcBorders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IV-col + TB + ALB + INR + PLT + Extent of resection + Blood loss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723</w:t>
            </w:r>
          </w:p>
        </w:tc>
      </w:tr>
      <w:tr w:rsidR="00194EF1" w:rsidRPr="000E1E10" w:rsidTr="006461CF">
        <w:tc>
          <w:tcPr>
            <w:tcW w:w="567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2</w:t>
            </w:r>
          </w:p>
        </w:tc>
        <w:tc>
          <w:tcPr>
            <w:tcW w:w="661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Age + IV-col + TB + ALB + INR + PLT + Extent of resection + Blood loss</w:t>
            </w:r>
          </w:p>
        </w:tc>
        <w:tc>
          <w:tcPr>
            <w:tcW w:w="1124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123</w:t>
            </w:r>
          </w:p>
        </w:tc>
      </w:tr>
      <w:tr w:rsidR="00194EF1" w:rsidRPr="000E1E10" w:rsidTr="006461CF">
        <w:tc>
          <w:tcPr>
            <w:tcW w:w="567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3</w:t>
            </w:r>
          </w:p>
        </w:tc>
        <w:tc>
          <w:tcPr>
            <w:tcW w:w="661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IV-col + TB + INR + PLT + Extent of resection + Blood loss</w:t>
            </w:r>
          </w:p>
        </w:tc>
        <w:tc>
          <w:tcPr>
            <w:tcW w:w="1124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103</w:t>
            </w:r>
          </w:p>
        </w:tc>
      </w:tr>
      <w:tr w:rsidR="00194EF1" w:rsidRPr="000E1E10" w:rsidTr="006461CF">
        <w:tc>
          <w:tcPr>
            <w:tcW w:w="567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4</w:t>
            </w:r>
          </w:p>
        </w:tc>
        <w:tc>
          <w:tcPr>
            <w:tcW w:w="661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IV-col + TB + INR + Extent of resection + Blood loss</w:t>
            </w:r>
          </w:p>
        </w:tc>
        <w:tc>
          <w:tcPr>
            <w:tcW w:w="1124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42</w:t>
            </w:r>
          </w:p>
        </w:tc>
      </w:tr>
      <w:tr w:rsidR="00194EF1" w:rsidRPr="000E1E10" w:rsidTr="006461CF">
        <w:tc>
          <w:tcPr>
            <w:tcW w:w="567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5</w:t>
            </w:r>
          </w:p>
        </w:tc>
        <w:tc>
          <w:tcPr>
            <w:tcW w:w="661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Sex + Age + IV-col + TB + ALB + INR + PLT + Extent of resection + Blood loss</w:t>
            </w:r>
          </w:p>
        </w:tc>
        <w:tc>
          <w:tcPr>
            <w:tcW w:w="1124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5</w:t>
            </w:r>
          </w:p>
        </w:tc>
      </w:tr>
      <w:tr w:rsidR="00194EF1" w:rsidRPr="000E1E10" w:rsidTr="006461CF">
        <w:tc>
          <w:tcPr>
            <w:tcW w:w="567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6</w:t>
            </w:r>
          </w:p>
        </w:tc>
        <w:tc>
          <w:tcPr>
            <w:tcW w:w="661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IV-col + TB + INR + Blood loss</w:t>
            </w:r>
          </w:p>
        </w:tc>
        <w:tc>
          <w:tcPr>
            <w:tcW w:w="1124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2</w:t>
            </w:r>
          </w:p>
        </w:tc>
      </w:tr>
      <w:tr w:rsidR="00194EF1" w:rsidRPr="000E1E10" w:rsidTr="006461CF">
        <w:tc>
          <w:tcPr>
            <w:tcW w:w="567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7</w:t>
            </w:r>
          </w:p>
        </w:tc>
        <w:tc>
          <w:tcPr>
            <w:tcW w:w="661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IV-col + INR</w:t>
            </w:r>
          </w:p>
        </w:tc>
        <w:tc>
          <w:tcPr>
            <w:tcW w:w="1124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</w:t>
            </w:r>
          </w:p>
        </w:tc>
      </w:tr>
      <w:tr w:rsidR="00194EF1" w:rsidRPr="000E1E10" w:rsidTr="006461CF">
        <w:tc>
          <w:tcPr>
            <w:tcW w:w="567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8</w:t>
            </w:r>
          </w:p>
        </w:tc>
        <w:tc>
          <w:tcPr>
            <w:tcW w:w="6615" w:type="dxa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Sex + Age + IV-col + TB + ALB + INR + PLT + Extent of resection + Hilar occlusion + Blood loss</w:t>
            </w:r>
          </w:p>
        </w:tc>
        <w:tc>
          <w:tcPr>
            <w:tcW w:w="1124" w:type="dxa"/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1</w:t>
            </w:r>
          </w:p>
        </w:tc>
      </w:tr>
      <w:tr w:rsidR="00194EF1" w:rsidRPr="000E1E10" w:rsidTr="006461CF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9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iCs/>
                <w:szCs w:val="32"/>
              </w:rPr>
            </w:pPr>
            <w:r w:rsidRPr="000E1E10">
              <w:rPr>
                <w:rFonts w:cs="Times New Roman"/>
                <w:iCs/>
                <w:szCs w:val="32"/>
              </w:rPr>
              <w:t>No variable was selected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94EF1" w:rsidRPr="000E1E10" w:rsidRDefault="00194EF1" w:rsidP="006461CF">
            <w:pPr>
              <w:spacing w:line="480" w:lineRule="auto"/>
              <w:rPr>
                <w:rFonts w:cs="Times New Roman"/>
                <w:szCs w:val="24"/>
              </w:rPr>
            </w:pPr>
            <w:r w:rsidRPr="000E1E10">
              <w:rPr>
                <w:rFonts w:cs="Times New Roman"/>
                <w:szCs w:val="24"/>
              </w:rPr>
              <w:t>0</w:t>
            </w:r>
          </w:p>
        </w:tc>
      </w:tr>
    </w:tbl>
    <w:p w:rsidR="006B5606" w:rsidRDefault="006B5606"/>
    <w:sectPr w:rsidR="006B5606" w:rsidSect="00025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EF1"/>
    <w:rsid w:val="00025711"/>
    <w:rsid w:val="00194EF1"/>
    <w:rsid w:val="006B5606"/>
    <w:rsid w:val="00D0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F1"/>
    <w:pPr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TableNormal"/>
    <w:next w:val="TableGrid"/>
    <w:uiPriority w:val="39"/>
    <w:rsid w:val="00194EF1"/>
    <w:pPr>
      <w:jc w:val="both"/>
    </w:pPr>
    <w:rPr>
      <w:rFonts w:ascii="Times New Roman" w:eastAsia="宋体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2</cp:revision>
  <dcterms:created xsi:type="dcterms:W3CDTF">2021-03-09T06:43:00Z</dcterms:created>
  <dcterms:modified xsi:type="dcterms:W3CDTF">2021-03-10T03:44:00Z</dcterms:modified>
</cp:coreProperties>
</file>