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65" w:rsidRPr="003C7A9F" w:rsidRDefault="00E04665" w:rsidP="00E04665">
      <w:pPr>
        <w:jc w:val="center"/>
        <w:rPr>
          <w:rFonts w:ascii="Times New Roman" w:eastAsia="宋体" w:hAnsi="Times New Roman" w:cs="Times New Roman"/>
          <w:b/>
          <w:bCs/>
          <w:sz w:val="22"/>
        </w:rPr>
      </w:pPr>
    </w:p>
    <w:p w:rsidR="00E04665" w:rsidRPr="003C7A9F" w:rsidRDefault="00E04665" w:rsidP="00E04665">
      <w:pPr>
        <w:rPr>
          <w:rFonts w:ascii="Times New Roman" w:hAnsi="Times New Roman"/>
          <w:noProof/>
        </w:rPr>
      </w:pPr>
      <w:r w:rsidRPr="003C7A9F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5363845" cy="2334895"/>
            <wp:effectExtent l="0" t="0" r="8255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52308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665" w:rsidRPr="003C7A9F" w:rsidRDefault="00E04665" w:rsidP="00E04665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 w:val="22"/>
        </w:rPr>
      </w:pPr>
      <w:r w:rsidRPr="003C7A9F">
        <w:rPr>
          <w:rFonts w:ascii="Times New Roman" w:eastAsia="宋体" w:hAnsi="Times New Roman" w:cs="Times New Roman"/>
          <w:b/>
          <w:bCs/>
          <w:sz w:val="22"/>
        </w:rPr>
        <w:t>Figure S1. Flow diagram of Study selection.</w:t>
      </w:r>
    </w:p>
    <w:p w:rsidR="00E04665" w:rsidRPr="003C7A9F" w:rsidRDefault="00E04665" w:rsidP="00E04665">
      <w:pPr>
        <w:rPr>
          <w:rFonts w:ascii="Times New Roman" w:hAnsi="Times New Roman"/>
          <w:noProof/>
        </w:rPr>
      </w:pPr>
      <w:r w:rsidRPr="003C7A9F">
        <w:rPr>
          <w:rFonts w:ascii="Times New Roman" w:hAnsi="Times New Roman"/>
          <w:noProof/>
        </w:rPr>
        <w:t>Search terms were descripted as follow: (1)(relation) OR (relationship) OR (correlation) OR (relevance) OR (relevant) OR (correlate) OR (related); (2)(Alanine Transaminase) or (Transaminase, Alanine) or (Glutamic-Alanine Transaminase) or (Glutamic Alanine Transaminase) or (Transaminase, Glutamic-Alanine) or (Alanine-2-Oxoglutarate Aminotransferase) or (Alanine 2 Oxoglutarate Aminotransferase) or (Aminotransferase, Alanine-2-Oxoglutarate) or (Alanine Aminotransferase) or (Aminotransferase, Alanine) or (Glutamic-Pyruvic Transaminase) or (Glutamic Pyruvic Transaminase) or (Transaminase, Glutamic-Pyruvic) or (SGPT) or (ALT); (3)HBV DNA; (4)HBeAg.</w:t>
      </w:r>
    </w:p>
    <w:p w:rsidR="00226261" w:rsidRDefault="00226261"/>
    <w:sectPr w:rsidR="00226261" w:rsidSect="00E60150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E04665"/>
    <w:rsid w:val="0011398B"/>
    <w:rsid w:val="001B4BFA"/>
    <w:rsid w:val="00226261"/>
    <w:rsid w:val="00331254"/>
    <w:rsid w:val="00351D7A"/>
    <w:rsid w:val="00467CF8"/>
    <w:rsid w:val="005B5759"/>
    <w:rsid w:val="00783300"/>
    <w:rsid w:val="007D445E"/>
    <w:rsid w:val="007F279C"/>
    <w:rsid w:val="008406D4"/>
    <w:rsid w:val="009557AB"/>
    <w:rsid w:val="00A139EC"/>
    <w:rsid w:val="00A56BB9"/>
    <w:rsid w:val="00A63A0B"/>
    <w:rsid w:val="00AE4E93"/>
    <w:rsid w:val="00BC2EAA"/>
    <w:rsid w:val="00C60BD0"/>
    <w:rsid w:val="00CA5CF2"/>
    <w:rsid w:val="00D622A0"/>
    <w:rsid w:val="00E04665"/>
    <w:rsid w:val="00E6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65"/>
    <w:pPr>
      <w:widowControl w:val="0"/>
      <w:spacing w:after="0" w:line="240" w:lineRule="auto"/>
      <w:ind w:left="0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1</cp:revision>
  <dcterms:created xsi:type="dcterms:W3CDTF">2024-01-26T12:58:00Z</dcterms:created>
  <dcterms:modified xsi:type="dcterms:W3CDTF">2024-01-26T12:58:00Z</dcterms:modified>
</cp:coreProperties>
</file>