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52" w:rsidRPr="00917962" w:rsidRDefault="00772B52" w:rsidP="00772B52">
      <w:pPr>
        <w:pStyle w:val="BodyText"/>
        <w:spacing w:before="71" w:line="480" w:lineRule="auto"/>
        <w:ind w:left="119" w:right="114"/>
        <w:jc w:val="both"/>
      </w:pPr>
      <w:r w:rsidRPr="00917962">
        <w:rPr>
          <w:b/>
          <w:position w:val="2"/>
        </w:rPr>
        <w:t>Supplementa</w:t>
      </w:r>
      <w:r>
        <w:rPr>
          <w:b/>
          <w:position w:val="2"/>
        </w:rPr>
        <w:t>ry</w:t>
      </w:r>
      <w:r w:rsidRPr="00917962">
        <w:rPr>
          <w:b/>
          <w:spacing w:val="14"/>
          <w:position w:val="2"/>
        </w:rPr>
        <w:t xml:space="preserve"> </w:t>
      </w:r>
      <w:r w:rsidRPr="00917962">
        <w:rPr>
          <w:b/>
          <w:position w:val="2"/>
        </w:rPr>
        <w:t>Fig.</w:t>
      </w:r>
      <w:r w:rsidRPr="00917962">
        <w:rPr>
          <w:b/>
          <w:spacing w:val="12"/>
          <w:position w:val="2"/>
        </w:rPr>
        <w:t xml:space="preserve"> </w:t>
      </w:r>
      <w:r w:rsidRPr="00917962">
        <w:rPr>
          <w:b/>
          <w:position w:val="2"/>
        </w:rPr>
        <w:t>2.</w:t>
      </w:r>
      <w:r w:rsidRPr="00125E1C">
        <w:rPr>
          <w:b/>
          <w:bCs/>
          <w:spacing w:val="5"/>
          <w:position w:val="2"/>
        </w:rPr>
        <w:t xml:space="preserve"> </w:t>
      </w:r>
      <w:r w:rsidRPr="00677033">
        <w:rPr>
          <w:b/>
          <w:bCs/>
          <w:position w:val="2"/>
        </w:rPr>
        <w:t>Distribution</w:t>
      </w:r>
      <w:r w:rsidRPr="00677033">
        <w:rPr>
          <w:b/>
          <w:bCs/>
          <w:spacing w:val="12"/>
          <w:position w:val="2"/>
        </w:rPr>
        <w:t xml:space="preserve"> </w:t>
      </w:r>
      <w:r w:rsidRPr="00677033">
        <w:rPr>
          <w:b/>
          <w:bCs/>
          <w:position w:val="2"/>
        </w:rPr>
        <w:t>of</w:t>
      </w:r>
      <w:r w:rsidRPr="00677033">
        <w:rPr>
          <w:b/>
          <w:bCs/>
          <w:spacing w:val="13"/>
          <w:position w:val="2"/>
        </w:rPr>
        <w:t xml:space="preserve"> </w:t>
      </w:r>
      <w:r w:rsidRPr="00677033">
        <w:rPr>
          <w:b/>
          <w:bCs/>
          <w:position w:val="2"/>
        </w:rPr>
        <w:t>IGS</w:t>
      </w:r>
      <w:r w:rsidRPr="00677033">
        <w:rPr>
          <w:b/>
          <w:bCs/>
          <w:sz w:val="14"/>
        </w:rPr>
        <w:t>HCC</w:t>
      </w:r>
      <w:r w:rsidRPr="00677033">
        <w:rPr>
          <w:b/>
          <w:bCs/>
          <w:spacing w:val="30"/>
          <w:sz w:val="14"/>
        </w:rPr>
        <w:t xml:space="preserve"> </w:t>
      </w:r>
      <w:r w:rsidRPr="00677033">
        <w:rPr>
          <w:b/>
          <w:bCs/>
          <w:position w:val="2"/>
        </w:rPr>
        <w:t>scores</w:t>
      </w:r>
      <w:r w:rsidRPr="00677033">
        <w:rPr>
          <w:b/>
          <w:bCs/>
          <w:spacing w:val="10"/>
          <w:position w:val="2"/>
        </w:rPr>
        <w:t xml:space="preserve"> </w:t>
      </w:r>
      <w:r w:rsidRPr="00677033">
        <w:rPr>
          <w:b/>
          <w:bCs/>
          <w:position w:val="2"/>
        </w:rPr>
        <w:t>in</w:t>
      </w:r>
      <w:r w:rsidRPr="00677033">
        <w:rPr>
          <w:b/>
          <w:bCs/>
          <w:spacing w:val="12"/>
          <w:position w:val="2"/>
        </w:rPr>
        <w:t xml:space="preserve"> </w:t>
      </w:r>
      <w:r w:rsidRPr="00677033">
        <w:rPr>
          <w:b/>
          <w:bCs/>
          <w:position w:val="2"/>
        </w:rPr>
        <w:t>HCC</w:t>
      </w:r>
      <w:r w:rsidRPr="00677033">
        <w:rPr>
          <w:b/>
          <w:bCs/>
          <w:spacing w:val="11"/>
          <w:position w:val="2"/>
        </w:rPr>
        <w:t xml:space="preserve"> </w:t>
      </w:r>
      <w:r w:rsidRPr="00677033">
        <w:rPr>
          <w:b/>
          <w:bCs/>
          <w:position w:val="2"/>
        </w:rPr>
        <w:t>patients</w:t>
      </w:r>
      <w:r>
        <w:rPr>
          <w:b/>
          <w:bCs/>
          <w:position w:val="2"/>
        </w:rPr>
        <w:t>.</w:t>
      </w:r>
      <w:r w:rsidRPr="00917962">
        <w:rPr>
          <w:spacing w:val="10"/>
          <w:position w:val="2"/>
        </w:rPr>
        <w:t xml:space="preserve"> </w:t>
      </w:r>
      <w:r w:rsidRPr="00125E1C">
        <w:rPr>
          <w:position w:val="2"/>
        </w:rPr>
        <w:t>(</w:t>
      </w:r>
      <w:r w:rsidRPr="00677033">
        <w:rPr>
          <w:position w:val="2"/>
        </w:rPr>
        <w:t>A</w:t>
      </w:r>
      <w:r w:rsidRPr="00125E1C">
        <w:rPr>
          <w:position w:val="2"/>
        </w:rPr>
        <w:t>)</w:t>
      </w:r>
      <w:r w:rsidRPr="00125E1C">
        <w:rPr>
          <w:spacing w:val="6"/>
          <w:position w:val="2"/>
        </w:rPr>
        <w:t xml:space="preserve"> </w:t>
      </w:r>
      <w:r w:rsidRPr="00125E1C">
        <w:rPr>
          <w:position w:val="2"/>
        </w:rPr>
        <w:t>TCGA</w:t>
      </w:r>
      <w:r w:rsidRPr="00125E1C">
        <w:rPr>
          <w:spacing w:val="-1"/>
          <w:position w:val="2"/>
        </w:rPr>
        <w:t xml:space="preserve"> </w:t>
      </w:r>
      <w:r w:rsidRPr="00125E1C">
        <w:rPr>
          <w:position w:val="2"/>
        </w:rPr>
        <w:t xml:space="preserve">training </w:t>
      </w:r>
      <w:r w:rsidRPr="00125E1C">
        <w:t>data set, (</w:t>
      </w:r>
      <w:r w:rsidRPr="00677033">
        <w:t>B</w:t>
      </w:r>
      <w:r w:rsidRPr="00125E1C">
        <w:t>) TCGA validation set, (</w:t>
      </w:r>
      <w:r w:rsidRPr="00677033">
        <w:t>C</w:t>
      </w:r>
      <w:r w:rsidRPr="00125E1C">
        <w:t>) entire TCGA data set, and (</w:t>
      </w:r>
      <w:r w:rsidRPr="00677033">
        <w:t>D</w:t>
      </w:r>
      <w:r w:rsidRPr="00125E1C">
        <w:t xml:space="preserve">) LCI </w:t>
      </w:r>
      <w:r w:rsidRPr="00917962">
        <w:t>validation data set. In</w:t>
      </w:r>
      <w:r w:rsidRPr="00917962">
        <w:rPr>
          <w:spacing w:val="37"/>
        </w:rPr>
        <w:t xml:space="preserve"> </w:t>
      </w:r>
      <w:r w:rsidRPr="00917962">
        <w:t xml:space="preserve">each </w:t>
      </w:r>
      <w:r w:rsidRPr="00917962">
        <w:rPr>
          <w:position w:val="2"/>
        </w:rPr>
        <w:t>figure, the top panel represents the low- and high-IGS</w:t>
      </w:r>
      <w:r w:rsidRPr="00917962">
        <w:rPr>
          <w:sz w:val="14"/>
        </w:rPr>
        <w:t xml:space="preserve">HCC </w:t>
      </w:r>
      <w:r w:rsidRPr="00917962">
        <w:rPr>
          <w:position w:val="2"/>
        </w:rPr>
        <w:t>groups defined based on the cutoff value</w:t>
      </w:r>
      <w:r w:rsidRPr="00917962">
        <w:rPr>
          <w:spacing w:val="-2"/>
          <w:position w:val="2"/>
        </w:rPr>
        <w:t xml:space="preserve"> </w:t>
      </w:r>
      <w:r w:rsidRPr="00917962">
        <w:rPr>
          <w:position w:val="2"/>
        </w:rPr>
        <w:t>for</w:t>
      </w:r>
      <w:r w:rsidRPr="00917962">
        <w:rPr>
          <w:spacing w:val="-3"/>
          <w:position w:val="2"/>
        </w:rPr>
        <w:t xml:space="preserve"> </w:t>
      </w:r>
      <w:r w:rsidRPr="00917962">
        <w:t>TCGA</w:t>
      </w:r>
      <w:r w:rsidRPr="00917962">
        <w:rPr>
          <w:spacing w:val="7"/>
        </w:rPr>
        <w:t xml:space="preserve"> </w:t>
      </w:r>
      <w:r w:rsidRPr="00917962">
        <w:t>training</w:t>
      </w:r>
      <w:r w:rsidRPr="00917962">
        <w:rPr>
          <w:spacing w:val="18"/>
        </w:rPr>
        <w:t xml:space="preserve"> </w:t>
      </w:r>
      <w:r w:rsidRPr="00917962">
        <w:t>data</w:t>
      </w:r>
      <w:r w:rsidRPr="00917962">
        <w:rPr>
          <w:spacing w:val="21"/>
        </w:rPr>
        <w:t xml:space="preserve"> </w:t>
      </w:r>
      <w:r w:rsidRPr="00917962">
        <w:t>set,</w:t>
      </w:r>
      <w:r w:rsidRPr="00917962">
        <w:rPr>
          <w:spacing w:val="18"/>
        </w:rPr>
        <w:t xml:space="preserve"> </w:t>
      </w:r>
      <w:r w:rsidRPr="00917962">
        <w:t>the</w:t>
      </w:r>
      <w:r w:rsidRPr="00917962">
        <w:rPr>
          <w:spacing w:val="21"/>
        </w:rPr>
        <w:t xml:space="preserve"> </w:t>
      </w:r>
      <w:r w:rsidRPr="00917962">
        <w:t>middle</w:t>
      </w:r>
      <w:r w:rsidRPr="00917962">
        <w:rPr>
          <w:spacing w:val="21"/>
        </w:rPr>
        <w:t xml:space="preserve"> </w:t>
      </w:r>
      <w:r w:rsidRPr="00917962">
        <w:t>panel</w:t>
      </w:r>
      <w:r w:rsidRPr="00917962">
        <w:rPr>
          <w:spacing w:val="19"/>
        </w:rPr>
        <w:t xml:space="preserve"> </w:t>
      </w:r>
      <w:r w:rsidRPr="00917962">
        <w:t>represents</w:t>
      </w:r>
      <w:r w:rsidRPr="00917962">
        <w:rPr>
          <w:spacing w:val="20"/>
        </w:rPr>
        <w:t xml:space="preserve"> </w:t>
      </w:r>
      <w:r w:rsidRPr="00917962">
        <w:t>the</w:t>
      </w:r>
      <w:r w:rsidRPr="00917962">
        <w:rPr>
          <w:spacing w:val="21"/>
        </w:rPr>
        <w:t xml:space="preserve"> </w:t>
      </w:r>
      <w:r w:rsidRPr="00917962">
        <w:t>survival</w:t>
      </w:r>
      <w:r w:rsidRPr="00917962">
        <w:rPr>
          <w:spacing w:val="19"/>
        </w:rPr>
        <w:t xml:space="preserve"> </w:t>
      </w:r>
      <w:r w:rsidRPr="00917962">
        <w:t>statuses</w:t>
      </w:r>
      <w:r w:rsidRPr="00917962">
        <w:rPr>
          <w:spacing w:val="21"/>
        </w:rPr>
        <w:t xml:space="preserve"> </w:t>
      </w:r>
      <w:r w:rsidRPr="00917962">
        <w:t>and</w:t>
      </w:r>
      <w:r w:rsidRPr="00917962">
        <w:rPr>
          <w:spacing w:val="20"/>
        </w:rPr>
        <w:t xml:space="preserve"> </w:t>
      </w:r>
      <w:r w:rsidRPr="00917962">
        <w:t>durations</w:t>
      </w:r>
      <w:r w:rsidRPr="00917962">
        <w:rPr>
          <w:spacing w:val="18"/>
        </w:rPr>
        <w:t xml:space="preserve"> </w:t>
      </w:r>
      <w:r w:rsidRPr="00917962">
        <w:t>in</w:t>
      </w:r>
      <w:r w:rsidRPr="00917962">
        <w:rPr>
          <w:spacing w:val="18"/>
        </w:rPr>
        <w:t xml:space="preserve"> </w:t>
      </w:r>
      <w:r w:rsidRPr="00917962">
        <w:t>the</w:t>
      </w:r>
      <w:r w:rsidRPr="00917962">
        <w:rPr>
          <w:spacing w:val="21"/>
        </w:rPr>
        <w:t xml:space="preserve"> </w:t>
      </w:r>
      <w:r w:rsidRPr="00917962">
        <w:t xml:space="preserve">HCC </w:t>
      </w:r>
      <w:r w:rsidRPr="00917962">
        <w:rPr>
          <w:position w:val="2"/>
        </w:rPr>
        <w:t>patients</w:t>
      </w:r>
      <w:r w:rsidRPr="00917962">
        <w:rPr>
          <w:spacing w:val="-8"/>
          <w:position w:val="2"/>
        </w:rPr>
        <w:t xml:space="preserve"> </w:t>
      </w:r>
      <w:r w:rsidRPr="00917962">
        <w:rPr>
          <w:position w:val="2"/>
        </w:rPr>
        <w:t>in</w:t>
      </w:r>
      <w:r w:rsidRPr="00917962">
        <w:rPr>
          <w:spacing w:val="-6"/>
          <w:position w:val="2"/>
        </w:rPr>
        <w:t xml:space="preserve"> </w:t>
      </w:r>
      <w:r w:rsidRPr="00917962">
        <w:rPr>
          <w:position w:val="2"/>
        </w:rPr>
        <w:t>the</w:t>
      </w:r>
      <w:r w:rsidRPr="00917962">
        <w:rPr>
          <w:spacing w:val="-8"/>
          <w:position w:val="2"/>
        </w:rPr>
        <w:t xml:space="preserve"> </w:t>
      </w:r>
      <w:r w:rsidRPr="00917962">
        <w:rPr>
          <w:position w:val="2"/>
        </w:rPr>
        <w:t>low-</w:t>
      </w:r>
      <w:r w:rsidRPr="00917962">
        <w:rPr>
          <w:spacing w:val="-8"/>
          <w:position w:val="2"/>
        </w:rPr>
        <w:t xml:space="preserve"> </w:t>
      </w:r>
      <w:r w:rsidRPr="00917962">
        <w:rPr>
          <w:position w:val="2"/>
        </w:rPr>
        <w:t>and</w:t>
      </w:r>
      <w:r w:rsidRPr="00917962">
        <w:rPr>
          <w:spacing w:val="-6"/>
          <w:position w:val="2"/>
        </w:rPr>
        <w:t xml:space="preserve"> </w:t>
      </w:r>
      <w:r w:rsidRPr="00917962">
        <w:rPr>
          <w:position w:val="2"/>
        </w:rPr>
        <w:t>high-IGS</w:t>
      </w:r>
      <w:r w:rsidRPr="00917962">
        <w:rPr>
          <w:sz w:val="14"/>
        </w:rPr>
        <w:t>HCC</w:t>
      </w:r>
      <w:r w:rsidRPr="00917962">
        <w:rPr>
          <w:spacing w:val="15"/>
          <w:sz w:val="14"/>
        </w:rPr>
        <w:t xml:space="preserve"> </w:t>
      </w:r>
      <w:r w:rsidRPr="00917962">
        <w:rPr>
          <w:position w:val="2"/>
        </w:rPr>
        <w:t>groups,</w:t>
      </w:r>
      <w:r w:rsidRPr="00917962">
        <w:rPr>
          <w:spacing w:val="-6"/>
          <w:position w:val="2"/>
        </w:rPr>
        <w:t xml:space="preserve"> </w:t>
      </w:r>
      <w:r w:rsidRPr="00917962">
        <w:rPr>
          <w:position w:val="2"/>
        </w:rPr>
        <w:t>and</w:t>
      </w:r>
      <w:r w:rsidRPr="00917962">
        <w:rPr>
          <w:spacing w:val="-9"/>
          <w:position w:val="2"/>
        </w:rPr>
        <w:t xml:space="preserve"> </w:t>
      </w:r>
      <w:r w:rsidRPr="00917962">
        <w:rPr>
          <w:position w:val="2"/>
        </w:rPr>
        <w:t>the</w:t>
      </w:r>
      <w:r w:rsidRPr="00917962">
        <w:rPr>
          <w:spacing w:val="-5"/>
          <w:position w:val="2"/>
        </w:rPr>
        <w:t xml:space="preserve"> </w:t>
      </w:r>
      <w:r w:rsidRPr="00917962">
        <w:rPr>
          <w:position w:val="2"/>
        </w:rPr>
        <w:t>bottom</w:t>
      </w:r>
      <w:r w:rsidRPr="00917962">
        <w:rPr>
          <w:spacing w:val="-5"/>
          <w:position w:val="2"/>
        </w:rPr>
        <w:t xml:space="preserve"> </w:t>
      </w:r>
      <w:r w:rsidRPr="00917962">
        <w:rPr>
          <w:position w:val="2"/>
        </w:rPr>
        <w:t>panel</w:t>
      </w:r>
      <w:r w:rsidRPr="00917962">
        <w:rPr>
          <w:spacing w:val="-5"/>
          <w:position w:val="2"/>
        </w:rPr>
        <w:t xml:space="preserve"> </w:t>
      </w:r>
      <w:r w:rsidRPr="00917962">
        <w:rPr>
          <w:position w:val="2"/>
        </w:rPr>
        <w:t>is</w:t>
      </w:r>
      <w:r w:rsidRPr="00917962">
        <w:rPr>
          <w:spacing w:val="-6"/>
          <w:position w:val="2"/>
        </w:rPr>
        <w:t xml:space="preserve"> </w:t>
      </w:r>
      <w:r w:rsidRPr="00917962">
        <w:rPr>
          <w:position w:val="2"/>
        </w:rPr>
        <w:t>a</w:t>
      </w:r>
      <w:r w:rsidRPr="00917962">
        <w:rPr>
          <w:spacing w:val="-8"/>
          <w:position w:val="2"/>
        </w:rPr>
        <w:t xml:space="preserve"> </w:t>
      </w:r>
      <w:r w:rsidRPr="00917962">
        <w:rPr>
          <w:position w:val="2"/>
        </w:rPr>
        <w:t>heatmap</w:t>
      </w:r>
      <w:r w:rsidRPr="00917962">
        <w:rPr>
          <w:spacing w:val="-6"/>
          <w:position w:val="2"/>
        </w:rPr>
        <w:t xml:space="preserve"> </w:t>
      </w:r>
      <w:r w:rsidRPr="00917962">
        <w:rPr>
          <w:position w:val="2"/>
        </w:rPr>
        <w:t>of</w:t>
      </w:r>
      <w:r w:rsidRPr="00917962">
        <w:rPr>
          <w:spacing w:val="-8"/>
          <w:position w:val="2"/>
        </w:rPr>
        <w:t xml:space="preserve"> </w:t>
      </w:r>
      <w:r w:rsidRPr="00917962">
        <w:rPr>
          <w:position w:val="2"/>
        </w:rPr>
        <w:t>the</w:t>
      </w:r>
      <w:r w:rsidRPr="00917962">
        <w:rPr>
          <w:spacing w:val="-8"/>
          <w:position w:val="2"/>
        </w:rPr>
        <w:t xml:space="preserve"> </w:t>
      </w:r>
      <w:r w:rsidRPr="00917962">
        <w:rPr>
          <w:position w:val="2"/>
        </w:rPr>
        <w:t>expression</w:t>
      </w:r>
      <w:r w:rsidRPr="00917962">
        <w:rPr>
          <w:spacing w:val="-9"/>
          <w:position w:val="2"/>
        </w:rPr>
        <w:t xml:space="preserve"> </w:t>
      </w:r>
      <w:r w:rsidRPr="00917962">
        <w:rPr>
          <w:position w:val="2"/>
        </w:rPr>
        <w:t>of</w:t>
      </w:r>
      <w:r w:rsidRPr="00917962">
        <w:rPr>
          <w:spacing w:val="-8"/>
          <w:position w:val="2"/>
        </w:rPr>
        <w:t xml:space="preserve"> </w:t>
      </w:r>
      <w:r w:rsidRPr="00917962">
        <w:rPr>
          <w:position w:val="2"/>
        </w:rPr>
        <w:t>the 22 immune-related genes in IGS</w:t>
      </w:r>
      <w:r w:rsidRPr="00917962">
        <w:rPr>
          <w:sz w:val="14"/>
        </w:rPr>
        <w:t xml:space="preserve">HCC </w:t>
      </w:r>
      <w:r w:rsidRPr="00917962">
        <w:rPr>
          <w:position w:val="2"/>
        </w:rPr>
        <w:t>in each</w:t>
      </w:r>
      <w:r w:rsidRPr="00917962">
        <w:rPr>
          <w:spacing w:val="-24"/>
          <w:position w:val="2"/>
        </w:rPr>
        <w:t xml:space="preserve"> </w:t>
      </w:r>
      <w:r w:rsidRPr="00917962">
        <w:rPr>
          <w:spacing w:val="-3"/>
          <w:position w:val="2"/>
        </w:rPr>
        <w:t>tumor.</w:t>
      </w:r>
    </w:p>
    <w:p w:rsidR="003E1C3A" w:rsidRPr="00917962" w:rsidRDefault="003E1C3A" w:rsidP="003E1C3A">
      <w:pPr>
        <w:spacing w:before="7"/>
        <w:rPr>
          <w:rFonts w:ascii="Times New Roman" w:hAnsi="Times New Roman" w:cs="Times New Roman"/>
          <w:sz w:val="6"/>
          <w:szCs w:val="6"/>
        </w:rPr>
      </w:pPr>
    </w:p>
    <w:p w:rsidR="003E1C3A" w:rsidRPr="00917962" w:rsidRDefault="003E1C3A" w:rsidP="003E1C3A">
      <w:pPr>
        <w:spacing w:line="10732" w:lineRule="exact"/>
        <w:ind w:left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-214"/>
          <w:sz w:val="20"/>
          <w:szCs w:val="20"/>
        </w:rPr>
        <w:lastRenderedPageBreak/>
        <w:drawing>
          <wp:inline distT="0" distB="0" distL="0" distR="0">
            <wp:extent cx="5646420" cy="6816725"/>
            <wp:effectExtent l="19050" t="0" r="0" b="0"/>
            <wp:docPr id="2" name="image2.jpeg" descr="P18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 descr="P18#yIS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681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C3A" w:rsidRPr="00917962" w:rsidRDefault="003E1C3A" w:rsidP="003E1C3A">
      <w:pPr>
        <w:spacing w:before="5"/>
        <w:rPr>
          <w:rFonts w:ascii="Times New Roman" w:hAnsi="Times New Roman" w:cs="Times New Roman"/>
          <w:sz w:val="11"/>
          <w:szCs w:val="11"/>
        </w:rPr>
      </w:pPr>
    </w:p>
    <w:p w:rsidR="00F47B8C" w:rsidRDefault="00F47B8C"/>
    <w:sectPr w:rsidR="00F47B8C" w:rsidSect="0071444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FELayout/>
  </w:compat>
  <w:rsids>
    <w:rsidRoot w:val="003E1C3A"/>
    <w:rsid w:val="003E1C3A"/>
    <w:rsid w:val="00714444"/>
    <w:rsid w:val="00772B52"/>
    <w:rsid w:val="00D54496"/>
    <w:rsid w:val="00F47B8C"/>
    <w:rsid w:val="00F8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1C3A"/>
    <w:pPr>
      <w:widowControl w:val="0"/>
      <w:suppressAutoHyphens/>
      <w:spacing w:after="120" w:line="240" w:lineRule="auto"/>
    </w:pPr>
    <w:rPr>
      <w:rFonts w:ascii="Times New Roman" w:eastAsia="PMingLiU" w:hAnsi="Times New Roman" w:cs="Times New Roman"/>
      <w:kern w:val="1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3E1C3A"/>
    <w:rPr>
      <w:rFonts w:ascii="Times New Roman" w:eastAsia="PMingLiU" w:hAnsi="Times New Roman" w:cs="Times New Roman"/>
      <w:kern w:val="1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4</cp:revision>
  <dcterms:created xsi:type="dcterms:W3CDTF">2022-02-15T07:39:00Z</dcterms:created>
  <dcterms:modified xsi:type="dcterms:W3CDTF">2022-02-15T07:41:00Z</dcterms:modified>
</cp:coreProperties>
</file>