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71" w:rsidRPr="00FE6E71" w:rsidRDefault="00FE6E71" w:rsidP="00FE6E71">
      <w:pPr>
        <w:widowControl/>
        <w:snapToGrid w:val="0"/>
        <w:spacing w:line="480" w:lineRule="auto"/>
        <w:jc w:val="left"/>
        <w:rPr>
          <w:b/>
          <w:bCs/>
          <w:kern w:val="0"/>
          <w:sz w:val="24"/>
        </w:rPr>
      </w:pPr>
      <w:proofErr w:type="gramStart"/>
      <w:r w:rsidRPr="00FE6E71">
        <w:rPr>
          <w:b/>
          <w:bCs/>
          <w:kern w:val="0"/>
          <w:sz w:val="24"/>
        </w:rPr>
        <w:t>Supplemental Table 2.</w:t>
      </w:r>
      <w:proofErr w:type="gramEnd"/>
      <w:r w:rsidRPr="00FE6E71">
        <w:rPr>
          <w:b/>
          <w:bCs/>
          <w:kern w:val="0"/>
          <w:sz w:val="24"/>
        </w:rPr>
        <w:t xml:space="preserve"> IHC for </w:t>
      </w:r>
      <w:proofErr w:type="spellStart"/>
      <w:r w:rsidRPr="00FE6E71">
        <w:rPr>
          <w:b/>
          <w:bCs/>
          <w:kern w:val="0"/>
          <w:sz w:val="24"/>
        </w:rPr>
        <w:t>hPXR</w:t>
      </w:r>
      <w:proofErr w:type="spellEnd"/>
      <w:r w:rsidRPr="00FE6E71">
        <w:rPr>
          <w:b/>
          <w:bCs/>
          <w:kern w:val="0"/>
          <w:sz w:val="24"/>
        </w:rPr>
        <w:t xml:space="preserve"> expression status in a tissue array of 104 HBV infection-positive</w:t>
      </w:r>
      <w:bookmarkStart w:id="0" w:name="_GoBack"/>
      <w:bookmarkEnd w:id="0"/>
      <w:r w:rsidRPr="00FE6E71">
        <w:rPr>
          <w:b/>
          <w:bCs/>
          <w:kern w:val="0"/>
          <w:sz w:val="24"/>
        </w:rPr>
        <w:t xml:space="preserve"> livers</w:t>
      </w:r>
    </w:p>
    <w:tbl>
      <w:tblPr>
        <w:tblW w:w="5022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2"/>
        <w:gridCol w:w="1133"/>
        <w:gridCol w:w="1278"/>
        <w:gridCol w:w="236"/>
        <w:gridCol w:w="1555"/>
        <w:gridCol w:w="1614"/>
        <w:gridCol w:w="3687"/>
        <w:gridCol w:w="91"/>
      </w:tblGrid>
      <w:tr w:rsidR="00FE6E71" w:rsidRPr="00FE6E71" w:rsidTr="00FE6E71">
        <w:trPr>
          <w:gridAfter w:val="1"/>
          <w:wAfter w:w="32" w:type="pct"/>
          <w:trHeight w:val="285"/>
        </w:trPr>
        <w:tc>
          <w:tcPr>
            <w:tcW w:w="1630" w:type="pct"/>
            <w:vMerge w:val="restart"/>
            <w:shd w:val="clear" w:color="auto" w:fill="auto"/>
          </w:tcPr>
          <w:p w:rsidR="00FE6E71" w:rsidRPr="00FE6E71" w:rsidRDefault="00FE6E71" w:rsidP="00FE6E71">
            <w:pPr>
              <w:snapToGrid w:val="0"/>
              <w:rPr>
                <w:b/>
                <w:bCs/>
                <w:sz w:val="24"/>
              </w:rPr>
            </w:pPr>
            <w:r w:rsidRPr="00FE6E71">
              <w:rPr>
                <w:b/>
                <w:bCs/>
                <w:sz w:val="24"/>
              </w:rPr>
              <w:t>Classification of HBV-related liver diseases</w:t>
            </w:r>
          </w:p>
        </w:tc>
        <w:tc>
          <w:tcPr>
            <w:tcW w:w="2043" w:type="pct"/>
            <w:gridSpan w:val="5"/>
            <w:tcBorders>
              <w:bottom w:val="single" w:sz="4" w:space="0" w:color="auto"/>
            </w:tcBorders>
          </w:tcPr>
          <w:p w:rsidR="00FE6E71" w:rsidRPr="00FE6E71" w:rsidRDefault="00FE6E71" w:rsidP="00FE6E71">
            <w:pPr>
              <w:snapToGrid w:val="0"/>
              <w:rPr>
                <w:b/>
                <w:bCs/>
                <w:sz w:val="24"/>
              </w:rPr>
            </w:pPr>
            <w:r w:rsidRPr="00FE6E71">
              <w:rPr>
                <w:b/>
                <w:bCs/>
                <w:sz w:val="24"/>
              </w:rPr>
              <w:t>PXR expression level (No. of spots, two spots per case)</w:t>
            </w:r>
          </w:p>
        </w:tc>
        <w:tc>
          <w:tcPr>
            <w:tcW w:w="1295" w:type="pct"/>
          </w:tcPr>
          <w:p w:rsidR="00FE6E71" w:rsidRPr="00FE6E71" w:rsidRDefault="00FE6E71" w:rsidP="00FE6E71">
            <w:pPr>
              <w:snapToGrid w:val="0"/>
              <w:rPr>
                <w:b/>
                <w:bCs/>
                <w:sz w:val="24"/>
              </w:rPr>
            </w:pPr>
            <w:r w:rsidRPr="00FE6E71">
              <w:rPr>
                <w:b/>
                <w:bCs/>
                <w:i/>
                <w:iCs/>
                <w:sz w:val="24"/>
              </w:rPr>
              <w:t>p-</w:t>
            </w:r>
            <w:r w:rsidRPr="00FE6E71">
              <w:rPr>
                <w:b/>
                <w:bCs/>
                <w:sz w:val="24"/>
              </w:rPr>
              <w:t>value (Pearson chi-square test)</w:t>
            </w: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vMerge/>
            <w:shd w:val="clear" w:color="auto" w:fill="auto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6E71" w:rsidRPr="00FE6E71" w:rsidRDefault="00FE6E71" w:rsidP="00FE6E71">
            <w:pPr>
              <w:snapToGrid w:val="0"/>
              <w:rPr>
                <w:rFonts w:eastAsia="MS PMincho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L</w:t>
            </w:r>
            <w:r w:rsidRPr="00FE6E71">
              <w:rPr>
                <w:b/>
                <w:bCs/>
                <w:sz w:val="24"/>
              </w:rPr>
              <w:t>ow expression</w:t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E71" w:rsidRPr="00FE6E71" w:rsidRDefault="00FE6E71" w:rsidP="00FE6E71">
            <w:pPr>
              <w:snapToGrid w:val="0"/>
              <w:rPr>
                <w:rFonts w:eastAsia="MS PMincho"/>
                <w:b/>
                <w:bCs/>
                <w:sz w:val="24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6E71" w:rsidRPr="00FE6E71" w:rsidRDefault="00FE6E71" w:rsidP="00FE6E71">
            <w:pPr>
              <w:snapToGrid w:val="0"/>
              <w:rPr>
                <w:rFonts w:eastAsia="MS PMincho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H</w:t>
            </w:r>
            <w:r w:rsidRPr="00FE6E71">
              <w:rPr>
                <w:b/>
                <w:bCs/>
                <w:sz w:val="24"/>
              </w:rPr>
              <w:t>igh expression</w:t>
            </w:r>
          </w:p>
        </w:tc>
        <w:tc>
          <w:tcPr>
            <w:tcW w:w="1327" w:type="pct"/>
            <w:gridSpan w:val="2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6E71" w:rsidRPr="00FE6E71" w:rsidRDefault="00FE6E71" w:rsidP="00FE6E71">
            <w:pPr>
              <w:snapToGrid w:val="0"/>
              <w:rPr>
                <w:b/>
                <w:bCs/>
                <w:sz w:val="24"/>
              </w:rPr>
            </w:pPr>
            <w:r w:rsidRPr="00FE6E71">
              <w:rPr>
                <w:b/>
                <w:bCs/>
                <w:sz w:val="24"/>
              </w:rPr>
              <w:t>0 (&lt;5%)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FE6E71" w:rsidRPr="00FE6E71" w:rsidRDefault="00FE6E71" w:rsidP="00FE6E71">
            <w:pPr>
              <w:snapToGrid w:val="0"/>
              <w:rPr>
                <w:b/>
                <w:bCs/>
                <w:sz w:val="24"/>
              </w:rPr>
            </w:pPr>
            <w:r w:rsidRPr="00FE6E71">
              <w:rPr>
                <w:b/>
                <w:bCs/>
                <w:sz w:val="24"/>
              </w:rPr>
              <w:t>Ⅰ</w:t>
            </w:r>
            <w:r w:rsidRPr="00FE6E71">
              <w:rPr>
                <w:rFonts w:eastAsia="MS PMincho"/>
                <w:b/>
                <w:bCs/>
                <w:sz w:val="24"/>
              </w:rPr>
              <w:t xml:space="preserve"> (5-15%)</w:t>
            </w:r>
          </w:p>
        </w:tc>
        <w:tc>
          <w:tcPr>
            <w:tcW w:w="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E71" w:rsidRPr="00FE6E71" w:rsidRDefault="00FE6E71" w:rsidP="00FE6E71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6E71" w:rsidRPr="00FE6E71" w:rsidRDefault="00FE6E71" w:rsidP="00FE6E71">
            <w:pPr>
              <w:snapToGrid w:val="0"/>
              <w:rPr>
                <w:b/>
                <w:bCs/>
                <w:sz w:val="24"/>
              </w:rPr>
            </w:pPr>
            <w:proofErr w:type="gramStart"/>
            <w:r w:rsidRPr="00FE6E71">
              <w:rPr>
                <w:b/>
                <w:bCs/>
                <w:sz w:val="24"/>
              </w:rPr>
              <w:t>Ⅱ</w:t>
            </w:r>
            <w:r w:rsidRPr="00FE6E71">
              <w:rPr>
                <w:rFonts w:eastAsia="MS PMincho"/>
                <w:b/>
                <w:bCs/>
                <w:sz w:val="24"/>
              </w:rPr>
              <w:t>(</w:t>
            </w:r>
            <w:proofErr w:type="gramEnd"/>
            <w:r w:rsidRPr="00FE6E71">
              <w:rPr>
                <w:rFonts w:eastAsia="MS PMincho"/>
                <w:b/>
                <w:bCs/>
                <w:sz w:val="24"/>
              </w:rPr>
              <w:t>15-50%)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FE6E71" w:rsidRPr="00FE6E71" w:rsidRDefault="00FE6E71" w:rsidP="00FE6E71">
            <w:pPr>
              <w:snapToGrid w:val="0"/>
              <w:rPr>
                <w:b/>
                <w:bCs/>
                <w:sz w:val="24"/>
              </w:rPr>
            </w:pPr>
            <w:r w:rsidRPr="00FE6E71">
              <w:rPr>
                <w:b/>
                <w:bCs/>
                <w:sz w:val="24"/>
              </w:rPr>
              <w:t xml:space="preserve">Ⅲ </w:t>
            </w:r>
            <w:r w:rsidRPr="00FE6E71">
              <w:rPr>
                <w:rFonts w:eastAsia="MS PMincho"/>
                <w:b/>
                <w:bCs/>
                <w:sz w:val="24"/>
              </w:rPr>
              <w:t>(&gt;50%)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tcBorders>
              <w:top w:val="single" w:sz="4" w:space="0" w:color="auto"/>
              <w:bottom w:val="nil"/>
            </w:tcBorders>
            <w:noWrap/>
          </w:tcPr>
          <w:p w:rsidR="00FE6E71" w:rsidRPr="00FE6E71" w:rsidRDefault="00FE6E71" w:rsidP="00FE6E71">
            <w:pPr>
              <w:snapToGrid w:val="0"/>
              <w:rPr>
                <w:b/>
                <w:sz w:val="24"/>
              </w:rPr>
            </w:pPr>
            <w:r w:rsidRPr="00FE6E71">
              <w:rPr>
                <w:b/>
                <w:sz w:val="24"/>
              </w:rPr>
              <w:t xml:space="preserve">Gender 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</w:tcBorders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bottom w:val="nil"/>
            </w:tcBorders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nil"/>
            </w:tcBorders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bottom w:val="nil"/>
            </w:tcBorders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0.299</w:t>
            </w: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tcBorders>
              <w:top w:val="nil"/>
            </w:tcBorders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 xml:space="preserve">Male  </w:t>
            </w:r>
          </w:p>
        </w:tc>
        <w:tc>
          <w:tcPr>
            <w:tcW w:w="398" w:type="pct"/>
            <w:tcBorders>
              <w:top w:val="nil"/>
            </w:tcBorders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19</w:t>
            </w:r>
          </w:p>
        </w:tc>
        <w:tc>
          <w:tcPr>
            <w:tcW w:w="449" w:type="pct"/>
            <w:tcBorders>
              <w:top w:val="nil"/>
            </w:tcBorders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49</w:t>
            </w:r>
          </w:p>
        </w:tc>
        <w:tc>
          <w:tcPr>
            <w:tcW w:w="83" w:type="pct"/>
            <w:tcBorders>
              <w:top w:val="nil"/>
            </w:tcBorders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tcBorders>
              <w:top w:val="nil"/>
            </w:tcBorders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60</w:t>
            </w:r>
          </w:p>
        </w:tc>
        <w:tc>
          <w:tcPr>
            <w:tcW w:w="567" w:type="pct"/>
            <w:tcBorders>
              <w:top w:val="nil"/>
            </w:tcBorders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22</w:t>
            </w:r>
          </w:p>
        </w:tc>
        <w:tc>
          <w:tcPr>
            <w:tcW w:w="1327" w:type="pct"/>
            <w:gridSpan w:val="2"/>
            <w:tcBorders>
              <w:top w:val="nil"/>
            </w:tcBorders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 xml:space="preserve">Female 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8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25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15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8</w:t>
            </w:r>
          </w:p>
        </w:tc>
        <w:tc>
          <w:tcPr>
            <w:tcW w:w="1327" w:type="pct"/>
            <w:gridSpan w:val="2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rPr>
                <w:b/>
                <w:sz w:val="24"/>
              </w:rPr>
            </w:pPr>
            <w:r w:rsidRPr="00FE6E71">
              <w:rPr>
                <w:b/>
                <w:sz w:val="24"/>
              </w:rPr>
              <w:t>Age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 xml:space="preserve"> 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1327" w:type="pct"/>
            <w:gridSpan w:val="2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0.042</w:t>
            </w: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>&lt;50 years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17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43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40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9</w:t>
            </w:r>
          </w:p>
        </w:tc>
        <w:tc>
          <w:tcPr>
            <w:tcW w:w="1327" w:type="pct"/>
            <w:gridSpan w:val="2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 xml:space="preserve">≥50 years 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10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31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35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21</w:t>
            </w:r>
          </w:p>
        </w:tc>
        <w:tc>
          <w:tcPr>
            <w:tcW w:w="1327" w:type="pct"/>
            <w:gridSpan w:val="2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rPr>
                <w:b/>
                <w:sz w:val="24"/>
              </w:rPr>
            </w:pPr>
            <w:r w:rsidRPr="00FE6E71">
              <w:rPr>
                <w:b/>
                <w:sz w:val="24"/>
              </w:rPr>
              <w:t>Pathological progression of HCC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1327" w:type="pct"/>
            <w:gridSpan w:val="2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0.0000141</w:t>
            </w: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>Normal liver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4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13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12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</w:t>
            </w:r>
          </w:p>
        </w:tc>
        <w:tc>
          <w:tcPr>
            <w:tcW w:w="1327" w:type="pct"/>
            <w:gridSpan w:val="2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>Hepatitis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12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26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9</w:t>
            </w:r>
          </w:p>
        </w:tc>
        <w:tc>
          <w:tcPr>
            <w:tcW w:w="1327" w:type="pct"/>
            <w:gridSpan w:val="2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>Liver cirrhosis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3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19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24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18</w:t>
            </w:r>
          </w:p>
        </w:tc>
        <w:tc>
          <w:tcPr>
            <w:tcW w:w="1327" w:type="pct"/>
            <w:gridSpan w:val="2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>HCC Edmondson Grade Ⅰ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4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2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</w:t>
            </w:r>
          </w:p>
        </w:tc>
        <w:tc>
          <w:tcPr>
            <w:tcW w:w="1327" w:type="pct"/>
            <w:gridSpan w:val="2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>HCC Edmondson Grade</w:t>
            </w:r>
            <w:r w:rsidRPr="00FE6E71">
              <w:rPr>
                <w:rFonts w:eastAsia="MS PMincho"/>
                <w:sz w:val="24"/>
              </w:rPr>
              <w:t xml:space="preserve"> </w:t>
            </w:r>
            <w:r w:rsidRPr="00FE6E71">
              <w:rPr>
                <w:sz w:val="24"/>
              </w:rPr>
              <w:t>Ⅱ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8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21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7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2</w:t>
            </w:r>
          </w:p>
        </w:tc>
        <w:tc>
          <w:tcPr>
            <w:tcW w:w="1327" w:type="pct"/>
            <w:gridSpan w:val="2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>HCC Edmondson Grade Ⅲ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11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5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4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</w:t>
            </w:r>
          </w:p>
        </w:tc>
        <w:tc>
          <w:tcPr>
            <w:tcW w:w="1327" w:type="pct"/>
            <w:gridSpan w:val="2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rPr>
                <w:b/>
                <w:sz w:val="24"/>
              </w:rPr>
            </w:pPr>
            <w:r w:rsidRPr="00FE6E71">
              <w:rPr>
                <w:b/>
                <w:sz w:val="24"/>
              </w:rPr>
              <w:t xml:space="preserve">HCC clinical stage 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1327" w:type="pct"/>
            <w:gridSpan w:val="2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0.529</w:t>
            </w: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>HCC Stage Ⅰ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3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</w:t>
            </w:r>
          </w:p>
        </w:tc>
        <w:tc>
          <w:tcPr>
            <w:tcW w:w="1327" w:type="pct"/>
            <w:gridSpan w:val="2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>HCC Stage Ⅱ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11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19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6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2</w:t>
            </w:r>
          </w:p>
        </w:tc>
        <w:tc>
          <w:tcPr>
            <w:tcW w:w="1327" w:type="pct"/>
            <w:gridSpan w:val="2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>HCC Stage</w:t>
            </w:r>
            <w:r w:rsidRPr="00FE6E71">
              <w:rPr>
                <w:rFonts w:eastAsia="MS PMincho"/>
                <w:sz w:val="24"/>
              </w:rPr>
              <w:t xml:space="preserve"> </w:t>
            </w:r>
            <w:r w:rsidRPr="00FE6E71">
              <w:rPr>
                <w:sz w:val="24"/>
              </w:rPr>
              <w:t>Ⅲ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8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8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6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</w:t>
            </w:r>
          </w:p>
        </w:tc>
        <w:tc>
          <w:tcPr>
            <w:tcW w:w="1327" w:type="pct"/>
            <w:gridSpan w:val="2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rPr>
                <w:b/>
                <w:sz w:val="24"/>
              </w:rPr>
            </w:pPr>
            <w:r w:rsidRPr="00FE6E71">
              <w:rPr>
                <w:b/>
                <w:sz w:val="24"/>
              </w:rPr>
              <w:t>TNM stage (</w:t>
            </w:r>
            <w:proofErr w:type="spellStart"/>
            <w:r w:rsidRPr="00FE6E71">
              <w:rPr>
                <w:b/>
                <w:sz w:val="24"/>
              </w:rPr>
              <w:t>x,y</w:t>
            </w:r>
            <w:proofErr w:type="spellEnd"/>
            <w:r w:rsidRPr="00FE6E71">
              <w:rPr>
                <w:b/>
                <w:sz w:val="24"/>
              </w:rPr>
              <w:t>=1-3,1-3)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1327" w:type="pct"/>
            <w:gridSpan w:val="2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0.551</w:t>
            </w: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 xml:space="preserve">T1NxMy 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3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</w:t>
            </w:r>
          </w:p>
        </w:tc>
        <w:tc>
          <w:tcPr>
            <w:tcW w:w="1327" w:type="pct"/>
            <w:gridSpan w:val="2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>T2NxMy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11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20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7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2</w:t>
            </w:r>
          </w:p>
        </w:tc>
        <w:tc>
          <w:tcPr>
            <w:tcW w:w="1327" w:type="pct"/>
            <w:gridSpan w:val="2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  <w:tr w:rsidR="00FE6E71" w:rsidRPr="00FE6E71" w:rsidTr="00FE6E71">
        <w:trPr>
          <w:trHeight w:val="285"/>
        </w:trPr>
        <w:tc>
          <w:tcPr>
            <w:tcW w:w="1630" w:type="pct"/>
            <w:noWrap/>
          </w:tcPr>
          <w:p w:rsidR="00FE6E71" w:rsidRPr="00FE6E71" w:rsidRDefault="00FE6E71" w:rsidP="00FE6E71">
            <w:pPr>
              <w:snapToGrid w:val="0"/>
              <w:ind w:firstLineChars="100" w:firstLine="240"/>
              <w:rPr>
                <w:sz w:val="24"/>
              </w:rPr>
            </w:pPr>
            <w:r w:rsidRPr="00FE6E71">
              <w:rPr>
                <w:sz w:val="24"/>
              </w:rPr>
              <w:t>T3NxMy</w:t>
            </w:r>
          </w:p>
        </w:tc>
        <w:tc>
          <w:tcPr>
            <w:tcW w:w="398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8</w:t>
            </w:r>
          </w:p>
        </w:tc>
        <w:tc>
          <w:tcPr>
            <w:tcW w:w="449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7</w:t>
            </w:r>
          </w:p>
        </w:tc>
        <w:tc>
          <w:tcPr>
            <w:tcW w:w="83" w:type="pct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  <w:tc>
          <w:tcPr>
            <w:tcW w:w="546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5</w:t>
            </w:r>
          </w:p>
        </w:tc>
        <w:tc>
          <w:tcPr>
            <w:tcW w:w="567" w:type="pct"/>
            <w:noWrap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  <w:r w:rsidRPr="00FE6E71">
              <w:rPr>
                <w:sz w:val="24"/>
              </w:rPr>
              <w:t>0</w:t>
            </w:r>
          </w:p>
        </w:tc>
        <w:tc>
          <w:tcPr>
            <w:tcW w:w="1327" w:type="pct"/>
            <w:gridSpan w:val="2"/>
          </w:tcPr>
          <w:p w:rsidR="00FE6E71" w:rsidRPr="00FE6E71" w:rsidRDefault="00FE6E71" w:rsidP="00FE6E71">
            <w:pPr>
              <w:snapToGrid w:val="0"/>
              <w:rPr>
                <w:sz w:val="24"/>
              </w:rPr>
            </w:pPr>
          </w:p>
        </w:tc>
      </w:tr>
    </w:tbl>
    <w:p w:rsidR="00FC38A7" w:rsidRPr="00FE6E71" w:rsidRDefault="00FC38A7" w:rsidP="00FE6E71">
      <w:pPr>
        <w:jc w:val="left"/>
        <w:rPr>
          <w:sz w:val="24"/>
        </w:rPr>
      </w:pPr>
    </w:p>
    <w:sectPr w:rsidR="00FC38A7" w:rsidRPr="00FE6E71" w:rsidSect="00FE6E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1"/>
    <w:rsid w:val="00FC38A7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>HP Inc.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1</cp:revision>
  <dcterms:created xsi:type="dcterms:W3CDTF">2021-04-03T07:17:00Z</dcterms:created>
  <dcterms:modified xsi:type="dcterms:W3CDTF">2021-04-03T07:23:00Z</dcterms:modified>
</cp:coreProperties>
</file>