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15" w:rsidRPr="001C2116" w:rsidRDefault="00F64F15" w:rsidP="00F64F15">
      <w:pPr>
        <w:snapToGri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781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Supplementary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3</w:t>
      </w:r>
      <w:r w:rsidRPr="001C211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bCs/>
          <w:sz w:val="24"/>
          <w:szCs w:val="24"/>
        </w:rPr>
        <w:t>CAP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bCs/>
          <w:sz w:val="24"/>
          <w:szCs w:val="24"/>
        </w:rPr>
        <w:t>cutoff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bCs/>
          <w:sz w:val="24"/>
          <w:szCs w:val="24"/>
        </w:rPr>
        <w:t>values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bCs/>
          <w:sz w:val="24"/>
          <w:szCs w:val="24"/>
        </w:rPr>
        <w:t>grade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bCs/>
          <w:sz w:val="24"/>
          <w:szCs w:val="24"/>
        </w:rPr>
        <w:t>steatosis</w:t>
      </w:r>
      <w:r w:rsidRPr="001C211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2971"/>
      </w:tblGrid>
      <w:tr w:rsidR="00F64F15" w:rsidRPr="00C84257" w:rsidTr="0081651C">
        <w:tc>
          <w:tcPr>
            <w:tcW w:w="212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64F15" w:rsidRPr="001C2116" w:rsidRDefault="00F64F15" w:rsidP="0081651C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2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cutoff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values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64F15" w:rsidRPr="001C2116" w:rsidRDefault="00F64F15" w:rsidP="0081651C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2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Steatosis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</w:tr>
      <w:tr w:rsidR="00F64F15" w:rsidRPr="00C84257" w:rsidTr="0081651C">
        <w:tc>
          <w:tcPr>
            <w:tcW w:w="2127" w:type="dxa"/>
            <w:tcBorders>
              <w:right w:val="single" w:sz="4" w:space="0" w:color="auto"/>
            </w:tcBorders>
          </w:tcPr>
          <w:p w:rsidR="00F64F15" w:rsidRPr="001C2116" w:rsidRDefault="00F64F15" w:rsidP="0081651C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dB/m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:rsidR="00F64F15" w:rsidRPr="001C2116" w:rsidRDefault="00F64F15" w:rsidP="0081651C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steatosis)</w:t>
            </w:r>
          </w:p>
        </w:tc>
      </w:tr>
      <w:tr w:rsidR="00F64F15" w:rsidRPr="00C84257" w:rsidTr="0081651C">
        <w:tc>
          <w:tcPr>
            <w:tcW w:w="212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64F15" w:rsidRPr="001C2116" w:rsidRDefault="00F64F15" w:rsidP="0081651C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116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dB/m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64F15" w:rsidRPr="001C2116" w:rsidRDefault="00F64F15" w:rsidP="0081651C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(mild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steatosis)</w:t>
            </w:r>
          </w:p>
        </w:tc>
      </w:tr>
      <w:tr w:rsidR="00F64F15" w:rsidRPr="00C84257" w:rsidTr="0081651C">
        <w:tc>
          <w:tcPr>
            <w:tcW w:w="2127" w:type="dxa"/>
            <w:tcBorders>
              <w:right w:val="single" w:sz="4" w:space="0" w:color="auto"/>
            </w:tcBorders>
          </w:tcPr>
          <w:p w:rsidR="00F64F15" w:rsidRPr="001C2116" w:rsidRDefault="00F64F15" w:rsidP="0081651C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116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dB/m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:rsidR="00F64F15" w:rsidRPr="001C2116" w:rsidRDefault="00F64F15" w:rsidP="0081651C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(moderate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steatosis)</w:t>
            </w:r>
          </w:p>
        </w:tc>
      </w:tr>
      <w:tr w:rsidR="00F64F15" w:rsidRPr="00C84257" w:rsidTr="0081651C"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4F15" w:rsidRPr="001C2116" w:rsidRDefault="00F64F15" w:rsidP="0081651C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116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dB/m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64F15" w:rsidRPr="001C2116" w:rsidRDefault="00F64F15" w:rsidP="0081651C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(severe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steatosis)</w:t>
            </w:r>
          </w:p>
        </w:tc>
      </w:tr>
    </w:tbl>
    <w:p w:rsidR="00F64F15" w:rsidRPr="001C2116" w:rsidRDefault="00F64F15" w:rsidP="00F64F15">
      <w:pPr>
        <w:snapToGri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16">
        <w:rPr>
          <w:rFonts w:ascii="Times New Roman" w:hAnsi="Times New Roman" w:cs="Times New Roman"/>
          <w:sz w:val="24"/>
          <w:szCs w:val="24"/>
        </w:rPr>
        <w:t>CAP,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controlled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attenuation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parameter;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dB/m</w:t>
      </w: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C21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decibel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square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meter.</w:t>
      </w:r>
    </w:p>
    <w:p w:rsidR="00F64F15" w:rsidRDefault="00F64F15" w:rsidP="00F64F15">
      <w:pPr>
        <w:snapToGri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t xml:space="preserve"> </w:t>
      </w:r>
      <w:r w:rsidRPr="00737815">
        <w:rPr>
          <w:rFonts w:ascii="Times New Roman" w:hAnsi="Times New Roman" w:cs="Times New Roman"/>
          <w:sz w:val="24"/>
          <w:szCs w:val="24"/>
        </w:rPr>
        <w:t>Eddowes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815">
        <w:rPr>
          <w:rFonts w:ascii="Times New Roman" w:hAnsi="Times New Roman" w:cs="Times New Roman"/>
          <w:sz w:val="24"/>
          <w:szCs w:val="24"/>
        </w:rPr>
        <w:t>PJ,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815">
        <w:rPr>
          <w:rFonts w:ascii="Times New Roman" w:hAnsi="Times New Roman" w:cs="Times New Roman"/>
          <w:sz w:val="24"/>
          <w:szCs w:val="24"/>
        </w:rPr>
        <w:t>Sasso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815">
        <w:rPr>
          <w:rFonts w:ascii="Times New Roman" w:hAnsi="Times New Roman" w:cs="Times New Roman"/>
          <w:sz w:val="24"/>
          <w:szCs w:val="24"/>
        </w:rPr>
        <w:t>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815">
        <w:rPr>
          <w:rFonts w:ascii="Times New Roman" w:hAnsi="Times New Roman" w:cs="Times New Roman"/>
          <w:sz w:val="24"/>
          <w:szCs w:val="24"/>
        </w:rPr>
        <w:t>Allison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815">
        <w:rPr>
          <w:rFonts w:ascii="Times New Roman" w:hAnsi="Times New Roman" w:cs="Times New Roman"/>
          <w:sz w:val="24"/>
          <w:szCs w:val="24"/>
        </w:rPr>
        <w:t>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815">
        <w:rPr>
          <w:rFonts w:ascii="Times New Roman" w:hAnsi="Times New Roman" w:cs="Times New Roman"/>
          <w:sz w:val="24"/>
          <w:szCs w:val="24"/>
        </w:rPr>
        <w:t>Tsochatzis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815">
        <w:rPr>
          <w:rFonts w:ascii="Times New Roman" w:hAnsi="Times New Roman" w:cs="Times New Roman"/>
          <w:sz w:val="24"/>
          <w:szCs w:val="24"/>
        </w:rPr>
        <w:t>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815">
        <w:rPr>
          <w:rFonts w:ascii="Times New Roman" w:hAnsi="Times New Roman" w:cs="Times New Roman"/>
          <w:sz w:val="24"/>
          <w:szCs w:val="24"/>
        </w:rPr>
        <w:t>Anstee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815">
        <w:rPr>
          <w:rFonts w:ascii="Times New Roman" w:hAnsi="Times New Roman" w:cs="Times New Roman"/>
          <w:sz w:val="24"/>
          <w:szCs w:val="24"/>
        </w:rPr>
        <w:t>QM,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815">
        <w:rPr>
          <w:rFonts w:ascii="Times New Roman" w:hAnsi="Times New Roman" w:cs="Times New Roman"/>
          <w:sz w:val="24"/>
          <w:szCs w:val="24"/>
        </w:rPr>
        <w:t>Sheridan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815">
        <w:rPr>
          <w:rFonts w:ascii="Times New Roman" w:hAnsi="Times New Roman" w:cs="Times New Roman"/>
          <w:sz w:val="24"/>
          <w:szCs w:val="24"/>
        </w:rPr>
        <w:t>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01D">
        <w:rPr>
          <w:rFonts w:ascii="Times New Roman" w:hAnsi="Times New Roman" w:cs="Times New Roman"/>
          <w:i/>
          <w:sz w:val="24"/>
          <w:szCs w:val="24"/>
        </w:rPr>
        <w:t>et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601D">
        <w:rPr>
          <w:rFonts w:ascii="Times New Roman" w:hAnsi="Times New Roman" w:cs="Times New Roman"/>
          <w:i/>
          <w:sz w:val="24"/>
          <w:szCs w:val="24"/>
        </w:rPr>
        <w:t>al</w:t>
      </w:r>
      <w:r w:rsidRPr="007378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815">
        <w:rPr>
          <w:rFonts w:ascii="Times New Roman" w:hAnsi="Times New Roman" w:cs="Times New Roman"/>
          <w:sz w:val="24"/>
          <w:szCs w:val="24"/>
        </w:rPr>
        <w:t>Accuracy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815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815">
        <w:rPr>
          <w:rFonts w:ascii="Times New Roman" w:hAnsi="Times New Roman" w:cs="Times New Roman"/>
          <w:sz w:val="24"/>
          <w:szCs w:val="24"/>
        </w:rPr>
        <w:t>FibroScan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815">
        <w:rPr>
          <w:rFonts w:ascii="Times New Roman" w:hAnsi="Times New Roman" w:cs="Times New Roman"/>
          <w:sz w:val="24"/>
          <w:szCs w:val="24"/>
        </w:rPr>
        <w:t>Controlled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815">
        <w:rPr>
          <w:rFonts w:ascii="Times New Roman" w:hAnsi="Times New Roman" w:cs="Times New Roman"/>
          <w:sz w:val="24"/>
          <w:szCs w:val="24"/>
        </w:rPr>
        <w:t>Attenuation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815">
        <w:rPr>
          <w:rFonts w:ascii="Times New Roman" w:hAnsi="Times New Roman" w:cs="Times New Roman"/>
          <w:sz w:val="24"/>
          <w:szCs w:val="24"/>
        </w:rPr>
        <w:t>Parameter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815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815">
        <w:rPr>
          <w:rFonts w:ascii="Times New Roman" w:hAnsi="Times New Roman" w:cs="Times New Roman"/>
          <w:sz w:val="24"/>
          <w:szCs w:val="24"/>
        </w:rPr>
        <w:t>Liver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815">
        <w:rPr>
          <w:rFonts w:ascii="Times New Roman" w:hAnsi="Times New Roman" w:cs="Times New Roman"/>
          <w:sz w:val="24"/>
          <w:szCs w:val="24"/>
        </w:rPr>
        <w:t>Stiffness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815">
        <w:rPr>
          <w:rFonts w:ascii="Times New Roman" w:hAnsi="Times New Roman" w:cs="Times New Roman"/>
          <w:sz w:val="24"/>
          <w:szCs w:val="24"/>
        </w:rPr>
        <w:t>Measurement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815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815">
        <w:rPr>
          <w:rFonts w:ascii="Times New Roman" w:hAnsi="Times New Roman" w:cs="Times New Roman"/>
          <w:sz w:val="24"/>
          <w:szCs w:val="24"/>
        </w:rPr>
        <w:t>Assessing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815">
        <w:rPr>
          <w:rFonts w:ascii="Times New Roman" w:hAnsi="Times New Roman" w:cs="Times New Roman"/>
          <w:sz w:val="24"/>
          <w:szCs w:val="24"/>
        </w:rPr>
        <w:t>Steatosis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815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815">
        <w:rPr>
          <w:rFonts w:ascii="Times New Roman" w:hAnsi="Times New Roman" w:cs="Times New Roman"/>
          <w:sz w:val="24"/>
          <w:szCs w:val="24"/>
        </w:rPr>
        <w:t>Fibrosis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815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815">
        <w:rPr>
          <w:rFonts w:ascii="Times New Roman" w:hAnsi="Times New Roman" w:cs="Times New Roman"/>
          <w:sz w:val="24"/>
          <w:szCs w:val="24"/>
        </w:rPr>
        <w:t>Patients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815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815">
        <w:rPr>
          <w:rFonts w:ascii="Times New Roman" w:hAnsi="Times New Roman" w:cs="Times New Roman"/>
          <w:sz w:val="24"/>
          <w:szCs w:val="24"/>
        </w:rPr>
        <w:t>Nonalcoholic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815">
        <w:rPr>
          <w:rFonts w:ascii="Times New Roman" w:hAnsi="Times New Roman" w:cs="Times New Roman"/>
          <w:sz w:val="24"/>
          <w:szCs w:val="24"/>
        </w:rPr>
        <w:t>Fatty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815">
        <w:rPr>
          <w:rFonts w:ascii="Times New Roman" w:hAnsi="Times New Roman" w:cs="Times New Roman"/>
          <w:sz w:val="24"/>
          <w:szCs w:val="24"/>
        </w:rPr>
        <w:t>Liver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815">
        <w:rPr>
          <w:rFonts w:ascii="Times New Roman" w:hAnsi="Times New Roman" w:cs="Times New Roman"/>
          <w:sz w:val="24"/>
          <w:szCs w:val="24"/>
        </w:rPr>
        <w:t>Disease.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815">
        <w:rPr>
          <w:rFonts w:ascii="Times New Roman" w:hAnsi="Times New Roman" w:cs="Times New Roman"/>
          <w:sz w:val="24"/>
          <w:szCs w:val="24"/>
        </w:rPr>
        <w:t>Gastroenterology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815">
        <w:rPr>
          <w:rFonts w:ascii="Times New Roman" w:hAnsi="Times New Roman" w:cs="Times New Roman"/>
          <w:sz w:val="24"/>
          <w:szCs w:val="24"/>
        </w:rPr>
        <w:t>2019;156(6):1717-1730.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815">
        <w:rPr>
          <w:rFonts w:ascii="Times New Roman" w:hAnsi="Times New Roman" w:cs="Times New Roman"/>
          <w:sz w:val="24"/>
          <w:szCs w:val="24"/>
        </w:rPr>
        <w:t>doi: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815">
        <w:rPr>
          <w:rFonts w:ascii="Times New Roman" w:hAnsi="Times New Roman" w:cs="Times New Roman"/>
          <w:sz w:val="24"/>
          <w:szCs w:val="24"/>
        </w:rPr>
        <w:t>10.1053/j.gastro.2019.01.042.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815">
        <w:rPr>
          <w:rFonts w:ascii="Times New Roman" w:hAnsi="Times New Roman" w:cs="Times New Roman"/>
          <w:sz w:val="24"/>
          <w:szCs w:val="24"/>
        </w:rPr>
        <w:t>PMID: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815">
        <w:rPr>
          <w:rFonts w:ascii="Times New Roman" w:hAnsi="Times New Roman" w:cs="Times New Roman"/>
          <w:sz w:val="24"/>
          <w:szCs w:val="24"/>
        </w:rPr>
        <w:t>30689971.</w:t>
      </w:r>
    </w:p>
    <w:p w:rsidR="00C75C5D" w:rsidRDefault="00C75C5D"/>
    <w:sectPr w:rsidR="00C75C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characterSpacingControl w:val="doNotCompress"/>
  <w:compat>
    <w:useFELayout/>
  </w:compat>
  <w:rsids>
    <w:rsidRoot w:val="00F64F15"/>
    <w:rsid w:val="00C75C5D"/>
    <w:rsid w:val="00F6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F1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2023-02-14T08:03:00Z</dcterms:created>
  <dcterms:modified xsi:type="dcterms:W3CDTF">2023-02-14T08:03:00Z</dcterms:modified>
</cp:coreProperties>
</file>